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0D" w:rsidRPr="00395553" w:rsidRDefault="004F6BBD" w:rsidP="00395553">
      <w:pPr>
        <w:spacing w:line="360" w:lineRule="auto"/>
        <w:jc w:val="right"/>
        <w:rPr>
          <w:i/>
          <w:iCs/>
          <w:color w:val="000000"/>
          <w:sz w:val="28"/>
          <w:szCs w:val="28"/>
        </w:rPr>
      </w:pPr>
      <w:r w:rsidRPr="004F6BBD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7" type="#_x0000_t75" alt="https://i.mycdn.me/image?id=849991880785&amp;t=3&amp;plc=WEB&amp;tkn=*jBgGqJk9NjnoOzmRFCWMtRr_9ag" style="position:absolute;left:0;text-align:left;margin-left:24.45pt;margin-top:-7.1pt;width:143.5pt;height:180pt;z-index:1;visibility:visible">
            <v:imagedata r:id="rId5" o:title="" croptop="4805f" cropbottom="44347f" cropleft="27307f" cropright="22055f"/>
            <w10:wrap type="square"/>
          </v:shape>
        </w:pict>
      </w:r>
      <w:r w:rsidR="00E3560D" w:rsidRPr="00C70587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="00E3560D" w:rsidRPr="00C705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Кабыш</w:t>
      </w:r>
      <w:proofErr w:type="spellEnd"/>
      <w:r w:rsidR="00E3560D" w:rsidRPr="00C7058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Кристина Витальевна,</w:t>
      </w:r>
    </w:p>
    <w:p w:rsidR="00E3560D" w:rsidRPr="00C70587" w:rsidRDefault="00E3560D" w:rsidP="0033048E">
      <w:pPr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воспитатель</w:t>
      </w:r>
    </w:p>
    <w:p w:rsidR="00E3560D" w:rsidRPr="00C70587" w:rsidRDefault="00E3560D" w:rsidP="0033048E">
      <w:pPr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МБДОУ </w:t>
      </w:r>
      <w:r w:rsidRPr="00C70587">
        <w:rPr>
          <w:rFonts w:ascii="Times New Roman" w:hAnsi="Times New Roman" w:cs="Times New Roman"/>
          <w:i/>
          <w:iCs/>
          <w:noProof/>
          <w:color w:val="000000"/>
          <w:lang w:eastAsia="ru-RU"/>
        </w:rPr>
        <w:t xml:space="preserve"> </w:t>
      </w:r>
      <w:r w:rsidRPr="00C70587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Детского сада </w:t>
      </w:r>
    </w:p>
    <w:p w:rsidR="00E3560D" w:rsidRPr="00C70587" w:rsidRDefault="00E3560D" w:rsidP="0033048E">
      <w:pPr>
        <w:spacing w:after="0" w:line="360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i/>
          <w:iCs/>
          <w:color w:val="000000"/>
          <w:sz w:val="28"/>
          <w:szCs w:val="28"/>
        </w:rPr>
        <w:t>№ 7 «Золотой ключик»</w:t>
      </w:r>
    </w:p>
    <w:p w:rsidR="00E3560D" w:rsidRDefault="00E3560D" w:rsidP="0033048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95553" w:rsidRDefault="00395553" w:rsidP="0033048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95553" w:rsidRDefault="00395553" w:rsidP="0033048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95553" w:rsidRDefault="00395553" w:rsidP="0033048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3560D" w:rsidRPr="00C70587" w:rsidRDefault="00E3560D" w:rsidP="0033048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ФОРМИРОВАНИЕ ГРАЖДАНСКО-ПАТРИОТИЧЕСКИХ ЧУВСТВ У ДОШКОЛЬНИКОВ ЧЕРЕЗ НЕТРАДИЦИОННЫЕ ФОРМЫ РАБОТЫ</w:t>
      </w:r>
    </w:p>
    <w:p w:rsidR="00E3560D" w:rsidRPr="00C70587" w:rsidRDefault="00E3560D" w:rsidP="00A21681">
      <w:pPr>
        <w:spacing w:after="0" w:line="360" w:lineRule="auto"/>
        <w:ind w:left="3969"/>
        <w:jc w:val="center"/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</w:pPr>
    </w:p>
    <w:p w:rsidR="00E3560D" w:rsidRPr="00C70587" w:rsidRDefault="00E3560D" w:rsidP="00C70587">
      <w:pPr>
        <w:spacing w:after="0" w:line="360" w:lineRule="auto"/>
        <w:ind w:left="3969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  <w:t>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</w:p>
    <w:p w:rsidR="00E3560D" w:rsidRPr="00C70587" w:rsidRDefault="00E3560D" w:rsidP="00C70587">
      <w:pPr>
        <w:spacing w:after="0" w:line="360" w:lineRule="auto"/>
        <w:ind w:left="396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  <w:t>Д.С.Лихачёв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t>Проблема гражданско-</w:t>
      </w:r>
      <w:r w:rsidRPr="00C70587">
        <w:rPr>
          <w:rFonts w:ascii="Times New Roman" w:hAnsi="Times New Roman" w:cs="Times New Roman"/>
          <w:noProof/>
          <w:color w:val="000000"/>
          <w:sz w:val="28"/>
          <w:szCs w:val="28"/>
        </w:rPr>
        <w:t>патриотического воспитания подрастающего поколения в истории отечественной педагогики всегда занимала достойное место. А.С. Макаренко, В.А Сухомлинский, Р.И Жуковская, А. П. Усова и др. в своих работах подчеркивали необходимость воспитания гражданско-патриотических чувств у детей, начиная с дошкольного возраста. В связи с этим проблема гражданского и патриотического воспитания детей дошкольного возраста становится одн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ой из актуальных </w:t>
      </w:r>
      <w:r w:rsidRPr="00C70587">
        <w:rPr>
          <w:rFonts w:ascii="Times New Roman" w:hAnsi="Times New Roman" w:cs="Times New Roman"/>
          <w:noProof/>
          <w:color w:val="000000"/>
          <w:sz w:val="28"/>
          <w:szCs w:val="28"/>
        </w:rPr>
        <w:t>[1]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t>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Патриотизм – сложное и высокое человеческое чувство. Его содержание так многогранно, что неопределимо несколькими словами. </w:t>
      </w:r>
      <w:r w:rsidRPr="00C70587">
        <w:rPr>
          <w:rFonts w:ascii="Times New Roman" w:hAnsi="Times New Roman" w:cs="Times New Roman"/>
          <w:noProof/>
          <w:color w:val="000000"/>
          <w:sz w:val="28"/>
          <w:szCs w:val="28"/>
        </w:rPr>
        <w:t xml:space="preserve">Это чувство не возникает у людей само по себе, а является результатом длительного целенаправленного воспитания. 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Одним из проявлений любви к Родине и преданности ей у взрослого человека является готовность встать на ее защиту, а у дошкольников это любовь к родным и близким людям, к малой родине, и гордость за свой народ. </w:t>
      </w:r>
    </w:p>
    <w:p w:rsidR="00E3560D" w:rsidRPr="00CE1490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Гражданское и патриотическое воспитание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можно назвать одним из сложных направлений в </w:t>
      </w: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дошкольном воспитании. 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все времена любовь к Родине, патриотизм, в нашем государстве были чертой национального характера. К сожалению, в последнее время в обществе утрачиваются традиции патриотического сознания, поэтому актуальность проблемы </w:t>
      </w: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воспитания 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патриотизма у детей </w:t>
      </w: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дошкольного возраста очевидна</w:t>
      </w: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E1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[4]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нашем Детском саду № 7 «Золотой ключик» сложилась целая система </w:t>
      </w: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гражданско-патриотического воспитания детей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она определяется целями </w:t>
      </w: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дошкольного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образования Российской Федерации и соответствует Закону </w:t>
      </w:r>
      <w:r w:rsidRPr="00C70587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«Об образовании в Российской Федерации»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Цель данной системы заключается в развитии личности </w:t>
      </w: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гражданина и патриота России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осознающего себя личностью в социуме, толерантно относящегося к окружающим, знающего историю своего города и страны, способного отстаивать свои интересы и интересы Родины.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решении  данной проблемы в своей педагогической деятельности мы занялись поиском наиболее эффективных форм и методов работы, которые позволят сочетать интересы всех субъектов и организовать поэтапно и последовательно процесс </w:t>
      </w:r>
      <w:r w:rsidRPr="00C70587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воспитания и обучения детей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от выявления их опыта – к совместному планированию и реализации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намеченного </w:t>
      </w:r>
      <w:r w:rsidRPr="00D61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Pr="00121C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61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3560D" w:rsidRPr="00C70587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70587">
        <w:rPr>
          <w:color w:val="000000"/>
          <w:sz w:val="28"/>
          <w:szCs w:val="28"/>
        </w:rPr>
        <w:t xml:space="preserve">Одним из таких методов оказался новый вид игры </w:t>
      </w:r>
      <w:r>
        <w:rPr>
          <w:color w:val="000000"/>
          <w:sz w:val="28"/>
          <w:szCs w:val="28"/>
        </w:rPr>
        <w:t>–</w:t>
      </w:r>
      <w:r w:rsidRPr="00C70587">
        <w:rPr>
          <w:color w:val="000000"/>
          <w:sz w:val="28"/>
          <w:szCs w:val="28"/>
        </w:rPr>
        <w:t xml:space="preserve"> </w:t>
      </w:r>
      <w:proofErr w:type="spellStart"/>
      <w:r w:rsidRPr="00C70587">
        <w:rPr>
          <w:color w:val="000000"/>
          <w:sz w:val="28"/>
          <w:szCs w:val="28"/>
        </w:rPr>
        <w:t>квест</w:t>
      </w:r>
      <w:proofErr w:type="spellEnd"/>
      <w:r w:rsidRPr="00C70587">
        <w:rPr>
          <w:color w:val="000000"/>
          <w:sz w:val="28"/>
          <w:szCs w:val="28"/>
        </w:rPr>
        <w:t xml:space="preserve">. </w:t>
      </w:r>
    </w:p>
    <w:p w:rsidR="00E3560D" w:rsidRPr="00CE1490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proofErr w:type="spellStart"/>
      <w:r w:rsidRPr="00C70587"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Квест</w:t>
      </w:r>
      <w:proofErr w:type="spellEnd"/>
      <w:r w:rsidRPr="00C70587">
        <w:rPr>
          <w:color w:val="000000"/>
          <w:sz w:val="28"/>
          <w:szCs w:val="28"/>
          <w:shd w:val="clear" w:color="auto" w:fill="FFFFFF"/>
        </w:rPr>
        <w:t xml:space="preserve"> – это очень интересное и популярное развлечение. Игрокам даются различные загадки и подсказки, с помощью которых они переходят </w:t>
      </w:r>
      <w:r w:rsidRPr="00C70587">
        <w:rPr>
          <w:color w:val="000000"/>
          <w:sz w:val="28"/>
          <w:szCs w:val="28"/>
          <w:shd w:val="clear" w:color="auto" w:fill="FFFFFF"/>
        </w:rPr>
        <w:lastRenderedPageBreak/>
        <w:t xml:space="preserve">от одной точки заданного маршрута в </w:t>
      </w:r>
      <w:proofErr w:type="gramStart"/>
      <w:r w:rsidRPr="00C70587">
        <w:rPr>
          <w:color w:val="000000"/>
          <w:sz w:val="28"/>
          <w:szCs w:val="28"/>
          <w:shd w:val="clear" w:color="auto" w:fill="FFFFFF"/>
        </w:rPr>
        <w:t>следующую</w:t>
      </w:r>
      <w:proofErr w:type="gramEnd"/>
      <w:r w:rsidRPr="00C70587">
        <w:rPr>
          <w:color w:val="000000"/>
          <w:sz w:val="28"/>
          <w:szCs w:val="28"/>
          <w:shd w:val="clear" w:color="auto" w:fill="FFFFFF"/>
        </w:rPr>
        <w:t>, получая за это приятные сюрпризы. Вопросы, задающиеся участникам, зачастую объедин</w:t>
      </w:r>
      <w:r>
        <w:rPr>
          <w:color w:val="000000"/>
          <w:sz w:val="28"/>
          <w:szCs w:val="28"/>
          <w:shd w:val="clear" w:color="auto" w:fill="FFFFFF"/>
        </w:rPr>
        <w:t xml:space="preserve">ены одной темой, которой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посвящё</w:t>
      </w:r>
      <w:r w:rsidRPr="00C70587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C70587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C70587"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квест</w:t>
      </w:r>
      <w:proofErr w:type="spellEnd"/>
      <w:r w:rsidRPr="00C70587">
        <w:rPr>
          <w:color w:val="000000"/>
          <w:sz w:val="28"/>
          <w:szCs w:val="28"/>
          <w:shd w:val="clear" w:color="auto" w:fill="FFFFFF"/>
        </w:rPr>
        <w:t>. Главное требование к их составлению – разнообразность и необычность. От того, насколько сложными они будут, зависит степень увлекательности игры. Но во время придумывания подсказок важно н</w:t>
      </w:r>
      <w:r>
        <w:rPr>
          <w:color w:val="000000"/>
          <w:sz w:val="28"/>
          <w:szCs w:val="28"/>
          <w:shd w:val="clear" w:color="auto" w:fill="FFFFFF"/>
        </w:rPr>
        <w:t xml:space="preserve">е сделать их чрезмерно сложными </w:t>
      </w:r>
      <w:r w:rsidRPr="00CE1490">
        <w:rPr>
          <w:color w:val="000000"/>
          <w:sz w:val="28"/>
          <w:szCs w:val="28"/>
          <w:shd w:val="clear" w:color="auto" w:fill="FFFFFF"/>
        </w:rPr>
        <w:t>[2]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E3560D" w:rsidRPr="00C70587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70587">
        <w:rPr>
          <w:color w:val="000000"/>
          <w:sz w:val="28"/>
          <w:szCs w:val="28"/>
        </w:rPr>
        <w:t xml:space="preserve">В рамках работы инновационной площадки,  в нашем детском саду был разработан  и реализован музыкально-театрализованный </w:t>
      </w:r>
      <w:proofErr w:type="spellStart"/>
      <w:r w:rsidRPr="00C70587">
        <w:rPr>
          <w:color w:val="000000"/>
          <w:sz w:val="28"/>
          <w:szCs w:val="28"/>
        </w:rPr>
        <w:t>квест</w:t>
      </w:r>
      <w:proofErr w:type="spellEnd"/>
      <w:r w:rsidRPr="00C70587">
        <w:rPr>
          <w:color w:val="000000"/>
          <w:sz w:val="28"/>
          <w:szCs w:val="28"/>
        </w:rPr>
        <w:t>, в котором мы смогли учесть интересы всех участников </w:t>
      </w:r>
      <w:r w:rsidRPr="00C70587"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</w:rPr>
        <w:t>образовательного процесса</w:t>
      </w:r>
      <w:r w:rsidRPr="00C70587">
        <w:rPr>
          <w:color w:val="000000"/>
          <w:sz w:val="28"/>
          <w:szCs w:val="28"/>
        </w:rPr>
        <w:t>.</w:t>
      </w:r>
    </w:p>
    <w:p w:rsidR="00E3560D" w:rsidRPr="00C70587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70587">
        <w:rPr>
          <w:color w:val="000000"/>
          <w:sz w:val="28"/>
          <w:szCs w:val="28"/>
        </w:rPr>
        <w:t xml:space="preserve">У педагогов появилась дополнительная возможность </w:t>
      </w:r>
      <w:proofErr w:type="spellStart"/>
      <w:r w:rsidRPr="00C70587">
        <w:rPr>
          <w:color w:val="000000"/>
          <w:sz w:val="28"/>
          <w:szCs w:val="28"/>
        </w:rPr>
        <w:t>самореализоваться</w:t>
      </w:r>
      <w:proofErr w:type="spellEnd"/>
      <w:r w:rsidRPr="00C70587">
        <w:rPr>
          <w:color w:val="000000"/>
          <w:sz w:val="28"/>
          <w:szCs w:val="28"/>
        </w:rPr>
        <w:t>, проявить творчество в работе;</w:t>
      </w:r>
    </w:p>
    <w:p w:rsidR="00E3560D" w:rsidRPr="00C70587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70587">
        <w:rPr>
          <w:color w:val="000000"/>
          <w:sz w:val="28"/>
          <w:szCs w:val="28"/>
        </w:rPr>
        <w:t>Родители получили уникальную возможность активно поучаствовать в процессе патриотического </w:t>
      </w:r>
      <w:r w:rsidRPr="00C70587"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</w:rPr>
        <w:t>воспитания</w:t>
      </w:r>
      <w:r w:rsidRPr="00C70587">
        <w:rPr>
          <w:color w:val="000000"/>
          <w:sz w:val="28"/>
          <w:szCs w:val="28"/>
        </w:rPr>
        <w:t> своего ребенка и группы в целом;</w:t>
      </w:r>
    </w:p>
    <w:p w:rsidR="00E3560D" w:rsidRPr="00C70587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C70587">
        <w:rPr>
          <w:color w:val="000000"/>
          <w:sz w:val="28"/>
          <w:szCs w:val="28"/>
        </w:rPr>
        <w:t>Дети смогли проявить свой интерес, желание и способности.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Музыкально-патриотический</w:t>
      </w:r>
      <w:proofErr w:type="gram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квест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начался со встречи детей с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Россиюшкой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, побывав на экскурсии в детском саду, она захотела ребятам показать свои просторы. Но как оказалось, Русские просторы были украдены Кощеем Бессмертным, и спрятаны в разных концах тридевятого царства. Ребятам пришлось отправиться на поиски земель, для этого волшебный камень в помощь и поддержку, прислал им богатырей русских: Илью Муромца, Алешу Поповича и Добрыню Никитича. 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Для поставленной задачи участникам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квеста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пришлось разделиться на три команды, в состав которых входили и взрослые и дети, в каждой команде было 5 детей и  5 взрослых. Каждая команда на своем пути встречала сказочных героев, которые просто так, земли Русские отдавать не хотели, и участником приходилось их завоевывать, выполняя разного уровня сложности и направления задания.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</w:rPr>
        <w:t>Такие задания, как загадки про животных, которые находились в сундуке из сказки «Царевна-лягуш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ка», загадки по сказке о Царе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лтане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lastRenderedPageBreak/>
        <w:t>были направле</w:t>
      </w:r>
      <w:r>
        <w:rPr>
          <w:rFonts w:ascii="Times New Roman" w:hAnsi="Times New Roman" w:cs="Times New Roman"/>
          <w:color w:val="000000"/>
          <w:sz w:val="28"/>
          <w:szCs w:val="28"/>
        </w:rPr>
        <w:t>ны на развитие наглядно-образного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и словесно-логическо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внимания.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логического мышления у ребенка – довольно сложный процесс, который охватывает много разных познавательных функций и включает в себя различные занятия. Это умение объяснить ребенку сложные вещи простым понятным ему языком, научить установлению взаимосвязей, научить оценивать </w:t>
      </w:r>
      <w:r>
        <w:rPr>
          <w:rFonts w:ascii="Times New Roman" w:hAnsi="Times New Roman" w:cs="Times New Roman"/>
          <w:color w:val="000000"/>
          <w:sz w:val="28"/>
          <w:szCs w:val="28"/>
        </w:rPr>
        <w:t>ситуацию и делать выводы из нее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E1490">
        <w:rPr>
          <w:rFonts w:ascii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CE1490">
        <w:rPr>
          <w:rFonts w:ascii="Times New Roman" w:hAnsi="Times New Roman" w:cs="Times New Roman"/>
          <w:color w:val="000000"/>
          <w:sz w:val="28"/>
          <w:szCs w:val="28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E14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Но как это сделать правильно, мы выбрали задания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на внимание, логику и мышление. В одном из заданий  дети раскладывали карточки с заданиями «Найди пару» на тему «Косм</w:t>
      </w:r>
      <w:r>
        <w:rPr>
          <w:rFonts w:ascii="Times New Roman" w:hAnsi="Times New Roman" w:cs="Times New Roman"/>
          <w:color w:val="000000"/>
          <w:sz w:val="28"/>
          <w:szCs w:val="28"/>
        </w:rPr>
        <w:t>ос». На задании «Сказка» - дети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собирали сюжет сказки из богатырских кубиков. Василиса «Премудрая» подготовила задание</w:t>
      </w:r>
      <w:r>
        <w:rPr>
          <w:rFonts w:ascii="Times New Roman" w:hAnsi="Times New Roman" w:cs="Times New Roman"/>
          <w:color w:val="000000"/>
          <w:sz w:val="28"/>
          <w:szCs w:val="28"/>
        </w:rPr>
        <w:t>, сложны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е вопросы-ребусы к кроссворду,  которые лежали в конвертах по всей горнице. В «Пещере» - дети выполняли задание, в виде тестов, на тему «Достопримечательности России».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На что мы особенно акцентировали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данные 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задания, так это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развитие памяти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Память является одним из необходимых психических процессов, без которых невозможно интеллектуальное развитие ребенка. Ее развитию в дошкольном возрасте обязательно должно уделяться достаточно времени. Именно с ее помощью малыш сможет получать новые знания, познавая мир или обучаясь в школе, приобрести необходи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мые ему знания, умения и навыки</w:t>
      </w:r>
      <w:r w:rsidRPr="00CE1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CE14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занятиях по развитию памяти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учатся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запоминать, сохранять и воспроизводить информацию с помощью несложного упражнения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«Карта»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взрослые читают вопрос на карточках, ответы дети ищут на карте. 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Наряду с развитием памяти, вниманием и мышлением, очень важна мелкая моторика, который развивает  словарный запас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ребёнка.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предложили детям задание</w:t>
      </w:r>
      <w:r w:rsidRPr="00C70587">
        <w:rPr>
          <w:color w:val="000000"/>
          <w:shd w:val="clear" w:color="auto" w:fill="FFFFFF"/>
        </w:rPr>
        <w:t xml:space="preserve"> 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«Матрешка» - в этом задании дети подходят к столу, на котором расположены заготовки узоров для наряда, ребята их наклеивают в произвольном порядке, как им понравиться;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 самое необходимое для развития ребенка при изучении разнообразных тем и развитии всех психических процессов – это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здоровьесбережение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: Михайло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Потапыч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предложил участникам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квеста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перетянуть канат, поскакать на строптивых конях (выполнение физических упражнений). Этим мы 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прививаем любовь к физическим упражнениям, укреплению своего здоровья.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В конце каждого задания, дети   получали кусочек карты. Последнее задание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квеста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было совместным для всех команд, помочь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Россиюшки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собрать земли Русские, дети собрали 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</w:rPr>
        <w:t>пазл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 «Карта России». </w:t>
      </w:r>
    </w:p>
    <w:p w:rsidR="00E3560D" w:rsidRPr="00C70587" w:rsidRDefault="00E3560D" w:rsidP="00C7058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</w:rPr>
        <w:t xml:space="preserve">Все задания были предусмотрены  для формирования чувств патриотизма и гордости за свою страну, чувств </w:t>
      </w: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любви к отечеству, и тем самым мы </w:t>
      </w:r>
      <w:r w:rsidRPr="00C70587">
        <w:rPr>
          <w:rFonts w:ascii="Times New Roman" w:hAnsi="Times New Roman" w:cs="Times New Roman"/>
          <w:color w:val="000000"/>
          <w:sz w:val="28"/>
          <w:szCs w:val="28"/>
        </w:rPr>
        <w:t>активизировали знания и умения детей во всех образовательных областях.</w:t>
      </w:r>
    </w:p>
    <w:p w:rsidR="00E3560D" w:rsidRPr="00C70587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pacing w:val="-4"/>
          <w:sz w:val="28"/>
          <w:szCs w:val="28"/>
        </w:rPr>
      </w:pPr>
      <w:r w:rsidRPr="00C70587">
        <w:rPr>
          <w:color w:val="000000"/>
          <w:sz w:val="28"/>
          <w:szCs w:val="28"/>
          <w:shd w:val="clear" w:color="auto" w:fill="FFFFFF"/>
        </w:rPr>
        <w:t>Чтобы достигнуть определенного результата в воспитании патриотических чувств у дошкольников, необходимо находить нетрадиционные методы воздействия на ребенка, на его эмоциональную и </w:t>
      </w:r>
      <w:r w:rsidRPr="00C70587">
        <w:rPr>
          <w:rStyle w:val="a3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нравственную сферы</w:t>
      </w:r>
      <w:r w:rsidRPr="00C70587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C70587">
        <w:rPr>
          <w:color w:val="000000"/>
          <w:sz w:val="28"/>
          <w:szCs w:val="28"/>
          <w:shd w:val="clear" w:color="auto" w:fill="FFFFFF"/>
        </w:rPr>
        <w:t xml:space="preserve"> Причем такие методы, которые не казались бы ребенку скучными, чрезмерно назидательными, а естественно и гармонично наполняли его мировоззрение содержанием.</w:t>
      </w:r>
    </w:p>
    <w:p w:rsidR="00E3560D" w:rsidRPr="00C70587" w:rsidRDefault="00E3560D" w:rsidP="00C7058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pacing w:val="-4"/>
          <w:sz w:val="28"/>
          <w:szCs w:val="28"/>
        </w:rPr>
      </w:pPr>
      <w:r w:rsidRPr="00C70587">
        <w:rPr>
          <w:rStyle w:val="a3"/>
          <w:b w:val="0"/>
          <w:bCs w:val="0"/>
          <w:color w:val="000000"/>
          <w:spacing w:val="-4"/>
          <w:sz w:val="28"/>
          <w:szCs w:val="28"/>
          <w:bdr w:val="none" w:sz="0" w:space="0" w:color="auto" w:frame="1"/>
          <w:shd w:val="clear" w:color="auto" w:fill="FFFFFF"/>
        </w:rPr>
        <w:t>Мы должны строить своё будущее на прочном фундаменте. И этот фундамент – наши дети, воспитанные в духе патриотизма.</w:t>
      </w:r>
      <w:r w:rsidRPr="00C70587">
        <w:rPr>
          <w:b/>
          <w:bCs/>
          <w:color w:val="000000"/>
          <w:spacing w:val="-4"/>
          <w:sz w:val="28"/>
          <w:szCs w:val="28"/>
        </w:rPr>
        <w:t xml:space="preserve"> </w:t>
      </w:r>
      <w:r w:rsidRPr="00C70587">
        <w:rPr>
          <w:color w:val="000000"/>
          <w:spacing w:val="-4"/>
          <w:sz w:val="28"/>
          <w:szCs w:val="28"/>
        </w:rPr>
        <w:t>Поколение</w:t>
      </w:r>
      <w:r>
        <w:rPr>
          <w:color w:val="000000"/>
          <w:spacing w:val="-4"/>
          <w:sz w:val="28"/>
          <w:szCs w:val="28"/>
        </w:rPr>
        <w:t>,</w:t>
      </w:r>
      <w:r w:rsidRPr="00C70587">
        <w:rPr>
          <w:color w:val="000000"/>
          <w:spacing w:val="-4"/>
          <w:sz w:val="28"/>
          <w:szCs w:val="28"/>
        </w:rPr>
        <w:t xml:space="preserve"> имеющее уважение к своей истории и традициям, духовным ценностям своего народа, тысячелетней культуре и уникальному опыту сосуществования сотен народов и языков на территории России, сможет нести ответственность за свою страну и её будущее. </w:t>
      </w:r>
    </w:p>
    <w:p w:rsidR="00E3560D" w:rsidRDefault="00E3560D" w:rsidP="00C70587">
      <w:pPr>
        <w:shd w:val="clear" w:color="auto" w:fill="FFFFFF"/>
        <w:spacing w:after="0" w:line="360" w:lineRule="auto"/>
        <w:ind w:firstLine="150"/>
        <w:jc w:val="center"/>
        <w:outlineLvl w:val="0"/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E3560D" w:rsidRPr="00C70587" w:rsidRDefault="00E3560D" w:rsidP="00C70587">
      <w:pPr>
        <w:shd w:val="clear" w:color="auto" w:fill="FFFFFF"/>
        <w:spacing w:after="0" w:line="360" w:lineRule="auto"/>
        <w:ind w:firstLine="150"/>
        <w:jc w:val="center"/>
        <w:outlineLvl w:val="0"/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C70587">
        <w:rPr>
          <w:rFonts w:ascii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Литература</w:t>
      </w:r>
    </w:p>
    <w:p w:rsidR="00E3560D" w:rsidRDefault="00E3560D" w:rsidP="0033048E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2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7058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Алешина</w:t>
      </w:r>
      <w:proofErr w:type="gramEnd"/>
      <w:r w:rsidRPr="00C7058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Н.В. Патриотическое воспитание дошкольников. - М.: ЦГЛ, 2005. - 256 с.</w:t>
      </w:r>
    </w:p>
    <w:p w:rsidR="00E3560D" w:rsidRPr="00121CAD" w:rsidRDefault="00E3560D" w:rsidP="0033048E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2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21CA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Буре Р.С. "Социально-нравственное воспитание дошкольников. Методическое пособие". Серия Библиотека программы "От рождения до школы". Социально-нравственное </w:t>
      </w:r>
      <w:bookmarkStart w:id="0" w:name="_GoBack"/>
      <w:bookmarkEnd w:id="0"/>
      <w:r w:rsidRPr="00121CAD">
        <w:rPr>
          <w:rFonts w:ascii="Times New Roman" w:hAnsi="Times New Roman" w:cs="Times New Roman"/>
          <w:color w:val="000000"/>
          <w:sz w:val="28"/>
          <w:szCs w:val="28"/>
        </w:rPr>
        <w:t>воспитание дошкольников. Методическое пособие: Мозаика-синтез; М.:; 2011.</w:t>
      </w:r>
    </w:p>
    <w:p w:rsidR="00E3560D" w:rsidRPr="00C70587" w:rsidRDefault="00E3560D" w:rsidP="0033048E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2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Бакина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М., Современные дети, современные игры// Дошкольное воспитание.- № 4.- 2005.-с.58-60</w:t>
      </w:r>
    </w:p>
    <w:p w:rsidR="00E3560D" w:rsidRPr="00C70587" w:rsidRDefault="00E3560D" w:rsidP="0033048E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25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Бондаренко, А.К. Воспитание детей в игре./А.К. Бондаренко - М.: Знание, 1984</w:t>
      </w:r>
    </w:p>
    <w:p w:rsidR="00E3560D" w:rsidRPr="00D61AFE" w:rsidRDefault="00E3560D" w:rsidP="0033048E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256"/>
        <w:jc w:val="both"/>
        <w:rPr>
          <w:rFonts w:ascii="Times New Roman" w:hAnsi="Times New Roman" w:cs="Times New Roman"/>
          <w:sz w:val="28"/>
          <w:szCs w:val="28"/>
        </w:rPr>
      </w:pPr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чего начинается Родина? (Опыт работы по патриотическому воспитанию в ДОУ) /Под ред. Л. А. </w:t>
      </w:r>
      <w:proofErr w:type="spellStart"/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Кондрыкинской</w:t>
      </w:r>
      <w:proofErr w:type="spellEnd"/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- М.: Сфера, 2005. - 192 </w:t>
      </w:r>
      <w:proofErr w:type="gramStart"/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C705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3560D" w:rsidRPr="00C70587" w:rsidRDefault="00E3560D" w:rsidP="0033048E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ind w:left="0" w:firstLine="2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Интернет ресурс.</w:t>
      </w:r>
    </w:p>
    <w:sectPr w:rsidR="00E3560D" w:rsidRPr="00C70587" w:rsidSect="00247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015FB"/>
    <w:multiLevelType w:val="hybridMultilevel"/>
    <w:tmpl w:val="F24E3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E722D"/>
    <w:multiLevelType w:val="hybridMultilevel"/>
    <w:tmpl w:val="25802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F3DC2"/>
    <w:multiLevelType w:val="hybridMultilevel"/>
    <w:tmpl w:val="E73C74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2E14DDA"/>
    <w:multiLevelType w:val="hybridMultilevel"/>
    <w:tmpl w:val="39887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CC0BFA"/>
    <w:multiLevelType w:val="hybridMultilevel"/>
    <w:tmpl w:val="6292ECAC"/>
    <w:lvl w:ilvl="0" w:tplc="1AEC27B2">
      <w:start w:val="1"/>
      <w:numFmt w:val="decimal"/>
      <w:lvlText w:val="%1."/>
      <w:lvlJc w:val="left"/>
      <w:pPr>
        <w:ind w:left="585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7DC"/>
    <w:rsid w:val="000568C5"/>
    <w:rsid w:val="0006056F"/>
    <w:rsid w:val="00067949"/>
    <w:rsid w:val="00070A36"/>
    <w:rsid w:val="000C2B08"/>
    <w:rsid w:val="000D5626"/>
    <w:rsid w:val="00121CAD"/>
    <w:rsid w:val="00136A0A"/>
    <w:rsid w:val="00170C44"/>
    <w:rsid w:val="001A2294"/>
    <w:rsid w:val="001F34E2"/>
    <w:rsid w:val="002476C2"/>
    <w:rsid w:val="00280522"/>
    <w:rsid w:val="002C7C2D"/>
    <w:rsid w:val="002E0657"/>
    <w:rsid w:val="0033048E"/>
    <w:rsid w:val="00335B38"/>
    <w:rsid w:val="00361F3E"/>
    <w:rsid w:val="00395553"/>
    <w:rsid w:val="00427DC7"/>
    <w:rsid w:val="00442032"/>
    <w:rsid w:val="00447A12"/>
    <w:rsid w:val="004F31C2"/>
    <w:rsid w:val="004F6BBD"/>
    <w:rsid w:val="005026DD"/>
    <w:rsid w:val="005048AF"/>
    <w:rsid w:val="00514C10"/>
    <w:rsid w:val="00554856"/>
    <w:rsid w:val="0056519D"/>
    <w:rsid w:val="006359A1"/>
    <w:rsid w:val="006C37AB"/>
    <w:rsid w:val="00721747"/>
    <w:rsid w:val="00851100"/>
    <w:rsid w:val="00860665"/>
    <w:rsid w:val="00892381"/>
    <w:rsid w:val="008A37DC"/>
    <w:rsid w:val="00935BC3"/>
    <w:rsid w:val="009B1757"/>
    <w:rsid w:val="009C25D0"/>
    <w:rsid w:val="009D19F9"/>
    <w:rsid w:val="009F6DE9"/>
    <w:rsid w:val="00A21681"/>
    <w:rsid w:val="00A326FD"/>
    <w:rsid w:val="00A76709"/>
    <w:rsid w:val="00AC4265"/>
    <w:rsid w:val="00AF3BA3"/>
    <w:rsid w:val="00B11939"/>
    <w:rsid w:val="00B36A11"/>
    <w:rsid w:val="00B56F84"/>
    <w:rsid w:val="00B71093"/>
    <w:rsid w:val="00B97004"/>
    <w:rsid w:val="00BA05E0"/>
    <w:rsid w:val="00BB4494"/>
    <w:rsid w:val="00BF1C49"/>
    <w:rsid w:val="00C70587"/>
    <w:rsid w:val="00CD058D"/>
    <w:rsid w:val="00CE1490"/>
    <w:rsid w:val="00CE64C9"/>
    <w:rsid w:val="00CF53E2"/>
    <w:rsid w:val="00D1439E"/>
    <w:rsid w:val="00D217AE"/>
    <w:rsid w:val="00D240E0"/>
    <w:rsid w:val="00D53CC4"/>
    <w:rsid w:val="00D61AFE"/>
    <w:rsid w:val="00D659E8"/>
    <w:rsid w:val="00DB1624"/>
    <w:rsid w:val="00E039AB"/>
    <w:rsid w:val="00E3560D"/>
    <w:rsid w:val="00E5531B"/>
    <w:rsid w:val="00E7411B"/>
    <w:rsid w:val="00F96A90"/>
    <w:rsid w:val="00FB329C"/>
    <w:rsid w:val="00FC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6C2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8606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6066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A37DC"/>
    <w:rPr>
      <w:b/>
      <w:bCs/>
    </w:rPr>
  </w:style>
  <w:style w:type="table" w:styleId="a4">
    <w:name w:val="Table Grid"/>
    <w:basedOn w:val="a1"/>
    <w:uiPriority w:val="99"/>
    <w:rsid w:val="009C25D0"/>
    <w:rPr>
      <w:rFonts w:eastAsia="Times New Roman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892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5048AF"/>
    <w:pPr>
      <w:spacing w:after="200" w:line="276" w:lineRule="auto"/>
      <w:ind w:left="720"/>
    </w:pPr>
  </w:style>
  <w:style w:type="paragraph" w:styleId="a7">
    <w:name w:val="Balloon Text"/>
    <w:basedOn w:val="a"/>
    <w:link w:val="a8"/>
    <w:uiPriority w:val="99"/>
    <w:semiHidden/>
    <w:rsid w:val="00D2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217AE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rsid w:val="00FC7B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61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1304</Words>
  <Characters>7437</Characters>
  <Application>Microsoft Office Word</Application>
  <DocSecurity>0</DocSecurity>
  <Lines>61</Lines>
  <Paragraphs>17</Paragraphs>
  <ScaleCrop>false</ScaleCrop>
  <Company>Goroo</Company>
  <LinksUpToDate>false</LinksUpToDate>
  <CharactersWithSpaces>8724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милаш</dc:creator>
  <cp:keywords/>
  <dc:description/>
  <cp:lastModifiedBy>777</cp:lastModifiedBy>
  <cp:revision>9</cp:revision>
  <dcterms:created xsi:type="dcterms:W3CDTF">2018-03-21T18:01:00Z</dcterms:created>
  <dcterms:modified xsi:type="dcterms:W3CDTF">2018-12-30T11:25:00Z</dcterms:modified>
</cp:coreProperties>
</file>