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D3F" w:rsidRDefault="00AF0D3F" w:rsidP="00F84D19">
      <w:pPr>
        <w:spacing w:after="0" w:line="281" w:lineRule="exact"/>
        <w:ind w:left="20" w:right="40"/>
        <w:jc w:val="both"/>
        <w:rPr>
          <w:rFonts w:eastAsia="Batang" w:cs="Batang"/>
          <w:b/>
          <w:spacing w:val="-10"/>
          <w:sz w:val="28"/>
          <w:szCs w:val="28"/>
          <w:lang w:eastAsia="ru-RU"/>
        </w:rPr>
      </w:pPr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Доклад из опыта работы воспитателя </w:t>
      </w:r>
      <w:proofErr w:type="spellStart"/>
      <w:r>
        <w:rPr>
          <w:rFonts w:eastAsia="Batang" w:cs="Batang"/>
          <w:b/>
          <w:spacing w:val="-10"/>
          <w:sz w:val="28"/>
          <w:szCs w:val="28"/>
          <w:lang w:eastAsia="ru-RU"/>
        </w:rPr>
        <w:t>Монаховой</w:t>
      </w:r>
      <w:proofErr w:type="spellEnd"/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 В.Ф. </w:t>
      </w:r>
    </w:p>
    <w:p w:rsidR="00AF0D3F" w:rsidRDefault="00AF0D3F" w:rsidP="00F84D19">
      <w:pPr>
        <w:spacing w:after="0" w:line="281" w:lineRule="exact"/>
        <w:ind w:left="20" w:right="40"/>
        <w:jc w:val="both"/>
        <w:rPr>
          <w:rFonts w:eastAsia="Batang" w:cs="Batang"/>
          <w:b/>
          <w:spacing w:val="-10"/>
          <w:sz w:val="28"/>
          <w:szCs w:val="28"/>
          <w:lang w:eastAsia="ru-RU"/>
        </w:rPr>
      </w:pPr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 по теме</w:t>
      </w:r>
      <w:proofErr w:type="gramStart"/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 :</w:t>
      </w:r>
      <w:proofErr w:type="gramEnd"/>
    </w:p>
    <w:p w:rsidR="00AF0D3F" w:rsidRDefault="00AF0D3F" w:rsidP="00F84D19">
      <w:pPr>
        <w:spacing w:after="0" w:line="281" w:lineRule="exact"/>
        <w:ind w:left="20" w:right="40"/>
        <w:jc w:val="both"/>
        <w:rPr>
          <w:rFonts w:eastAsia="Batang" w:cs="Batang"/>
          <w:b/>
          <w:spacing w:val="-10"/>
          <w:sz w:val="28"/>
          <w:szCs w:val="28"/>
          <w:lang w:eastAsia="ru-RU"/>
        </w:rPr>
      </w:pPr>
      <w:r>
        <w:rPr>
          <w:rFonts w:eastAsia="Batang" w:cs="Batang"/>
          <w:b/>
          <w:spacing w:val="-10"/>
          <w:sz w:val="28"/>
          <w:szCs w:val="28"/>
          <w:lang w:eastAsia="ru-RU"/>
        </w:rPr>
        <w:t>«</w:t>
      </w:r>
      <w:bookmarkStart w:id="0" w:name="_GoBack"/>
      <w:r>
        <w:rPr>
          <w:rFonts w:eastAsia="Batang" w:cs="Batang"/>
          <w:b/>
          <w:spacing w:val="-10"/>
          <w:sz w:val="28"/>
          <w:szCs w:val="28"/>
          <w:lang w:eastAsia="ru-RU"/>
        </w:rPr>
        <w:t>ОБОГАЩЕНИЕ И АКТИВИЗАЦИЯ СЛОВАРЯ ДЕТЕЙ СРЕДСТВАМИ ИЗОБРАЗИТЕЛЬНОЙ ДЕЯТЕЛЬНОСТИ</w:t>
      </w:r>
      <w:bookmarkEnd w:id="0"/>
      <w:r>
        <w:rPr>
          <w:rFonts w:eastAsia="Batang" w:cs="Batang"/>
          <w:b/>
          <w:spacing w:val="-10"/>
          <w:sz w:val="28"/>
          <w:szCs w:val="28"/>
          <w:lang w:eastAsia="ru-RU"/>
        </w:rPr>
        <w:t>»</w:t>
      </w:r>
    </w:p>
    <w:p w:rsidR="0048111C" w:rsidRPr="0048111C" w:rsidRDefault="0048111C" w:rsidP="00F84D19">
      <w:pPr>
        <w:spacing w:after="0" w:line="281" w:lineRule="exact"/>
        <w:ind w:left="20" w:right="40"/>
        <w:jc w:val="both"/>
        <w:rPr>
          <w:rFonts w:eastAsia="Batang" w:cs="Batang"/>
          <w:b/>
          <w:spacing w:val="-10"/>
          <w:sz w:val="28"/>
          <w:szCs w:val="28"/>
          <w:lang w:eastAsia="ru-RU"/>
        </w:rPr>
      </w:pPr>
      <w:r w:rsidRPr="0048111C">
        <w:rPr>
          <w:rFonts w:eastAsia="Batang" w:cs="Batang"/>
          <w:b/>
          <w:spacing w:val="-10"/>
          <w:sz w:val="28"/>
          <w:szCs w:val="28"/>
          <w:lang w:eastAsia="ru-RU"/>
        </w:rPr>
        <w:t>Актуальность</w:t>
      </w:r>
    </w:p>
    <w:p w:rsidR="00F84D19" w:rsidRPr="00F84D19" w:rsidRDefault="00F84D19" w:rsidP="00F84D19">
      <w:pPr>
        <w:spacing w:after="0" w:line="281" w:lineRule="exact"/>
        <w:ind w:left="20" w:right="4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Batang" w:cs="Batang"/>
          <w:spacing w:val="-10"/>
          <w:sz w:val="28"/>
          <w:szCs w:val="28"/>
          <w:lang w:eastAsia="ru-RU"/>
        </w:rPr>
        <w:t>«</w:t>
      </w:r>
      <w:r w:rsidRPr="00F84D19">
        <w:rPr>
          <w:rFonts w:eastAsia="Batang" w:cs="Batang"/>
          <w:spacing w:val="-10"/>
          <w:sz w:val="28"/>
          <w:szCs w:val="28"/>
          <w:lang w:eastAsia="ru-RU"/>
        </w:rPr>
        <w:t>Ежегодно» 1 Сентября школы раскрывают свои двери перед самыми маленькими ученикам! Готов ли ребенок к новому этапу своей жизни? Сможет ли успешно овладеть знаниями? Во многом это зависит от его умственного развития- развития восприятия, памяти, мышления, воображения, и речи, т.е. тех качеств, которые необходимы для усвоения новых знаний</w:t>
      </w:r>
    </w:p>
    <w:p w:rsidR="00F84D19" w:rsidRDefault="00F84D19" w:rsidP="00F84D19">
      <w:pPr>
        <w:tabs>
          <w:tab w:val="left" w:pos="6968"/>
        </w:tabs>
        <w:spacing w:after="0" w:line="281" w:lineRule="exact"/>
        <w:ind w:left="20" w:right="40"/>
        <w:jc w:val="both"/>
        <w:rPr>
          <w:rFonts w:eastAsia="Batang" w:cs="Batang"/>
          <w:spacing w:val="-10"/>
          <w:sz w:val="28"/>
          <w:szCs w:val="28"/>
          <w:lang w:eastAsia="ru-RU"/>
        </w:rPr>
      </w:pPr>
      <w:r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В программе «Радуга» одной из основных задач является: формирование устной речи и навыков речевого общения с окружающими на основе овладения </w:t>
      </w:r>
      <w:r>
        <w:rPr>
          <w:rFonts w:eastAsia="Batang" w:cs="Batang"/>
          <w:spacing w:val="-10"/>
          <w:sz w:val="28"/>
          <w:szCs w:val="28"/>
          <w:lang w:eastAsia="ru-RU"/>
        </w:rPr>
        <w:t>лит</w:t>
      </w:r>
      <w:r w:rsidRPr="00F84D19">
        <w:rPr>
          <w:rFonts w:eastAsia="Batang" w:cs="Batang"/>
          <w:spacing w:val="-10"/>
          <w:sz w:val="28"/>
          <w:szCs w:val="28"/>
          <w:lang w:eastAsia="ru-RU"/>
        </w:rPr>
        <w:t>ературным языком</w:t>
      </w:r>
      <w:r>
        <w:rPr>
          <w:rFonts w:eastAsia="Batang" w:cs="Batang"/>
          <w:spacing w:val="-10"/>
          <w:sz w:val="28"/>
          <w:szCs w:val="28"/>
          <w:lang w:eastAsia="ru-RU"/>
        </w:rPr>
        <w:t>.</w:t>
      </w:r>
      <w:r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 Эту задачу невозможно успешно решать без специальной задачи - это активизация словаря своего народа, с учетом их возрастных особенностей детей</w:t>
      </w:r>
      <w:r>
        <w:rPr>
          <w:rFonts w:eastAsia="Batang" w:cs="Batang"/>
          <w:spacing w:val="-10"/>
          <w:sz w:val="28"/>
          <w:szCs w:val="28"/>
          <w:lang w:eastAsia="ru-RU"/>
        </w:rPr>
        <w:t>.</w:t>
      </w:r>
    </w:p>
    <w:p w:rsidR="00F84D19" w:rsidRPr="00F84D19" w:rsidRDefault="00F84D19" w:rsidP="00F84D19">
      <w:pPr>
        <w:tabs>
          <w:tab w:val="left" w:pos="6968"/>
        </w:tabs>
        <w:spacing w:after="0" w:line="281" w:lineRule="exact"/>
        <w:ind w:left="20" w:right="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 «Овладение словарем является важным условием умственного развития, поскольку содержание исторического опыта, </w:t>
      </w:r>
      <w:proofErr w:type="spellStart"/>
      <w:r w:rsidRPr="00F84D19">
        <w:rPr>
          <w:rFonts w:eastAsia="Batang" w:cs="Batang"/>
          <w:spacing w:val="-10"/>
          <w:sz w:val="28"/>
          <w:szCs w:val="28"/>
          <w:lang w:eastAsia="ru-RU"/>
        </w:rPr>
        <w:t>присваемого</w:t>
      </w:r>
      <w:proofErr w:type="spellEnd"/>
      <w:r>
        <w:rPr>
          <w:rFonts w:eastAsia="Batang" w:cs="Batang"/>
          <w:spacing w:val="-10"/>
          <w:sz w:val="28"/>
          <w:szCs w:val="28"/>
          <w:lang w:eastAsia="ru-RU"/>
        </w:rPr>
        <w:t xml:space="preserve"> </w:t>
      </w:r>
      <w:r w:rsidRPr="00F84D19">
        <w:rPr>
          <w:rFonts w:eastAsia="Batang" w:cs="Batang"/>
          <w:spacing w:val="-10"/>
          <w:sz w:val="28"/>
          <w:szCs w:val="28"/>
          <w:lang w:eastAsia="ru-RU"/>
        </w:rPr>
        <w:t>ребенком в онтогенезе</w:t>
      </w:r>
      <w:r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Pr="00F84D19">
        <w:rPr>
          <w:rFonts w:eastAsia="Batang" w:cs="Batang"/>
          <w:spacing w:val="-10"/>
          <w:sz w:val="28"/>
          <w:szCs w:val="28"/>
          <w:lang w:eastAsia="ru-RU"/>
        </w:rPr>
        <w:t>обобщено и отражено в речевой форме и, прежде всего в значениях слов. » А. Н. Леонтьев.</w:t>
      </w:r>
    </w:p>
    <w:p w:rsidR="00F84D19" w:rsidRPr="00F84D19" w:rsidRDefault="00F84D19" w:rsidP="00F84D19">
      <w:pPr>
        <w:spacing w:after="0" w:line="281" w:lineRule="exact"/>
        <w:ind w:left="20" w:right="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Batang" w:cs="Batang"/>
          <w:spacing w:val="-10"/>
          <w:sz w:val="28"/>
          <w:szCs w:val="28"/>
          <w:lang w:eastAsia="ru-RU"/>
        </w:rPr>
        <w:t>Опыт моей работы с детьми 5-7 летнего возраста позволяет отметить, что дети не владеющие достаточным запасом словаря, испытывают большие трудности в обучении, не находят подходящих слов для выражения своих мыслей. Учителя начальных классов так же отмечают, что дети с богатым словарем лучше овладевают навыками чтения, грамматикой, активны в умственной работе на уроках. Поэтому я поставила перед собой задачу:</w:t>
      </w:r>
    </w:p>
    <w:p w:rsidR="00F84D19" w:rsidRPr="00F84D19" w:rsidRDefault="0048111C" w:rsidP="00F84D19">
      <w:pPr>
        <w:spacing w:after="0" w:line="281" w:lineRule="exact"/>
        <w:ind w:left="20" w:right="4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                 </w:t>
      </w:r>
      <w:r w:rsidR="00F84D19" w:rsidRPr="00F84D19">
        <w:rPr>
          <w:rFonts w:eastAsia="Batang" w:cs="Batang"/>
          <w:b/>
          <w:spacing w:val="-10"/>
          <w:sz w:val="28"/>
          <w:szCs w:val="28"/>
          <w:lang w:eastAsia="ru-RU"/>
        </w:rPr>
        <w:t xml:space="preserve">ОБОГАЩАТЬ И АКТИВИЗИРОВАТЬ РЕЧЬ ДЕТЕЙ СРЕДСТВАМИ </w:t>
      </w:r>
      <w:r>
        <w:rPr>
          <w:rFonts w:eastAsia="Batang" w:cs="Batang"/>
          <w:b/>
          <w:spacing w:val="-10"/>
          <w:sz w:val="28"/>
          <w:szCs w:val="28"/>
          <w:lang w:eastAsia="ru-RU"/>
        </w:rPr>
        <w:t xml:space="preserve">                 </w:t>
      </w:r>
      <w:r w:rsidR="00F84D19" w:rsidRPr="00F84D19">
        <w:rPr>
          <w:rFonts w:eastAsia="Batang" w:cs="Batang"/>
          <w:b/>
          <w:spacing w:val="-10"/>
          <w:sz w:val="28"/>
          <w:szCs w:val="28"/>
          <w:lang w:eastAsia="ru-RU"/>
        </w:rPr>
        <w:t>ИЗОБРАЗИТЕЛЬНОЙ ДЕЯТЕЛЬНОСТИ.</w:t>
      </w:r>
    </w:p>
    <w:p w:rsidR="0048111C" w:rsidRDefault="00F84D19" w:rsidP="00F84D19">
      <w:pPr>
        <w:spacing w:after="0" w:line="281" w:lineRule="exact"/>
        <w:ind w:left="20" w:right="40"/>
        <w:jc w:val="both"/>
        <w:rPr>
          <w:rFonts w:eastAsia="Batang" w:cs="Batang"/>
          <w:spacing w:val="-10"/>
          <w:sz w:val="28"/>
          <w:szCs w:val="28"/>
          <w:lang w:eastAsia="ru-RU"/>
        </w:rPr>
      </w:pPr>
      <w:r w:rsidRPr="00F84D19">
        <w:rPr>
          <w:rFonts w:eastAsia="Batang" w:cs="Batang"/>
          <w:spacing w:val="-10"/>
          <w:sz w:val="28"/>
          <w:szCs w:val="28"/>
          <w:lang w:eastAsia="ru-RU"/>
        </w:rPr>
        <w:t>-Возникает естественный вопрос. Почему средствами изобразительной деятельности</w:t>
      </w:r>
      <w:r w:rsidR="0048111C">
        <w:rPr>
          <w:rFonts w:eastAsia="Batang" w:cs="Batang"/>
          <w:spacing w:val="-10"/>
          <w:sz w:val="28"/>
          <w:szCs w:val="28"/>
          <w:lang w:eastAsia="ru-RU"/>
        </w:rPr>
        <w:t xml:space="preserve">? </w:t>
      </w:r>
    </w:p>
    <w:p w:rsidR="0048111C" w:rsidRDefault="0048111C" w:rsidP="00F84D19">
      <w:pPr>
        <w:spacing w:after="0" w:line="281" w:lineRule="exact"/>
        <w:ind w:left="20" w:right="40"/>
        <w:jc w:val="both"/>
        <w:rPr>
          <w:rFonts w:eastAsia="Batang" w:cs="Batang"/>
          <w:spacing w:val="-10"/>
          <w:sz w:val="28"/>
          <w:szCs w:val="28"/>
          <w:lang w:eastAsia="ru-RU"/>
        </w:rPr>
      </w:pPr>
      <w:r>
        <w:rPr>
          <w:rFonts w:eastAsia="Batang" w:cs="Batang"/>
          <w:spacing w:val="-10"/>
          <w:sz w:val="28"/>
          <w:szCs w:val="28"/>
          <w:lang w:eastAsia="ru-RU"/>
        </w:rPr>
        <w:t>-</w:t>
      </w:r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>На мой взгляд, изобразительная деятельность ребенка является наиболее эффективной и интересной для детей дошкольного возраста. Она глубоко волнует ребенка, вызывает положительные эмоции</w:t>
      </w:r>
      <w:proofErr w:type="gramStart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 И</w:t>
      </w:r>
      <w:proofErr w:type="gramEnd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 как всякая познавательная деятельность, она имеет большое значение для умственного воспитания детей. </w:t>
      </w:r>
    </w:p>
    <w:p w:rsidR="00F84D19" w:rsidRPr="00F84D19" w:rsidRDefault="0048111C" w:rsidP="00F84D19">
      <w:pPr>
        <w:spacing w:after="0" w:line="281" w:lineRule="exact"/>
        <w:ind w:left="20" w:right="40"/>
        <w:jc w:val="both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Batang" w:cs="Batang"/>
          <w:spacing w:val="-10"/>
          <w:sz w:val="28"/>
          <w:szCs w:val="28"/>
          <w:lang w:eastAsia="ru-RU"/>
        </w:rPr>
        <w:t xml:space="preserve">                  </w:t>
      </w:r>
      <w:proofErr w:type="gramStart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В процессе наблюдения за предметами и явлениями окружающей жизни, при их обследовании, рассматривании иллюстраций, репродукций картин различных художников, через средства </w:t>
      </w:r>
      <w:r>
        <w:rPr>
          <w:rFonts w:eastAsia="Batang" w:cs="Batang"/>
          <w:spacing w:val="-10"/>
          <w:sz w:val="28"/>
          <w:szCs w:val="28"/>
          <w:lang w:eastAsia="ru-RU"/>
        </w:rPr>
        <w:t>из</w:t>
      </w:r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>образительной деятельности: цвет, компози</w:t>
      </w:r>
      <w:r>
        <w:rPr>
          <w:rFonts w:eastAsia="Batang" w:cs="Batang"/>
          <w:spacing w:val="-10"/>
          <w:sz w:val="28"/>
          <w:szCs w:val="28"/>
          <w:lang w:eastAsia="ru-RU"/>
        </w:rPr>
        <w:t>ция</w:t>
      </w:r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, различные материалы (сангина, акварель, гуашь, восковые мелки, простые и цветные карандаши), пластилиновых форм, линий сгибов </w:t>
      </w:r>
      <w:proofErr w:type="spellStart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>бумагопластики</w:t>
      </w:r>
      <w:proofErr w:type="spellEnd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>, объем, а так же во время изобразительной деятельности, при усвоении форм, цветов и их оттенков, пространственных обозначений у детей увеличивается</w:t>
      </w:r>
      <w:proofErr w:type="gramEnd"/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 xml:space="preserve"> словарный запас, который способствует возникновению свободного выражения своих мыслей, высказываний</w:t>
      </w:r>
    </w:p>
    <w:p w:rsidR="0048111C" w:rsidRDefault="0048111C" w:rsidP="00F84D19">
      <w:pPr>
        <w:tabs>
          <w:tab w:val="left" w:pos="5802"/>
        </w:tabs>
        <w:spacing w:after="0" w:line="281" w:lineRule="exact"/>
        <w:ind w:left="20" w:right="40"/>
        <w:rPr>
          <w:rFonts w:eastAsia="Batang" w:cs="Batang"/>
          <w:spacing w:val="-10"/>
          <w:sz w:val="28"/>
          <w:szCs w:val="28"/>
          <w:lang w:eastAsia="ru-RU"/>
        </w:rPr>
      </w:pPr>
      <w:r>
        <w:rPr>
          <w:rFonts w:eastAsia="Batang" w:cs="Batang"/>
          <w:spacing w:val="-10"/>
          <w:sz w:val="28"/>
          <w:szCs w:val="28"/>
          <w:lang w:eastAsia="ru-RU"/>
        </w:rPr>
        <w:t xml:space="preserve">                   </w:t>
      </w:r>
      <w:r w:rsidR="00F84D19" w:rsidRPr="00F84D19">
        <w:rPr>
          <w:rFonts w:eastAsia="Batang" w:cs="Batang"/>
          <w:spacing w:val="-10"/>
          <w:sz w:val="28"/>
          <w:szCs w:val="28"/>
          <w:lang w:eastAsia="ru-RU"/>
        </w:rPr>
        <w:t>Одним из важных условий в решении речевых и изобразительных задач, является развивающая среда. Поэтому в моей группе созданы следующие зоны:</w:t>
      </w:r>
    </w:p>
    <w:p w:rsidR="00F84D19" w:rsidRPr="0048111C" w:rsidRDefault="00F84D19" w:rsidP="0048111C">
      <w:pPr>
        <w:pStyle w:val="a3"/>
        <w:numPr>
          <w:ilvl w:val="0"/>
          <w:numId w:val="1"/>
        </w:numPr>
        <w:tabs>
          <w:tab w:val="left" w:pos="5802"/>
        </w:tabs>
        <w:spacing w:after="0" w:line="281" w:lineRule="exact"/>
        <w:ind w:right="40"/>
        <w:rPr>
          <w:rFonts w:eastAsia="Times New Roman" w:cs="Times New Roman"/>
          <w:sz w:val="28"/>
          <w:szCs w:val="28"/>
          <w:lang w:eastAsia="ru-RU"/>
        </w:rPr>
      </w:pPr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-ИЗО представлена различными материалами (пластилин, глина, мелки (восковые, акварельные) простые и цветные </w:t>
      </w:r>
      <w:proofErr w:type="spellStart"/>
      <w:r w:rsidRPr="0048111C">
        <w:rPr>
          <w:rFonts w:eastAsia="Batang" w:cs="Batang"/>
          <w:spacing w:val="-10"/>
          <w:sz w:val="28"/>
          <w:szCs w:val="28"/>
          <w:lang w:eastAsia="ru-RU"/>
        </w:rPr>
        <w:t>карандаши</w:t>
      </w:r>
      <w:proofErr w:type="gramStart"/>
      <w:r w:rsidR="0048111C" w:rsidRPr="0048111C">
        <w:rPr>
          <w:rFonts w:eastAsia="Batang" w:cs="Batang"/>
          <w:spacing w:val="-10"/>
          <w:sz w:val="28"/>
          <w:szCs w:val="28"/>
          <w:lang w:eastAsia="ru-RU"/>
        </w:rPr>
        <w:t>,</w:t>
      </w:r>
      <w:r w:rsidRPr="0048111C">
        <w:rPr>
          <w:rFonts w:eastAsia="Batang" w:cs="Batang"/>
          <w:spacing w:val="-10"/>
          <w:sz w:val="28"/>
          <w:szCs w:val="28"/>
          <w:lang w:eastAsia="ru-RU"/>
        </w:rPr>
        <w:t>а</w:t>
      </w:r>
      <w:proofErr w:type="gramEnd"/>
      <w:r w:rsidRPr="0048111C">
        <w:rPr>
          <w:rFonts w:eastAsia="Batang" w:cs="Batang"/>
          <w:spacing w:val="-10"/>
          <w:sz w:val="28"/>
          <w:szCs w:val="28"/>
          <w:lang w:eastAsia="ru-RU"/>
        </w:rPr>
        <w:t>кварельные</w:t>
      </w:r>
      <w:proofErr w:type="spell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краски, </w:t>
      </w:r>
      <w:proofErr w:type="spellStart"/>
      <w:r w:rsidRPr="0048111C">
        <w:rPr>
          <w:rFonts w:eastAsia="Batang" w:cs="Batang"/>
          <w:spacing w:val="-10"/>
          <w:sz w:val="28"/>
          <w:szCs w:val="28"/>
          <w:lang w:eastAsia="ru-RU"/>
        </w:rPr>
        <w:t>фломастеры,трафареты</w:t>
      </w:r>
      <w:proofErr w:type="spell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различного содержания, образцы </w:t>
      </w:r>
      <w:r w:rsidRPr="0048111C">
        <w:rPr>
          <w:rFonts w:eastAsia="Batang" w:cs="Batang"/>
          <w:spacing w:val="-10"/>
          <w:sz w:val="28"/>
          <w:szCs w:val="28"/>
          <w:lang w:eastAsia="ru-RU"/>
        </w:rPr>
        <w:lastRenderedPageBreak/>
        <w:t>народного творчества, книжки - раскраски, иллюстративный материал, представляющий различные жанры изо деятельности (скульптура, графика, живопись и т. д.) все это помогает детям разнообразить выбор средств в решении ряда задач.</w:t>
      </w:r>
    </w:p>
    <w:p w:rsidR="00F84D19" w:rsidRPr="0048111C" w:rsidRDefault="00F84D19" w:rsidP="0048111C">
      <w:pPr>
        <w:pStyle w:val="a3"/>
        <w:numPr>
          <w:ilvl w:val="0"/>
          <w:numId w:val="1"/>
        </w:numPr>
        <w:spacing w:after="0" w:line="281" w:lineRule="exact"/>
        <w:ind w:right="40"/>
        <w:jc w:val="both"/>
        <w:rPr>
          <w:rFonts w:eastAsia="Times New Roman" w:cs="Times New Roman"/>
          <w:sz w:val="28"/>
          <w:szCs w:val="28"/>
          <w:lang w:eastAsia="ru-RU"/>
        </w:rPr>
      </w:pPr>
      <w:r w:rsidRPr="0048111C">
        <w:rPr>
          <w:rFonts w:eastAsia="Batang" w:cs="Batang"/>
          <w:spacing w:val="-10"/>
          <w:sz w:val="28"/>
          <w:szCs w:val="28"/>
          <w:lang w:eastAsia="ru-RU"/>
        </w:rPr>
        <w:t>Книжный уголок</w:t>
      </w:r>
      <w:r w:rsidR="0048111C">
        <w:rPr>
          <w:rFonts w:eastAsia="Batang" w:cs="Batang"/>
          <w:spacing w:val="-10"/>
          <w:sz w:val="28"/>
          <w:szCs w:val="28"/>
          <w:lang w:eastAsia="ru-RU"/>
        </w:rPr>
        <w:t>,</w:t>
      </w:r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в нем представлены познавательные книги (энциклопедии, атласы, буклеты), литературные произведения, проиллюстрированные ярко, красочно, детские журналы, буквари, книжк</w:t>
      </w:r>
      <w:proofErr w:type="gramStart"/>
      <w:r w:rsidRPr="0048111C">
        <w:rPr>
          <w:rFonts w:eastAsia="Batang" w:cs="Batang"/>
          <w:spacing w:val="-10"/>
          <w:sz w:val="28"/>
          <w:szCs w:val="28"/>
          <w:lang w:eastAsia="ru-RU"/>
        </w:rPr>
        <w:t>и-</w:t>
      </w:r>
      <w:proofErr w:type="gram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малышки, комиксы, книги об искусстве. Мы живем на Дальнем Востоке, поэтому уголок краеведения представлен иллюстративным материалам по темам (животные, рыбы), буклеты о Хабаровске и Хабаровском крае, атласы, произведения писателе</w:t>
      </w:r>
      <w:proofErr w:type="gramStart"/>
      <w:r w:rsidRPr="0048111C">
        <w:rPr>
          <w:rFonts w:eastAsia="Batang" w:cs="Batang"/>
          <w:spacing w:val="-10"/>
          <w:sz w:val="28"/>
          <w:szCs w:val="28"/>
          <w:lang w:eastAsia="ru-RU"/>
        </w:rPr>
        <w:t>й-</w:t>
      </w:r>
      <w:proofErr w:type="gram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дальневосточников, репродукции картин </w:t>
      </w:r>
      <w:proofErr w:type="spellStart"/>
      <w:r w:rsidRPr="0048111C">
        <w:rPr>
          <w:rFonts w:eastAsia="Batang" w:cs="Batang"/>
          <w:spacing w:val="-10"/>
          <w:sz w:val="28"/>
          <w:szCs w:val="28"/>
          <w:lang w:eastAsia="ru-RU"/>
        </w:rPr>
        <w:t>Павлишина</w:t>
      </w:r>
      <w:proofErr w:type="spell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. трафареты узоров, театр - </w:t>
      </w:r>
      <w:proofErr w:type="spellStart"/>
      <w:r w:rsidRPr="0048111C">
        <w:rPr>
          <w:rFonts w:eastAsia="Batang" w:cs="Batang"/>
          <w:spacing w:val="-10"/>
          <w:sz w:val="28"/>
          <w:szCs w:val="28"/>
          <w:lang w:eastAsia="ru-RU"/>
        </w:rPr>
        <w:t>фланелеграф</w:t>
      </w:r>
      <w:proofErr w:type="spellEnd"/>
      <w:r w:rsidRPr="0048111C">
        <w:rPr>
          <w:rFonts w:eastAsia="Batang" w:cs="Batang"/>
          <w:spacing w:val="-10"/>
          <w:sz w:val="28"/>
          <w:szCs w:val="28"/>
          <w:lang w:eastAsia="ru-RU"/>
        </w:rPr>
        <w:t xml:space="preserve"> по сказке «Скрипучая старушка» и другое</w:t>
      </w:r>
    </w:p>
    <w:p w:rsidR="00F84D19" w:rsidRPr="0048111C" w:rsidRDefault="00F84D19" w:rsidP="0048111C">
      <w:pPr>
        <w:pStyle w:val="a3"/>
        <w:numPr>
          <w:ilvl w:val="0"/>
          <w:numId w:val="1"/>
        </w:numPr>
        <w:spacing w:after="0" w:line="281" w:lineRule="exact"/>
        <w:ind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48111C">
        <w:rPr>
          <w:rFonts w:eastAsia="Times New Roman" w:cs="Times New Roman"/>
          <w:sz w:val="28"/>
          <w:szCs w:val="28"/>
          <w:lang w:eastAsia="ru-RU"/>
        </w:rPr>
        <w:t xml:space="preserve">Театральный уголок широко представлен видами театра: би - да - </w:t>
      </w:r>
      <w:proofErr w:type="spellStart"/>
      <w:r w:rsidRPr="0048111C">
        <w:rPr>
          <w:rFonts w:eastAsia="Times New Roman" w:cs="Times New Roman"/>
          <w:sz w:val="28"/>
          <w:szCs w:val="28"/>
          <w:lang w:eastAsia="ru-RU"/>
        </w:rPr>
        <w:t>бо</w:t>
      </w:r>
      <w:proofErr w:type="spellEnd"/>
      <w:r w:rsidRPr="0048111C">
        <w:rPr>
          <w:rFonts w:eastAsia="Times New Roman" w:cs="Times New Roman"/>
          <w:sz w:val="28"/>
          <w:szCs w:val="28"/>
          <w:lang w:eastAsia="ru-RU"/>
        </w:rPr>
        <w:t>, коробковы</w:t>
      </w:r>
      <w:r w:rsidR="0048111C">
        <w:rPr>
          <w:rFonts w:eastAsia="Times New Roman" w:cs="Times New Roman"/>
          <w:sz w:val="28"/>
          <w:szCs w:val="28"/>
          <w:lang w:eastAsia="ru-RU"/>
        </w:rPr>
        <w:t>й</w:t>
      </w:r>
      <w:r w:rsidRPr="0048111C">
        <w:rPr>
          <w:rFonts w:eastAsia="Times New Roman" w:cs="Times New Roman"/>
          <w:sz w:val="28"/>
          <w:szCs w:val="28"/>
          <w:lang w:eastAsia="ru-RU"/>
        </w:rPr>
        <w:t>, теневой, конусный</w:t>
      </w:r>
      <w:r w:rsidR="0048111C">
        <w:rPr>
          <w:rFonts w:eastAsia="Times New Roman" w:cs="Times New Roman"/>
          <w:sz w:val="28"/>
          <w:szCs w:val="28"/>
          <w:lang w:eastAsia="ru-RU"/>
        </w:rPr>
        <w:t>,</w:t>
      </w:r>
      <w:r w:rsidRPr="0048111C">
        <w:rPr>
          <w:rFonts w:eastAsia="Times New Roman" w:cs="Times New Roman"/>
          <w:sz w:val="28"/>
          <w:szCs w:val="28"/>
          <w:lang w:eastAsia="ru-RU"/>
        </w:rPr>
        <w:t xml:space="preserve"> настольный, пальчиковый.</w:t>
      </w:r>
    </w:p>
    <w:p w:rsidR="00F84D19" w:rsidRPr="0048111C" w:rsidRDefault="00F84D19" w:rsidP="0048111C">
      <w:pPr>
        <w:pStyle w:val="a3"/>
        <w:numPr>
          <w:ilvl w:val="0"/>
          <w:numId w:val="1"/>
        </w:numPr>
        <w:spacing w:after="0" w:line="281" w:lineRule="exact"/>
        <w:ind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48111C">
        <w:rPr>
          <w:rFonts w:eastAsia="Times New Roman" w:cs="Times New Roman"/>
          <w:sz w:val="28"/>
          <w:szCs w:val="28"/>
          <w:lang w:eastAsia="ru-RU"/>
        </w:rPr>
        <w:t>Для успешного решения речевых задач в группе создан микр</w:t>
      </w:r>
      <w:proofErr w:type="gramStart"/>
      <w:r w:rsidRPr="0048111C">
        <w:rPr>
          <w:rFonts w:eastAsia="Times New Roman" w:cs="Times New Roman"/>
          <w:sz w:val="28"/>
          <w:szCs w:val="28"/>
          <w:lang w:eastAsia="ru-RU"/>
        </w:rPr>
        <w:t>о-</w:t>
      </w:r>
      <w:proofErr w:type="gramEnd"/>
      <w:r w:rsidRPr="0048111C">
        <w:rPr>
          <w:rFonts w:eastAsia="Times New Roman" w:cs="Times New Roman"/>
          <w:sz w:val="28"/>
          <w:szCs w:val="28"/>
          <w:lang w:eastAsia="ru-RU"/>
        </w:rPr>
        <w:t xml:space="preserve"> кабинет, который так же содержит: иллюстративный материал и дидактические игры на активизацию, и развитие словаря по разным направлениям (родовые понятия, предметные, трудовые названия, производственные темы, пространственные расположение предметов, движения, различные репродукции картин, схемы описания предметов). Процесс повседневного общения с детьми так же способствует обогащению словаря, </w:t>
      </w:r>
      <w:proofErr w:type="gramStart"/>
      <w:r w:rsidRPr="0048111C">
        <w:rPr>
          <w:rFonts w:eastAsia="Times New Roman" w:cs="Times New Roman"/>
          <w:sz w:val="28"/>
          <w:szCs w:val="28"/>
          <w:lang w:eastAsia="ru-RU"/>
        </w:rPr>
        <w:t>по этому</w:t>
      </w:r>
      <w:proofErr w:type="gramEnd"/>
      <w:r w:rsidRPr="0048111C">
        <w:rPr>
          <w:rFonts w:eastAsia="Times New Roman" w:cs="Times New Roman"/>
          <w:sz w:val="28"/>
          <w:szCs w:val="28"/>
          <w:lang w:eastAsia="ru-RU"/>
        </w:rPr>
        <w:t xml:space="preserve"> свою речь я стараюсь обогатить пословицами, поговорками, присказками, которые наполняют язык детей выразительностью.</w:t>
      </w:r>
    </w:p>
    <w:p w:rsidR="0048111C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>В своей работе я использую хорошо знакомую авторскую программу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 xml:space="preserve"> Г.С. </w:t>
      </w:r>
      <w:proofErr w:type="spellStart"/>
      <w:r w:rsidRPr="00F84D19">
        <w:rPr>
          <w:rFonts w:eastAsia="Times New Roman" w:cs="Times New Roman"/>
          <w:sz w:val="28"/>
          <w:szCs w:val="28"/>
          <w:lang w:eastAsia="ru-RU"/>
        </w:rPr>
        <w:t>Каринского</w:t>
      </w:r>
      <w:proofErr w:type="spellEnd"/>
      <w:r w:rsidRPr="00F84D19">
        <w:rPr>
          <w:rFonts w:eastAsia="Times New Roman" w:cs="Times New Roman"/>
          <w:sz w:val="28"/>
          <w:szCs w:val="28"/>
          <w:lang w:eastAsia="ru-RU"/>
        </w:rPr>
        <w:t xml:space="preserve"> «Волшебные краски года», где широко используются средства выразительности поэтического языка: образные сравнения, слова, обозначающие нравственные качества (доброта, гуманность).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>Для того чтобы дети оперировали словами на занятиях, мне приходится тщательно готовиться к таким занятиям. Много наблюдаем с детьми за природой, окружающим миром, подбираю художественное слово (стихи, пословицы, приметы, поговорки, рассказы). В результате таких занятий дети начинают употреблять в своей речи, слова обозначающие красоту окружающего мира, их словарь пополняется точными поэтическими выраже</w:t>
      </w:r>
      <w:r w:rsidR="0048111C">
        <w:rPr>
          <w:rFonts w:eastAsia="Times New Roman" w:cs="Times New Roman"/>
          <w:sz w:val="28"/>
          <w:szCs w:val="28"/>
          <w:lang w:eastAsia="ru-RU"/>
        </w:rPr>
        <w:t>ниями.</w:t>
      </w:r>
    </w:p>
    <w:p w:rsidR="00F84D19" w:rsidRPr="00F84D19" w:rsidRDefault="00F84D19" w:rsidP="00AC21B6">
      <w:pPr>
        <w:spacing w:after="0" w:line="281" w:lineRule="exact"/>
        <w:ind w:lef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 xml:space="preserve">На мой взгляд, эффективными по обогащению словаря являются комплексные </w:t>
      </w:r>
      <w:proofErr w:type="spellStart"/>
      <w:r w:rsidRPr="00F84D19">
        <w:rPr>
          <w:rFonts w:eastAsia="Times New Roman" w:cs="Times New Roman"/>
          <w:sz w:val="28"/>
          <w:szCs w:val="28"/>
          <w:lang w:eastAsia="ru-RU"/>
        </w:rPr>
        <w:t>занятия</w:t>
      </w:r>
      <w:proofErr w:type="gramStart"/>
      <w:r w:rsidRPr="00F84D19">
        <w:rPr>
          <w:rFonts w:eastAsia="Times New Roman" w:cs="Times New Roman"/>
          <w:sz w:val="28"/>
          <w:szCs w:val="28"/>
          <w:lang w:eastAsia="ru-RU"/>
        </w:rPr>
        <w:t>,к</w:t>
      </w:r>
      <w:proofErr w:type="gramEnd"/>
      <w:r w:rsidRPr="00F84D19">
        <w:rPr>
          <w:rFonts w:eastAsia="Times New Roman" w:cs="Times New Roman"/>
          <w:sz w:val="28"/>
          <w:szCs w:val="28"/>
          <w:lang w:eastAsia="ru-RU"/>
        </w:rPr>
        <w:t>оторые</w:t>
      </w:r>
      <w:proofErr w:type="spellEnd"/>
      <w:r w:rsidRPr="00F84D19">
        <w:rPr>
          <w:rFonts w:eastAsia="Times New Roman" w:cs="Times New Roman"/>
          <w:sz w:val="28"/>
          <w:szCs w:val="28"/>
          <w:lang w:eastAsia="ru-RU"/>
        </w:rPr>
        <w:t xml:space="preserve"> строятся по следующим видам деятельности:</w:t>
      </w:r>
    </w:p>
    <w:p w:rsidR="00F84D19" w:rsidRPr="00AC21B6" w:rsidRDefault="00F84D19" w:rsidP="00AC21B6">
      <w:pPr>
        <w:pStyle w:val="a3"/>
        <w:numPr>
          <w:ilvl w:val="0"/>
          <w:numId w:val="2"/>
        </w:numPr>
        <w:spacing w:after="0" w:line="281" w:lineRule="exact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proofErr w:type="gramStart"/>
      <w:r w:rsidRPr="00AC21B6">
        <w:rPr>
          <w:rFonts w:eastAsia="Times New Roman" w:cs="Times New Roman"/>
          <w:sz w:val="28"/>
          <w:szCs w:val="28"/>
          <w:lang w:eastAsia="ru-RU"/>
        </w:rPr>
        <w:t>Изо</w:t>
      </w:r>
      <w:proofErr w:type="gramEnd"/>
      <w:r w:rsidRPr="00AC21B6">
        <w:rPr>
          <w:rFonts w:eastAsia="Times New Roman" w:cs="Times New Roman"/>
          <w:sz w:val="28"/>
          <w:szCs w:val="28"/>
          <w:lang w:eastAsia="ru-RU"/>
        </w:rPr>
        <w:t>+развитие</w:t>
      </w:r>
      <w:proofErr w:type="spellEnd"/>
      <w:r w:rsidRPr="00AC21B6">
        <w:rPr>
          <w:rFonts w:eastAsia="Times New Roman" w:cs="Times New Roman"/>
          <w:sz w:val="28"/>
          <w:szCs w:val="28"/>
          <w:lang w:eastAsia="ru-RU"/>
        </w:rPr>
        <w:t xml:space="preserve"> речи;</w:t>
      </w:r>
    </w:p>
    <w:p w:rsidR="00F84D19" w:rsidRPr="00AC21B6" w:rsidRDefault="00AC21B6" w:rsidP="00AC21B6">
      <w:pPr>
        <w:pStyle w:val="a3"/>
        <w:numPr>
          <w:ilvl w:val="0"/>
          <w:numId w:val="2"/>
        </w:numPr>
        <w:spacing w:after="0" w:line="281" w:lineRule="exact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>
        <w:rPr>
          <w:rFonts w:eastAsia="Times New Roman" w:cs="Times New Roman"/>
          <w:sz w:val="28"/>
          <w:szCs w:val="28"/>
          <w:lang w:eastAsia="ru-RU"/>
        </w:rPr>
        <w:t>Изо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 xml:space="preserve"> + </w:t>
      </w:r>
      <w:r w:rsidR="00F84D19" w:rsidRPr="00AC21B6">
        <w:rPr>
          <w:rFonts w:eastAsia="Times New Roman" w:cs="Times New Roman"/>
          <w:sz w:val="28"/>
          <w:szCs w:val="28"/>
          <w:lang w:eastAsia="ru-RU"/>
        </w:rPr>
        <w:t>музыкальное;</w:t>
      </w:r>
    </w:p>
    <w:p w:rsidR="00F84D19" w:rsidRPr="00AC21B6" w:rsidRDefault="00AC21B6" w:rsidP="00AC21B6">
      <w:pPr>
        <w:pStyle w:val="a3"/>
        <w:numPr>
          <w:ilvl w:val="0"/>
          <w:numId w:val="2"/>
        </w:numPr>
        <w:spacing w:after="0" w:line="281" w:lineRule="exact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AC21B6">
        <w:rPr>
          <w:rFonts w:eastAsia="Times New Roman" w:cs="Times New Roman"/>
          <w:sz w:val="28"/>
          <w:szCs w:val="28"/>
          <w:lang w:eastAsia="ru-RU"/>
        </w:rPr>
        <w:t>И</w:t>
      </w:r>
      <w:r w:rsidR="00F84D19" w:rsidRPr="00AC21B6">
        <w:rPr>
          <w:rFonts w:eastAsia="Times New Roman" w:cs="Times New Roman"/>
          <w:sz w:val="28"/>
          <w:szCs w:val="28"/>
          <w:lang w:eastAsia="ru-RU"/>
        </w:rPr>
        <w:t>зо</w:t>
      </w:r>
      <w:proofErr w:type="gramEnd"/>
      <w:r>
        <w:rPr>
          <w:rFonts w:eastAsia="Times New Roman" w:cs="Times New Roman"/>
          <w:sz w:val="28"/>
          <w:szCs w:val="28"/>
          <w:lang w:eastAsia="ru-RU"/>
        </w:rPr>
        <w:t>+</w:t>
      </w:r>
      <w:r w:rsidR="00F84D19" w:rsidRPr="00AC21B6">
        <w:rPr>
          <w:rFonts w:eastAsia="Times New Roman" w:cs="Times New Roman"/>
          <w:sz w:val="28"/>
          <w:szCs w:val="28"/>
          <w:lang w:eastAsia="ru-RU"/>
        </w:rPr>
        <w:t xml:space="preserve"> физкультурное;</w:t>
      </w:r>
    </w:p>
    <w:p w:rsidR="00F84D19" w:rsidRPr="00AC21B6" w:rsidRDefault="00F84D19" w:rsidP="00AC21B6">
      <w:pPr>
        <w:pStyle w:val="a3"/>
        <w:numPr>
          <w:ilvl w:val="0"/>
          <w:numId w:val="2"/>
        </w:numPr>
        <w:spacing w:after="0" w:line="281" w:lineRule="exact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proofErr w:type="gramStart"/>
      <w:r w:rsidRPr="00AC21B6">
        <w:rPr>
          <w:rFonts w:eastAsia="Times New Roman" w:cs="Times New Roman"/>
          <w:sz w:val="28"/>
          <w:szCs w:val="28"/>
          <w:lang w:eastAsia="ru-RU"/>
        </w:rPr>
        <w:t>Изо</w:t>
      </w:r>
      <w:proofErr w:type="gramEnd"/>
      <w:r w:rsidRPr="00AC21B6">
        <w:rPr>
          <w:rFonts w:eastAsia="Times New Roman" w:cs="Times New Roman"/>
          <w:sz w:val="28"/>
          <w:szCs w:val="28"/>
          <w:lang w:eastAsia="ru-RU"/>
        </w:rPr>
        <w:t>+познавательное</w:t>
      </w:r>
      <w:proofErr w:type="spellEnd"/>
      <w:r w:rsidRPr="00AC21B6">
        <w:rPr>
          <w:rFonts w:eastAsia="Times New Roman" w:cs="Times New Roman"/>
          <w:sz w:val="28"/>
          <w:szCs w:val="28"/>
          <w:lang w:eastAsia="ru-RU"/>
        </w:rPr>
        <w:t>;</w:t>
      </w:r>
    </w:p>
    <w:p w:rsidR="00F84D19" w:rsidRPr="00AC21B6" w:rsidRDefault="00AC21B6" w:rsidP="00AC21B6">
      <w:pPr>
        <w:pStyle w:val="a3"/>
        <w:numPr>
          <w:ilvl w:val="0"/>
          <w:numId w:val="2"/>
        </w:numPr>
        <w:spacing w:after="0" w:line="281" w:lineRule="exact"/>
        <w:jc w:val="both"/>
        <w:rPr>
          <w:rFonts w:eastAsia="Times New Roman" w:cs="Times New Roman"/>
          <w:sz w:val="28"/>
          <w:szCs w:val="28"/>
          <w:lang w:eastAsia="ru-RU"/>
        </w:rPr>
      </w:pPr>
      <w:proofErr w:type="spellStart"/>
      <w:proofErr w:type="gramStart"/>
      <w:r w:rsidRPr="00AC21B6">
        <w:rPr>
          <w:rFonts w:eastAsia="Times New Roman" w:cs="Times New Roman"/>
          <w:sz w:val="28"/>
          <w:szCs w:val="28"/>
          <w:lang w:eastAsia="ru-RU"/>
        </w:rPr>
        <w:t>Из</w:t>
      </w:r>
      <w:r w:rsidR="00F84D19" w:rsidRPr="00AC21B6">
        <w:rPr>
          <w:rFonts w:eastAsia="Times New Roman" w:cs="Times New Roman"/>
          <w:sz w:val="28"/>
          <w:szCs w:val="28"/>
          <w:lang w:eastAsia="ru-RU"/>
        </w:rPr>
        <w:t>о</w:t>
      </w:r>
      <w:proofErr w:type="gramEnd"/>
      <w:r w:rsidR="00F84D19" w:rsidRPr="00AC21B6">
        <w:rPr>
          <w:rFonts w:eastAsia="Times New Roman" w:cs="Times New Roman"/>
          <w:sz w:val="28"/>
          <w:szCs w:val="28"/>
          <w:lang w:eastAsia="ru-RU"/>
        </w:rPr>
        <w:t>+ознакомление</w:t>
      </w:r>
      <w:proofErr w:type="spellEnd"/>
      <w:r w:rsidR="00F84D19" w:rsidRPr="00AC21B6">
        <w:rPr>
          <w:rFonts w:eastAsia="Times New Roman" w:cs="Times New Roman"/>
          <w:sz w:val="28"/>
          <w:szCs w:val="28"/>
          <w:lang w:eastAsia="ru-RU"/>
        </w:rPr>
        <w:t xml:space="preserve"> с окружающим.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>Поскольку комплексные занятия носят системный характер, то это позволило мне составить перспективные планы занятий по старшей группе. В этих планах я соединила задачи познавательного блока и изобразительного. Принцип единого содержания на таких занятиях является ведущим</w:t>
      </w:r>
      <w:r w:rsidR="00AC21B6">
        <w:rPr>
          <w:rFonts w:eastAsia="Times New Roman" w:cs="Times New Roman"/>
          <w:sz w:val="28"/>
          <w:szCs w:val="28"/>
          <w:lang w:eastAsia="ru-RU"/>
        </w:rPr>
        <w:t>.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lastRenderedPageBreak/>
        <w:t>Дети очень любят такие формы занятий: литературные викторины, тематические вечера, музык</w:t>
      </w:r>
      <w:r w:rsidR="00AC21B6">
        <w:rPr>
          <w:rFonts w:eastAsia="Times New Roman" w:cs="Times New Roman"/>
          <w:sz w:val="28"/>
          <w:szCs w:val="28"/>
          <w:lang w:eastAsia="ru-RU"/>
        </w:rPr>
        <w:t>ально-литературные комп</w:t>
      </w:r>
      <w:r w:rsidRPr="00F84D19">
        <w:rPr>
          <w:rFonts w:eastAsia="Times New Roman" w:cs="Times New Roman"/>
          <w:sz w:val="28"/>
          <w:szCs w:val="28"/>
          <w:lang w:eastAsia="ru-RU"/>
        </w:rPr>
        <w:t>озиции, особенно если такой вид деятельности является продуктивным. Дети видят продукт своей деятельности, а так же их речь наполняется глагольными формами, качественными прилагательными, числительными и т.д.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>-Из года в год проводятся занятия на тему: «Портрет моей мамы», оно приурочено к празднику «8 марта». Я попробовала связать эту тему с образом Мадонны художников эпохи Возрождения и ликом Божьей матери иконописцев. Активизация словаря детей происходит здесь не только через духовное воспитание, но расширяет выбор изобразительного средства (цвета, тона, тени, яркости краски) для передачи святости материнства.</w:t>
      </w:r>
    </w:p>
    <w:p w:rsidR="00F84D19" w:rsidRPr="00F84D19" w:rsidRDefault="00F84D19" w:rsidP="00F84D19">
      <w:pPr>
        <w:spacing w:line="281" w:lineRule="exact"/>
        <w:ind w:left="20" w:right="20"/>
        <w:jc w:val="both"/>
        <w:rPr>
          <w:rFonts w:eastAsia="Times New Roman" w:cs="Times New Roman"/>
          <w:sz w:val="28"/>
          <w:szCs w:val="28"/>
          <w:lang w:eastAsia="ru-RU"/>
        </w:rPr>
      </w:pPr>
      <w:r w:rsidRPr="00F84D19">
        <w:rPr>
          <w:rFonts w:eastAsia="Times New Roman" w:cs="Times New Roman"/>
          <w:sz w:val="28"/>
          <w:szCs w:val="28"/>
          <w:lang w:eastAsia="ru-RU"/>
        </w:rPr>
        <w:t xml:space="preserve">На современном этапе эфир радио, телевидения, уличные шиты, витрины магазинов и т. п., заполнены рекламой. Реклама выступает </w:t>
      </w:r>
      <w:proofErr w:type="spellStart"/>
      <w:r w:rsidRPr="00F84D19">
        <w:rPr>
          <w:rFonts w:eastAsia="Times New Roman" w:cs="Times New Roman"/>
          <w:sz w:val="28"/>
          <w:szCs w:val="28"/>
          <w:lang w:eastAsia="ru-RU"/>
        </w:rPr>
        <w:t>активизатором</w:t>
      </w:r>
      <w:proofErr w:type="spellEnd"/>
      <w:r w:rsidRPr="00F84D19">
        <w:rPr>
          <w:rFonts w:eastAsia="Times New Roman" w:cs="Times New Roman"/>
          <w:sz w:val="28"/>
          <w:szCs w:val="28"/>
          <w:lang w:eastAsia="ru-RU"/>
        </w:rPr>
        <w:t>, современного торгового технического словаря - это, своего рода, особый жанр искусства. Краткость, образность, привлекательность. Максимум информации при минимуме слов, выделение основного,</w:t>
      </w:r>
      <w:r w:rsidR="00AC21B6">
        <w:rPr>
          <w:rFonts w:eastAsia="Times New Roman" w:cs="Times New Roman"/>
          <w:sz w:val="28"/>
          <w:szCs w:val="28"/>
          <w:lang w:eastAsia="ru-RU"/>
        </w:rPr>
        <w:t xml:space="preserve"> характерного, выгодная подчеркн</w:t>
      </w:r>
      <w:r w:rsidRPr="00F84D19">
        <w:rPr>
          <w:rFonts w:eastAsia="Times New Roman" w:cs="Times New Roman"/>
          <w:sz w:val="28"/>
          <w:szCs w:val="28"/>
          <w:lang w:eastAsia="ru-RU"/>
        </w:rPr>
        <w:t xml:space="preserve">утость рекламируемого объекта. Словесная часть рекламы сродни пословицам и поговоркам, с которыми мы знакомим детей, подчеркивая их афористичность, краткость. Я предложила детям </w:t>
      </w:r>
      <w:r w:rsidR="00AC21B6">
        <w:rPr>
          <w:rFonts w:eastAsia="Times New Roman" w:cs="Times New Roman"/>
          <w:sz w:val="28"/>
          <w:szCs w:val="28"/>
          <w:lang w:eastAsia="ru-RU"/>
        </w:rPr>
        <w:t xml:space="preserve">создать свою рекламу. </w:t>
      </w:r>
    </w:p>
    <w:p w:rsidR="00AC21B6" w:rsidRPr="00AF0D3F" w:rsidRDefault="00AC21B6" w:rsidP="00F84D19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правильности выпо</w:t>
      </w:r>
      <w:r w:rsidR="00F84D19"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лнения задания поставила четкую задачу: </w:t>
      </w:r>
    </w:p>
    <w:p w:rsidR="00AC21B6" w:rsidRPr="00AF0D3F" w:rsidRDefault="00F84D19" w:rsidP="00AC21B6">
      <w:pPr>
        <w:pStyle w:val="a3"/>
        <w:numPr>
          <w:ilvl w:val="0"/>
          <w:numId w:val="3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должен</w:t>
      </w:r>
      <w:r w:rsidR="00AC21B6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узнать как можно больше об объекте,</w:t>
      </w:r>
    </w:p>
    <w:p w:rsidR="00AC21B6" w:rsidRPr="00AF0D3F" w:rsidRDefault="00F84D19" w:rsidP="00AC21B6">
      <w:pPr>
        <w:pStyle w:val="a3"/>
        <w:numPr>
          <w:ilvl w:val="0"/>
          <w:numId w:val="3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выделить наиболее характерное, на его взгляд, особенное, присущее только его продукту. </w:t>
      </w:r>
    </w:p>
    <w:p w:rsidR="00AF0D3F" w:rsidRPr="00AF0D3F" w:rsidRDefault="00F84D19" w:rsidP="00AF0D3F">
      <w:pPr>
        <w:pStyle w:val="a3"/>
        <w:numPr>
          <w:ilvl w:val="0"/>
          <w:numId w:val="5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это можно выразить не только с помощью слов, но и с помощью цвета (дымковские яркие, красочные, разноцветные),</w:t>
      </w:r>
    </w:p>
    <w:p w:rsidR="00AF0D3F" w:rsidRPr="00AF0D3F" w:rsidRDefault="00F84D19" w:rsidP="00AF0D3F">
      <w:pPr>
        <w:pStyle w:val="a3"/>
        <w:numPr>
          <w:ilvl w:val="0"/>
          <w:numId w:val="5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линии (</w:t>
      </w:r>
      <w:proofErr w:type="spellStart"/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фелимоновские</w:t>
      </w:r>
      <w:proofErr w:type="spellEnd"/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горизонтальные и вертикальные). </w:t>
      </w:r>
    </w:p>
    <w:p w:rsidR="00AF0D3F" w:rsidRPr="00AF0D3F" w:rsidRDefault="00F84D19" w:rsidP="00AC21B6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AF0D3F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способствуют активизации словаря, наполняют словарь не только образными выражениями, эпитетами, сравнениями, а так же глагольными формами, наречиями, числительными. </w:t>
      </w:r>
    </w:p>
    <w:p w:rsidR="00AF0D3F" w:rsidRPr="00AF0D3F" w:rsidRDefault="00AF0D3F" w:rsidP="00AC21B6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F84D19"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Я считаю, что для провидения такого вида работы с детьми требуется не только умение воспитателя правильно поставить задание, но и словарный актив детей</w:t>
      </w: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84D19"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</w:t>
      </w: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84D19"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 уделяю много времени пополнению словаря детей с помощью различных приемов, одним</w:t>
      </w:r>
      <w:r w:rsidR="00F84D19" w:rsidRPr="00F84D19">
        <w:rPr>
          <w:rFonts w:ascii="Times New Roman" w:eastAsia="Times New Roman" w:hAnsi="Times New Roman" w:cs="Times New Roman"/>
          <w:i/>
          <w:iCs/>
          <w:spacing w:val="-30"/>
          <w:sz w:val="28"/>
          <w:szCs w:val="28"/>
          <w:lang w:eastAsia="ru-RU"/>
        </w:rPr>
        <w:t xml:space="preserve"> </w:t>
      </w:r>
      <w:r w:rsidR="00F84D19" w:rsidRPr="00F84D19">
        <w:rPr>
          <w:rFonts w:ascii="Times New Roman" w:eastAsia="Times New Roman" w:hAnsi="Times New Roman" w:cs="Times New Roman"/>
          <w:iCs/>
          <w:spacing w:val="-30"/>
          <w:sz w:val="28"/>
          <w:szCs w:val="28"/>
          <w:lang w:eastAsia="ru-RU"/>
        </w:rPr>
        <w:t>из</w:t>
      </w:r>
      <w:r w:rsidR="00F84D19"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которых являются средства изобразительной деятельности</w:t>
      </w: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0D3F" w:rsidRPr="00AF0D3F" w:rsidRDefault="00AF0D3F" w:rsidP="00AC21B6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Таким образом:</w:t>
      </w:r>
    </w:p>
    <w:p w:rsidR="00AF0D3F" w:rsidRPr="00AF0D3F" w:rsidRDefault="00AF0D3F" w:rsidP="00AF0D3F">
      <w:pPr>
        <w:pStyle w:val="a3"/>
        <w:numPr>
          <w:ilvl w:val="0"/>
          <w:numId w:val="6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84D19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ловарный запас детей увеличился с 2000-2500 до 3500-4000 слов. </w:t>
      </w:r>
    </w:p>
    <w:p w:rsidR="00AF0D3F" w:rsidRPr="00AF0D3F" w:rsidRDefault="00F84D19" w:rsidP="00AF0D3F">
      <w:pPr>
        <w:pStyle w:val="a3"/>
        <w:numPr>
          <w:ilvl w:val="0"/>
          <w:numId w:val="6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Речь детей стала богаче, дети свободно оперируют словами, фразами, предложениями, составляют рассказы из личного опыта, творческие рассказы.</w:t>
      </w:r>
    </w:p>
    <w:p w:rsidR="00AF0D3F" w:rsidRPr="00AF0D3F" w:rsidRDefault="00F84D19" w:rsidP="00AF0D3F">
      <w:pPr>
        <w:pStyle w:val="a3"/>
        <w:numPr>
          <w:ilvl w:val="0"/>
          <w:numId w:val="6"/>
        </w:num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 детей обогатилась не только существительными, глаголами, прилагательными разного </w:t>
      </w:r>
      <w:r w:rsidR="00AF0D3F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</w:t>
      </w:r>
      <w:r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да, числительными наречиями </w:t>
      </w:r>
    </w:p>
    <w:p w:rsidR="00F84D19" w:rsidRPr="00F84D19" w:rsidRDefault="00F84D19" w:rsidP="00AF0D3F">
      <w:pPr>
        <w:spacing w:after="0" w:line="281" w:lineRule="exact"/>
        <w:ind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дети успешно осваивают програ</w:t>
      </w:r>
      <w:r w:rsidR="00AF0D3F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>мм</w:t>
      </w: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начальных классов. Из 20 выпускников моей группы на «4» и «5» учатся 12 детей, остальные на «4» и «3».</w:t>
      </w:r>
    </w:p>
    <w:p w:rsidR="00AF0D3F" w:rsidRPr="00AF0D3F" w:rsidRDefault="00F84D19" w:rsidP="00AF0D3F">
      <w:pPr>
        <w:spacing w:after="300" w:line="288" w:lineRule="exact"/>
        <w:ind w:left="20" w:right="4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Было бы не этично, если я не сказала о том, что заметную помощь мне </w:t>
      </w:r>
      <w:proofErr w:type="spellStart"/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оказыют</w:t>
      </w:r>
      <w:proofErr w:type="spellEnd"/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родители, точнее правильная методическая работа с ними. Ведь </w:t>
      </w: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большую часть времени дети общаются с родными, так как в детском саду воспитатель не может много и индивидуально общаться с ребенком, дети испытывают дефицит общения. Для этого провела родительское собрание, на котором объяснила о</w:t>
      </w:r>
      <w:r w:rsidR="00AF0D3F" w:rsidRPr="00AF0D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необходимости развития и активиз</w:t>
      </w:r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ации словаря детей </w:t>
      </w:r>
      <w:proofErr w:type="gramStart"/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ряду</w:t>
      </w:r>
      <w:proofErr w:type="gramEnd"/>
      <w:r w:rsidRPr="00F84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другими задачами воспитания. Было предложено ряд консультаций по изобразительной деятельности и ее ценности, по развитию речи и обогащению словаря, взаимосвязи изобразительных средств и активизации словаря </w:t>
      </w:r>
    </w:p>
    <w:p w:rsidR="00F84D19" w:rsidRPr="00F84D19" w:rsidRDefault="00F84D19" w:rsidP="00AF0D3F">
      <w:pPr>
        <w:spacing w:after="300" w:line="288" w:lineRule="exact"/>
        <w:ind w:left="20" w:right="40"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4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согласна с К. С. Аксаковым, что «слово есть первый признак сознательной, разумной жизни Слово есть воссоздание внутри себя мира». Воссоздание это идет всю жизнь, но особенно в первые годы жизни</w:t>
      </w:r>
      <w:proofErr w:type="gramStart"/>
      <w:r w:rsidRPr="00F84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</w:t>
      </w:r>
      <w:proofErr w:type="gramEnd"/>
      <w:r w:rsidRPr="00F84D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моя задача помочь ребенку как можно успешнее овладеть этим даром.</w:t>
      </w: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D19" w:rsidRPr="00F84D19" w:rsidRDefault="00F84D19" w:rsidP="00F84D19">
      <w:pPr>
        <w:spacing w:after="0" w:line="28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51BD" w:rsidRPr="00AF0D3F" w:rsidRDefault="00EC51BD" w:rsidP="00F84D19">
      <w:pPr>
        <w:ind w:hanging="1"/>
        <w:rPr>
          <w:sz w:val="28"/>
          <w:szCs w:val="28"/>
        </w:rPr>
      </w:pPr>
    </w:p>
    <w:sectPr w:rsidR="00EC51BD" w:rsidRPr="00AF0D3F" w:rsidSect="00F84D19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000A0"/>
    <w:multiLevelType w:val="hybridMultilevel"/>
    <w:tmpl w:val="734C97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EE153B"/>
    <w:multiLevelType w:val="hybridMultilevel"/>
    <w:tmpl w:val="8012A388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>
    <w:nsid w:val="4DF45F2E"/>
    <w:multiLevelType w:val="hybridMultilevel"/>
    <w:tmpl w:val="5F8AAB2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3">
    <w:nsid w:val="4EBA057E"/>
    <w:multiLevelType w:val="hybridMultilevel"/>
    <w:tmpl w:val="AD6CB7A2"/>
    <w:lvl w:ilvl="0" w:tplc="0419000F">
      <w:start w:val="1"/>
      <w:numFmt w:val="decimal"/>
      <w:lvlText w:val="%1."/>
      <w:lvlJc w:val="left"/>
      <w:pPr>
        <w:ind w:left="740" w:hanging="360"/>
      </w:p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>
    <w:nsid w:val="50062C61"/>
    <w:multiLevelType w:val="hybridMultilevel"/>
    <w:tmpl w:val="6D388ED2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>
    <w:nsid w:val="52EF5558"/>
    <w:multiLevelType w:val="hybridMultilevel"/>
    <w:tmpl w:val="B0E6F39E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60" w:hanging="360"/>
      </w:pPr>
    </w:lvl>
    <w:lvl w:ilvl="2" w:tplc="0419001B" w:tentative="1">
      <w:start w:val="1"/>
      <w:numFmt w:val="lowerRoman"/>
      <w:lvlText w:val="%3."/>
      <w:lvlJc w:val="right"/>
      <w:pPr>
        <w:ind w:left="2180" w:hanging="180"/>
      </w:pPr>
    </w:lvl>
    <w:lvl w:ilvl="3" w:tplc="0419000F" w:tentative="1">
      <w:start w:val="1"/>
      <w:numFmt w:val="decimal"/>
      <w:lvlText w:val="%4."/>
      <w:lvlJc w:val="left"/>
      <w:pPr>
        <w:ind w:left="2900" w:hanging="360"/>
      </w:pPr>
    </w:lvl>
    <w:lvl w:ilvl="4" w:tplc="04190019" w:tentative="1">
      <w:start w:val="1"/>
      <w:numFmt w:val="lowerLetter"/>
      <w:lvlText w:val="%5."/>
      <w:lvlJc w:val="left"/>
      <w:pPr>
        <w:ind w:left="3620" w:hanging="360"/>
      </w:pPr>
    </w:lvl>
    <w:lvl w:ilvl="5" w:tplc="0419001B" w:tentative="1">
      <w:start w:val="1"/>
      <w:numFmt w:val="lowerRoman"/>
      <w:lvlText w:val="%6."/>
      <w:lvlJc w:val="right"/>
      <w:pPr>
        <w:ind w:left="4340" w:hanging="180"/>
      </w:pPr>
    </w:lvl>
    <w:lvl w:ilvl="6" w:tplc="0419000F" w:tentative="1">
      <w:start w:val="1"/>
      <w:numFmt w:val="decimal"/>
      <w:lvlText w:val="%7."/>
      <w:lvlJc w:val="left"/>
      <w:pPr>
        <w:ind w:left="5060" w:hanging="360"/>
      </w:pPr>
    </w:lvl>
    <w:lvl w:ilvl="7" w:tplc="04190019" w:tentative="1">
      <w:start w:val="1"/>
      <w:numFmt w:val="lowerLetter"/>
      <w:lvlText w:val="%8."/>
      <w:lvlJc w:val="left"/>
      <w:pPr>
        <w:ind w:left="5780" w:hanging="360"/>
      </w:pPr>
    </w:lvl>
    <w:lvl w:ilvl="8" w:tplc="0419001B" w:tentative="1">
      <w:start w:val="1"/>
      <w:numFmt w:val="lowerRoman"/>
      <w:lvlText w:val="%9."/>
      <w:lvlJc w:val="right"/>
      <w:pPr>
        <w:ind w:left="650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4C5"/>
    <w:rsid w:val="0048111C"/>
    <w:rsid w:val="00AC21B6"/>
    <w:rsid w:val="00AF0D3F"/>
    <w:rsid w:val="00D044C5"/>
    <w:rsid w:val="00EC51BD"/>
    <w:rsid w:val="00F8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1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1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2018-11-15T12:31:00Z</dcterms:created>
  <dcterms:modified xsi:type="dcterms:W3CDTF">2018-11-15T13:12:00Z</dcterms:modified>
</cp:coreProperties>
</file>