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D3A" w:rsidRDefault="00737D3A" w:rsidP="007B4D53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  <w:t>Автор: Выскребенцева Светлана Вячеславовна</w:t>
      </w:r>
    </w:p>
    <w:p w:rsidR="00737D3A" w:rsidRDefault="00547981" w:rsidP="007B4D53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  <w:t>у</w:t>
      </w:r>
      <w:bookmarkStart w:id="0" w:name="_GoBack"/>
      <w:bookmarkEnd w:id="0"/>
      <w:r w:rsidR="00737D3A"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  <w:t>читель химии и биологии</w:t>
      </w:r>
    </w:p>
    <w:p w:rsidR="00737D3A" w:rsidRDefault="00737D3A" w:rsidP="007B4D53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  <w:t>МБОУ СОШ №1 станицы Крыловской МО Крыловский район Краснодарский край</w:t>
      </w:r>
    </w:p>
    <w:p w:rsidR="00737D3A" w:rsidRDefault="00737D3A" w:rsidP="007B4D53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</w:pPr>
    </w:p>
    <w:p w:rsidR="007B4D53" w:rsidRDefault="007B4D53" w:rsidP="007B4D53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</w:pPr>
      <w:r w:rsidRPr="00FF57D1"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  <w:t>«Организация проектно-исследовательской деятельности по химии в условиях реализации ФГОС»</w:t>
      </w:r>
    </w:p>
    <w:p w:rsidR="00737D3A" w:rsidRPr="00FF57D1" w:rsidRDefault="00737D3A" w:rsidP="007B4D53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1"/>
          <w:shd w:val="clear" w:color="auto" w:fill="FFFFFF"/>
        </w:rPr>
      </w:pPr>
    </w:p>
    <w:p w:rsidR="007B4D53" w:rsidRPr="00FF57D1" w:rsidRDefault="00FF57D1" w:rsidP="007B4D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      </w:t>
      </w:r>
      <w:r w:rsidR="007B4D53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Федеральный Государственный Образовательный стандарт (ФГОС) общего образования преследует основную цель — формировать познавательный интерес учащихся к учебной деятельности, создавать условия для их саморазвития и непрерывного образования. В связи с этим, возникает насущная необходимость увеличить долю самостоятельной работы в образовательном процессе за счет использовани</w:t>
      </w:r>
      <w:r w:rsidR="006D7B60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я новых источников</w:t>
      </w:r>
      <w:r w:rsidR="007B4D53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информации на уроках и внеурочной деятельности. </w:t>
      </w:r>
    </w:p>
    <w:p w:rsidR="00FF57D1" w:rsidRDefault="00FF57D1" w:rsidP="007B4D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     </w:t>
      </w:r>
      <w:r w:rsidR="007B4D53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Химия – один из самых сложных предметов в школе, не зря он вводится в систему образования самым последним – в 8 классе. И самостоятельность учащихся при изучении такого 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сложного предмета не может не пугать </w:t>
      </w:r>
      <w:r w:rsidR="007B4D53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учителя. Но администрация школы, в которой я работаю, в прошлом учебном году в учебный план внесла</w:t>
      </w:r>
      <w:r w:rsidR="009D0E6D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за счет инвариативной составляющей новый предмет - исследовательская</w:t>
      </w:r>
      <w:r w:rsidR="007B4D53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</w:t>
      </w:r>
      <w:r w:rsidR="009D0E6D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деятельность по химии</w:t>
      </w:r>
      <w:r w:rsidR="007B4D53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.</w:t>
      </w:r>
      <w:r w:rsidR="009D0E6D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Правда всего 0,5 часа в неделю, то есть 17 часов за год.</w:t>
      </w:r>
    </w:p>
    <w:p w:rsidR="002241CB" w:rsidRPr="00FF57D1" w:rsidRDefault="00FF57D1" w:rsidP="007B4D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     </w:t>
      </w:r>
      <w:r w:rsidR="0038346D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Самым сложным</w:t>
      </w:r>
      <w:r w:rsidR="002241CB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оказалось правильно спланировать и организовать уроки по новому учебному предмету. Одно дело – работать с 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3-4</w:t>
      </w:r>
      <w:r w:rsidR="002241CB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-мя учащимися, которые изначально мотивированы и готовы к самостоятельной работе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на кружке</w:t>
      </w:r>
      <w:r w:rsidR="002241CB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, и совсем другое – работа со всем классом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на уроке</w:t>
      </w:r>
      <w:r w:rsidR="002241CB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. К каждому нужно найти подход, каждого организовать, сподвигнуть к самостоятельной работе, проконтролировать. </w:t>
      </w:r>
    </w:p>
    <w:p w:rsidR="004E3CEC" w:rsidRPr="00FF57D1" w:rsidRDefault="00FF57D1" w:rsidP="007B4D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      </w:t>
      </w:r>
      <w:r w:rsidR="002241CB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В общем, задач стояло очень много. Но решать их нужно было, и быстро. Прошлый год во всех смыслах получился экспериментом, как для детей, так и для меня, как учителя. Но одно я для себя уяснила за тот год - работать с целым классом очень сложно, не продуктивно, а главное – для сильных ребят – не всегда интересно! Поэтому в этом учебном году у администр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ации я по</w:t>
      </w:r>
      <w:r w:rsidR="002241CB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просила проводить этот предмет по полугодиям – в одном классе в 1-м полугодии мне поставили часы, а в другом классе – в этом полугодии. Сами классы я разбила на группы по количеству месяцев в полугодии. То есть первая группа работает в сентябре, вторая группа – в </w:t>
      </w:r>
      <w:r w:rsidR="00A15D90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октябре и так далее. Таким образом,</w:t>
      </w:r>
      <w:r w:rsidR="002241CB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для каждой группы отводится по времени ровно один месяц.</w:t>
      </w:r>
      <w:r w:rsidR="00A15D90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Да, для долгосрочных проектов этого времени будет мало, но и дети сейчас такие, что им нужно всё и сразу, и рез</w:t>
      </w:r>
      <w:r w:rsidR="001E400E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ультат увидеть чуть ли не сею секунду</w:t>
      </w:r>
      <w:r w:rsidR="00A15D90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! Поэтому</w:t>
      </w:r>
      <w:r w:rsidR="001E400E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для 8-х классов я посчитала это время самым оптимальным. Для сильных деток подбирала проекты посерьезнее и посложнее, чтобы можно было отправить их на конкурсы. Для слабеньких учащихся соответственно –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</w:t>
      </w:r>
      <w:r w:rsidR="001E400E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что-то попроще и поле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гче. Но в любом случае, все учащиеся</w:t>
      </w:r>
      <w:r w:rsidR="001E400E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были задействованы и вовлечены в исследовательс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к</w:t>
      </w:r>
      <w:r w:rsidR="001E400E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ую деятельность. 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Ведь в глубине души каждый</w:t>
      </w:r>
      <w:r w:rsidR="00A15D90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ребенок</w:t>
      </w:r>
      <w:r w:rsidR="004E3CEC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, не зависимо от того, как он учится,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хочет быть маленьким исследователем,</w:t>
      </w:r>
      <w:r w:rsidR="004E3CEC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хочет самостоятельно добиться каких-либо результатов, проведя свой собственный эксперимент. </w:t>
      </w:r>
    </w:p>
    <w:p w:rsidR="004E3CEC" w:rsidRPr="00FF57D1" w:rsidRDefault="00FF57D1" w:rsidP="007B4D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     У</w:t>
      </w:r>
      <w:r w:rsidR="004E3CEC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каждого в группе была своя роль: кто-то готовил вопросы для анкетирования и проводил его с учащимися школы, кто-то искал теоретический материал по выбранной проблеме, кто-то планировал эксперимент. Сами опыты проводили вместе, вместе их анализировали и делали соответствующие выводы. А вот оформлять работу я предлагала каждому индивидуально. И лучшую оформленную работы мы отправляли на конкурсы. </w:t>
      </w:r>
    </w:p>
    <w:p w:rsidR="00666996" w:rsidRPr="00FF57D1" w:rsidRDefault="00FF57D1" w:rsidP="007B4D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     </w:t>
      </w:r>
      <w:r w:rsidR="00666996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И уже в этом году такая форма организации дала свои результаты.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Во-первых, некоторые проекты получились настолько удачными, что их отправили на районные и зональные конкурсы научно-исследовательских работ.</w:t>
      </w:r>
    </w:p>
    <w:p w:rsidR="001744BE" w:rsidRPr="00FF57D1" w:rsidRDefault="00FF57D1" w:rsidP="007B4D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     </w:t>
      </w:r>
      <w:r w:rsidR="00835638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Во-вторых, две работы «Исследование чипсов» и «О пользе и вреде Пепси-колы» носили метапредметный хар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>актер. Поэтому вместе с детьми были</w:t>
      </w:r>
      <w:r w:rsidR="00835638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ор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>ганизованы Дни здоровья, в рамках которых были проведены общешкольные линейки с</w:t>
      </w:r>
      <w:r w:rsidR="00835638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выступ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лением о 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lastRenderedPageBreak/>
        <w:t>вреде фаст-фуда и пропагандой</w:t>
      </w:r>
      <w:r w:rsidR="00835638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здорово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>го</w:t>
      </w:r>
      <w:r w:rsidR="00835638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образ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>а</w:t>
      </w:r>
      <w:r w:rsidR="00835638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жизни. Выступления сопровождались небольшими опытами, что еще больше усиливало эффект на слушателей. А для самих выступающих получилась своеобразная </w:t>
      </w:r>
      <w:r w:rsidR="00835638" w:rsidRPr="00FF57D1">
        <w:rPr>
          <w:rFonts w:ascii="Times New Roman" w:hAnsi="Times New Roman" w:cs="Times New Roman"/>
          <w:sz w:val="24"/>
          <w:szCs w:val="28"/>
          <w:shd w:val="clear" w:color="auto" w:fill="FFFFFF"/>
        </w:rPr>
        <w:t>п</w:t>
      </w:r>
      <w:r w:rsidR="000E7E29" w:rsidRPr="00FF57D1">
        <w:rPr>
          <w:rFonts w:ascii="Times New Roman" w:hAnsi="Times New Roman" w:cs="Times New Roman"/>
          <w:sz w:val="24"/>
          <w:szCs w:val="28"/>
        </w:rPr>
        <w:t xml:space="preserve">убличная защита </w:t>
      </w:r>
      <w:r w:rsidR="00835638" w:rsidRPr="00FF57D1">
        <w:rPr>
          <w:rFonts w:ascii="Times New Roman" w:hAnsi="Times New Roman" w:cs="Times New Roman"/>
          <w:sz w:val="24"/>
          <w:szCs w:val="28"/>
        </w:rPr>
        <w:t xml:space="preserve">исследовательского </w:t>
      </w:r>
      <w:r w:rsidR="000E7E29" w:rsidRPr="00FF57D1">
        <w:rPr>
          <w:rFonts w:ascii="Times New Roman" w:hAnsi="Times New Roman" w:cs="Times New Roman"/>
          <w:sz w:val="24"/>
          <w:szCs w:val="28"/>
        </w:rPr>
        <w:t>проекта</w:t>
      </w:r>
      <w:r w:rsidR="00835638" w:rsidRPr="00FF57D1">
        <w:rPr>
          <w:rFonts w:ascii="Times New Roman" w:hAnsi="Times New Roman" w:cs="Times New Roman"/>
          <w:sz w:val="24"/>
          <w:szCs w:val="28"/>
        </w:rPr>
        <w:t>, что безусловно</w:t>
      </w:r>
      <w:r w:rsidR="000E7E29" w:rsidRPr="00FF57D1">
        <w:rPr>
          <w:rFonts w:ascii="Times New Roman" w:hAnsi="Times New Roman" w:cs="Times New Roman"/>
          <w:sz w:val="24"/>
          <w:szCs w:val="28"/>
        </w:rPr>
        <w:t xml:space="preserve"> способствует формированию у учащихся таких качеств, как мобильность, толерантность, активность, креативность мышления, настойчивость в достижении цели и др</w:t>
      </w:r>
      <w:r w:rsidR="00835638" w:rsidRPr="00FF57D1">
        <w:rPr>
          <w:rFonts w:ascii="Times New Roman" w:hAnsi="Times New Roman" w:cs="Times New Roman"/>
          <w:sz w:val="24"/>
          <w:szCs w:val="28"/>
        </w:rPr>
        <w:t>.</w:t>
      </w:r>
    </w:p>
    <w:p w:rsidR="00121717" w:rsidRPr="00FF57D1" w:rsidRDefault="00FF57D1" w:rsidP="00121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</w:rPr>
        <w:t xml:space="preserve">       </w:t>
      </w:r>
      <w:r w:rsidR="00121717" w:rsidRPr="00FF57D1">
        <w:rPr>
          <w:rFonts w:ascii="Times New Roman" w:hAnsi="Times New Roman" w:cs="Times New Roman"/>
          <w:sz w:val="24"/>
          <w:szCs w:val="28"/>
        </w:rPr>
        <w:t>Итак, и</w:t>
      </w:r>
      <w:r w:rsidR="00121717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сследовательская деятельность учащихся как нельзя лучше реализует все задачи ФГОСа, гармонично дополняет традиционную систему обучения и имеет свои преимущества: </w:t>
      </w:r>
    </w:p>
    <w:p w:rsidR="00121717" w:rsidRPr="00FF57D1" w:rsidRDefault="00FF57D1" w:rsidP="00121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>- </w:t>
      </w:r>
      <w:r w:rsidR="00121717"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помогает создавать условия для получения навыков самостоятельного поиска и обработки необходимой информации; </w:t>
      </w:r>
    </w:p>
    <w:p w:rsidR="00121717" w:rsidRPr="00FF57D1" w:rsidRDefault="00121717" w:rsidP="00121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- процесс обучения становится индивидуализированным и самомотивируемым, выходит за рамки урока по мере повышения интереса ученика к исследовательской работе; </w:t>
      </w:r>
    </w:p>
    <w:p w:rsidR="00121717" w:rsidRPr="00FF57D1" w:rsidRDefault="00121717" w:rsidP="00121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- повышается самооценка учеников, занимающихся исследованиями, развиваются их творческие способности; </w:t>
      </w:r>
    </w:p>
    <w:p w:rsidR="00121717" w:rsidRPr="00FF57D1" w:rsidRDefault="00121717" w:rsidP="00121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- учащиеся коллективно осуществляют мыслительную деятельность и получают навыки презентации себя и своей работы в различных формах — устной, письменной, с использованием современных технических средств.      </w:t>
      </w:r>
    </w:p>
    <w:p w:rsidR="00121717" w:rsidRPr="00FF57D1" w:rsidRDefault="00121717" w:rsidP="00121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 w:rsidRPr="00FF57D1">
        <w:rPr>
          <w:rFonts w:ascii="Times New Roman" w:hAnsi="Times New Roman" w:cs="Times New Roman"/>
          <w:sz w:val="24"/>
          <w:szCs w:val="21"/>
          <w:shd w:val="clear" w:color="auto" w:fill="FFFFFF"/>
        </w:rPr>
        <w:t>Кроме того, работа учащихся над исследовательскими проектами в области химии помогает им не только знакомиться с теоретическим материалом, самостоятельно определять содержание и структуру проекта, но и приобретать навыки работы с химическими реактивами и лабораторной посудой, участвовать в планировании экспериментов.</w:t>
      </w:r>
    </w:p>
    <w:p w:rsidR="00121717" w:rsidRDefault="00121717" w:rsidP="00121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 </w:t>
      </w:r>
      <w:r w:rsidR="00FF57D1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      </w:t>
      </w:r>
    </w:p>
    <w:p w:rsidR="00121717" w:rsidRPr="00835638" w:rsidRDefault="00121717" w:rsidP="007B4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21717" w:rsidRPr="00835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CAE" w:rsidRDefault="00D62CAE" w:rsidP="00FF57D1">
      <w:pPr>
        <w:spacing w:after="0" w:line="240" w:lineRule="auto"/>
      </w:pPr>
      <w:r>
        <w:separator/>
      </w:r>
    </w:p>
  </w:endnote>
  <w:endnote w:type="continuationSeparator" w:id="0">
    <w:p w:rsidR="00D62CAE" w:rsidRDefault="00D62CAE" w:rsidP="00FF5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CAE" w:rsidRDefault="00D62CAE" w:rsidP="00FF57D1">
      <w:pPr>
        <w:spacing w:after="0" w:line="240" w:lineRule="auto"/>
      </w:pPr>
      <w:r>
        <w:separator/>
      </w:r>
    </w:p>
  </w:footnote>
  <w:footnote w:type="continuationSeparator" w:id="0">
    <w:p w:rsidR="00D62CAE" w:rsidRDefault="00D62CAE" w:rsidP="00FF57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D53"/>
    <w:rsid w:val="0003772B"/>
    <w:rsid w:val="000E7E29"/>
    <w:rsid w:val="00115919"/>
    <w:rsid w:val="00121717"/>
    <w:rsid w:val="001744BE"/>
    <w:rsid w:val="001E400E"/>
    <w:rsid w:val="002241CB"/>
    <w:rsid w:val="0038346D"/>
    <w:rsid w:val="004E3CEC"/>
    <w:rsid w:val="00547981"/>
    <w:rsid w:val="00666996"/>
    <w:rsid w:val="00695895"/>
    <w:rsid w:val="006D7B60"/>
    <w:rsid w:val="00737D3A"/>
    <w:rsid w:val="007B4D53"/>
    <w:rsid w:val="00835638"/>
    <w:rsid w:val="009D0E6D"/>
    <w:rsid w:val="00A15D90"/>
    <w:rsid w:val="00D62CAE"/>
    <w:rsid w:val="00FF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A5BD8-401C-471F-A5BA-195CE4DD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4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F57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57D1"/>
  </w:style>
  <w:style w:type="paragraph" w:styleId="a6">
    <w:name w:val="footer"/>
    <w:basedOn w:val="a"/>
    <w:link w:val="a7"/>
    <w:uiPriority w:val="99"/>
    <w:unhideWhenUsed/>
    <w:rsid w:val="00FF57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5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2017-04-18T15:34:00Z</dcterms:created>
  <dcterms:modified xsi:type="dcterms:W3CDTF">2018-05-15T18:40:00Z</dcterms:modified>
</cp:coreProperties>
</file>