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700" w:rsidRPr="00DB1700" w:rsidRDefault="00DB1700" w:rsidP="00DB1700">
      <w:pPr>
        <w:suppressAutoHyphens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1700">
        <w:rPr>
          <w:rFonts w:ascii="Times New Roman" w:eastAsia="Calibri" w:hAnsi="Times New Roman" w:cs="Times New Roman"/>
          <w:b/>
          <w:sz w:val="24"/>
          <w:szCs w:val="24"/>
        </w:rPr>
        <w:t>Пояснительная записка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   Программа «Национальные виды спорта» рассчитана на учащихся коррекционных школ с 1 по 10 классы.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   Национальные игры являются неотъемлемой частью культуры народа </w:t>
      </w:r>
      <w:proofErr w:type="spellStart"/>
      <w:r w:rsidRPr="00DB1700">
        <w:rPr>
          <w:rFonts w:ascii="Times New Roman" w:eastAsia="Calibri" w:hAnsi="Times New Roman" w:cs="Times New Roman"/>
          <w:sz w:val="24"/>
          <w:szCs w:val="24"/>
        </w:rPr>
        <w:t>саха</w:t>
      </w:r>
      <w:proofErr w:type="spellEnd"/>
      <w:r w:rsidRPr="00DB1700">
        <w:rPr>
          <w:rFonts w:ascii="Times New Roman" w:eastAsia="Calibri" w:hAnsi="Times New Roman" w:cs="Times New Roman"/>
          <w:sz w:val="24"/>
          <w:szCs w:val="24"/>
        </w:rPr>
        <w:t>. Им отводилось особое место в повседневной жизни наших предков. И редкие праздники, и отдых после тяжелого трудового дня не обходилось без массовых игр, состязаний в силе и ловкости. В якутских национальных играх отразились особенности менталитета, мировоззрения народа, которые основывались на сохраняющемся до сих пор почитании, культе природы.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    Происхождение игр тесно связано с укладом жизни народа </w:t>
      </w:r>
      <w:proofErr w:type="spellStart"/>
      <w:r w:rsidRPr="00DB1700">
        <w:rPr>
          <w:rFonts w:ascii="Times New Roman" w:eastAsia="Calibri" w:hAnsi="Times New Roman" w:cs="Times New Roman"/>
          <w:sz w:val="24"/>
          <w:szCs w:val="24"/>
        </w:rPr>
        <w:t>саха</w:t>
      </w:r>
      <w:proofErr w:type="spellEnd"/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, видами традиционного хозяйствования: прежде всего, коневодством, разведением крупного рогатого скота, а также охотой, рыболовством. Например, игры «упрямый теленок», «Водопой», «подними </w:t>
      </w:r>
      <w:proofErr w:type="gramStart"/>
      <w:r w:rsidRPr="00DB1700">
        <w:rPr>
          <w:rFonts w:ascii="Times New Roman" w:eastAsia="Calibri" w:hAnsi="Times New Roman" w:cs="Times New Roman"/>
          <w:sz w:val="24"/>
          <w:szCs w:val="24"/>
        </w:rPr>
        <w:t>хворую</w:t>
      </w:r>
      <w:proofErr w:type="gramEnd"/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корову» и другие. Большой интерес вызывали специально устраиваемые состязания силачей, были распространены и веселые забавы – массовые игры.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    Следует отметить огромное воспитательное значение игр и состязаний, которые закаляли здоровье, развивали физическую силу и мышление, приобщали подрастающее поколение к духовным и культурным ценностям народа.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В программе «Национальные виды спорта» обязательно предусматриваются:</w:t>
      </w:r>
    </w:p>
    <w:p w:rsidR="00DB1700" w:rsidRPr="00DB1700" w:rsidRDefault="00DB1700" w:rsidP="00DB1700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Обучение настольным национальным играм;</w:t>
      </w:r>
    </w:p>
    <w:p w:rsidR="00DB1700" w:rsidRPr="00DB1700" w:rsidRDefault="00DB1700" w:rsidP="00DB1700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Обучение технике борьбы «Хапса5ай»;</w:t>
      </w:r>
    </w:p>
    <w:p w:rsidR="00DB1700" w:rsidRPr="00DB1700" w:rsidRDefault="00DB1700" w:rsidP="00DB1700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Обучение технике якутских прыжков;</w:t>
      </w:r>
    </w:p>
    <w:p w:rsidR="00DB1700" w:rsidRPr="00DB1700" w:rsidRDefault="00DB1700" w:rsidP="00DB1700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Обучение технике перетягивания палки;</w:t>
      </w:r>
    </w:p>
    <w:p w:rsidR="00DB1700" w:rsidRPr="00DB1700" w:rsidRDefault="00DB1700" w:rsidP="00DB1700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Обучение народным играм и забавам народа </w:t>
      </w:r>
      <w:proofErr w:type="spellStart"/>
      <w:r w:rsidRPr="00DB1700">
        <w:rPr>
          <w:rFonts w:ascii="Times New Roman" w:eastAsia="Calibri" w:hAnsi="Times New Roman" w:cs="Times New Roman"/>
          <w:sz w:val="24"/>
          <w:szCs w:val="24"/>
        </w:rPr>
        <w:t>саха</w:t>
      </w:r>
      <w:proofErr w:type="spellEnd"/>
      <w:r w:rsidRPr="00DB170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1700">
        <w:rPr>
          <w:rFonts w:ascii="Times New Roman" w:eastAsia="Calibri" w:hAnsi="Times New Roman" w:cs="Times New Roman"/>
          <w:b/>
          <w:sz w:val="24"/>
          <w:szCs w:val="24"/>
        </w:rPr>
        <w:t>Цель программы: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Укрепления здоровья детей, закаливание организма. Профилактика заболеваний, коррекция физических недостатков умственно отсталых школьников.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1700">
        <w:rPr>
          <w:rFonts w:ascii="Times New Roman" w:eastAsia="Calibri" w:hAnsi="Times New Roman" w:cs="Times New Roman"/>
          <w:b/>
          <w:sz w:val="24"/>
          <w:szCs w:val="24"/>
        </w:rPr>
        <w:t>Задачи программы: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Развитие основных двигательных умений и навыков: обеспечение правильного физического развития, укрепления здоровья, закаливание, повышение работоспособности;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Воспитание интереса к занятиям;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Формирование знаний в области здоровья, гигиены, спорта;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Коррекция основных физических недостатков;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Воспитание физических навыков;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Коррекция мелкой и крупной моторики.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170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Всего часов: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 класс – 1 час в неделю, 34 часа</w:t>
      </w: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в год;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2 кл</w:t>
      </w:r>
      <w:r>
        <w:rPr>
          <w:rFonts w:ascii="Times New Roman" w:eastAsia="Calibri" w:hAnsi="Times New Roman" w:cs="Times New Roman"/>
          <w:sz w:val="24"/>
          <w:szCs w:val="24"/>
        </w:rPr>
        <w:t>асс – 1 час в неделю, 34 часа</w:t>
      </w: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в год;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 класс –  1 час в неделю, 34 часа</w:t>
      </w: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в год;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 класс –  1 час в неделю, 34 часа</w:t>
      </w: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в год;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 класс – 1 час в неделю, 34 часа</w:t>
      </w: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в год;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 класс –  1 час в неделю, 34 часа</w:t>
      </w: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в год;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 класс – 1 час в неделю, 34 часа</w:t>
      </w: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в год;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>8 кла</w:t>
      </w:r>
      <w:r>
        <w:rPr>
          <w:rFonts w:ascii="Times New Roman" w:eastAsia="Calibri" w:hAnsi="Times New Roman" w:cs="Times New Roman"/>
          <w:sz w:val="24"/>
          <w:szCs w:val="24"/>
        </w:rPr>
        <w:t>сс –  1 час в неделю, 34 часа</w:t>
      </w: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в год;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 класс – 1 час в неделю, 34 часа</w:t>
      </w: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в год;</w:t>
      </w:r>
    </w:p>
    <w:p w:rsid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10 класс -   </w:t>
      </w:r>
      <w:r>
        <w:rPr>
          <w:rFonts w:ascii="Times New Roman" w:eastAsia="Calibri" w:hAnsi="Times New Roman" w:cs="Times New Roman"/>
          <w:sz w:val="24"/>
          <w:szCs w:val="24"/>
        </w:rPr>
        <w:t>1 час в неделю, 34 часа</w:t>
      </w:r>
      <w:r w:rsidRPr="00DB1700">
        <w:rPr>
          <w:rFonts w:ascii="Times New Roman" w:eastAsia="Calibri" w:hAnsi="Times New Roman" w:cs="Times New Roman"/>
          <w:sz w:val="24"/>
          <w:szCs w:val="24"/>
        </w:rPr>
        <w:t xml:space="preserve"> в год.</w:t>
      </w:r>
    </w:p>
    <w:p w:rsidR="00DB1700" w:rsidRPr="00DB1700" w:rsidRDefault="00DB1700" w:rsidP="00DB1700">
      <w:pPr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E0E37" w:rsidRPr="00DB1700" w:rsidRDefault="00333187" w:rsidP="00DB170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1700">
        <w:rPr>
          <w:rFonts w:ascii="Times New Roman" w:hAnsi="Times New Roman" w:cs="Times New Roman"/>
          <w:b/>
          <w:sz w:val="24"/>
          <w:szCs w:val="24"/>
        </w:rPr>
        <w:t>Календарн</w:t>
      </w:r>
      <w:proofErr w:type="gramStart"/>
      <w:r w:rsidRPr="00DB1700">
        <w:rPr>
          <w:rFonts w:ascii="Times New Roman" w:hAnsi="Times New Roman" w:cs="Times New Roman"/>
          <w:b/>
          <w:sz w:val="24"/>
          <w:szCs w:val="24"/>
        </w:rPr>
        <w:t>о-</w:t>
      </w:r>
      <w:proofErr w:type="gramEnd"/>
      <w:r w:rsidRPr="00DB1700">
        <w:rPr>
          <w:rFonts w:ascii="Times New Roman" w:hAnsi="Times New Roman" w:cs="Times New Roman"/>
          <w:b/>
          <w:sz w:val="24"/>
          <w:szCs w:val="24"/>
        </w:rPr>
        <w:t xml:space="preserve"> тематический план</w:t>
      </w:r>
      <w:r w:rsidR="00F42AFA" w:rsidRPr="00DB1700">
        <w:rPr>
          <w:rFonts w:ascii="Times New Roman" w:hAnsi="Times New Roman" w:cs="Times New Roman"/>
          <w:b/>
          <w:sz w:val="24"/>
          <w:szCs w:val="24"/>
        </w:rPr>
        <w:t xml:space="preserve"> по национальным видам спорта, 8</w:t>
      </w:r>
      <w:r w:rsidR="00D30F57" w:rsidRPr="00DB1700">
        <w:rPr>
          <w:rFonts w:ascii="Times New Roman" w:hAnsi="Times New Roman" w:cs="Times New Roman"/>
          <w:b/>
          <w:sz w:val="24"/>
          <w:szCs w:val="24"/>
        </w:rPr>
        <w:t xml:space="preserve"> класс 8 вид</w:t>
      </w:r>
    </w:p>
    <w:p w:rsidR="003E0E37" w:rsidRPr="00DB1700" w:rsidRDefault="00333187" w:rsidP="00DB1700">
      <w:pPr>
        <w:jc w:val="both"/>
        <w:rPr>
          <w:rFonts w:ascii="Times New Roman" w:hAnsi="Times New Roman" w:cs="Times New Roman"/>
          <w:sz w:val="24"/>
          <w:szCs w:val="24"/>
        </w:rPr>
      </w:pPr>
      <w:r w:rsidRPr="00DB1700">
        <w:rPr>
          <w:rFonts w:ascii="Times New Roman" w:hAnsi="Times New Roman" w:cs="Times New Roman"/>
          <w:b/>
          <w:sz w:val="24"/>
          <w:szCs w:val="24"/>
        </w:rPr>
        <w:t>Предмет:</w:t>
      </w:r>
      <w:r w:rsidR="00DB1700">
        <w:rPr>
          <w:rFonts w:ascii="Times New Roman" w:hAnsi="Times New Roman" w:cs="Times New Roman"/>
          <w:sz w:val="24"/>
          <w:szCs w:val="24"/>
        </w:rPr>
        <w:tab/>
      </w:r>
      <w:r w:rsidR="00DB1700">
        <w:rPr>
          <w:rFonts w:ascii="Times New Roman" w:hAnsi="Times New Roman" w:cs="Times New Roman"/>
          <w:sz w:val="24"/>
          <w:szCs w:val="24"/>
        </w:rPr>
        <w:tab/>
      </w:r>
      <w:r w:rsidRPr="00DB1700">
        <w:rPr>
          <w:rFonts w:ascii="Times New Roman" w:hAnsi="Times New Roman" w:cs="Times New Roman"/>
          <w:sz w:val="24"/>
          <w:szCs w:val="24"/>
        </w:rPr>
        <w:t>национальные виды спорта</w:t>
      </w:r>
    </w:p>
    <w:p w:rsidR="003E0E37" w:rsidRPr="00DB1700" w:rsidRDefault="00333187" w:rsidP="00DB1700">
      <w:pPr>
        <w:jc w:val="both"/>
        <w:rPr>
          <w:rFonts w:ascii="Times New Roman" w:hAnsi="Times New Roman" w:cs="Times New Roman"/>
          <w:sz w:val="24"/>
          <w:szCs w:val="24"/>
        </w:rPr>
      </w:pPr>
      <w:r w:rsidRPr="00DB1700">
        <w:rPr>
          <w:rFonts w:ascii="Times New Roman" w:hAnsi="Times New Roman" w:cs="Times New Roman"/>
          <w:b/>
          <w:sz w:val="24"/>
          <w:szCs w:val="24"/>
        </w:rPr>
        <w:t>Класс:</w:t>
      </w:r>
      <w:r w:rsidR="00DB1700">
        <w:rPr>
          <w:rFonts w:ascii="Times New Roman" w:hAnsi="Times New Roman" w:cs="Times New Roman"/>
          <w:b/>
          <w:sz w:val="24"/>
          <w:szCs w:val="24"/>
        </w:rPr>
        <w:tab/>
      </w:r>
      <w:r w:rsidR="00DB1700">
        <w:rPr>
          <w:rFonts w:ascii="Times New Roman" w:hAnsi="Times New Roman" w:cs="Times New Roman"/>
          <w:b/>
          <w:sz w:val="24"/>
          <w:szCs w:val="24"/>
        </w:rPr>
        <w:tab/>
      </w:r>
      <w:r w:rsidR="00F42AFA" w:rsidRPr="00DB1700">
        <w:rPr>
          <w:rFonts w:ascii="Times New Roman" w:hAnsi="Times New Roman" w:cs="Times New Roman"/>
          <w:sz w:val="24"/>
          <w:szCs w:val="24"/>
        </w:rPr>
        <w:t>8</w:t>
      </w:r>
      <w:r w:rsidRPr="00DB1700">
        <w:rPr>
          <w:rFonts w:ascii="Times New Roman" w:hAnsi="Times New Roman" w:cs="Times New Roman"/>
          <w:sz w:val="24"/>
          <w:szCs w:val="24"/>
        </w:rPr>
        <w:t xml:space="preserve"> класс</w:t>
      </w:r>
    </w:p>
    <w:p w:rsidR="003E0E37" w:rsidRPr="00DB1700" w:rsidRDefault="00DB1700" w:rsidP="00DB17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Часов в неделю: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33187" w:rsidRPr="00DB1700">
        <w:rPr>
          <w:rFonts w:ascii="Times New Roman" w:hAnsi="Times New Roman" w:cs="Times New Roman"/>
          <w:sz w:val="24"/>
          <w:szCs w:val="24"/>
        </w:rPr>
        <w:t>1 часа</w:t>
      </w:r>
    </w:p>
    <w:p w:rsidR="003E0E37" w:rsidRPr="00DB1700" w:rsidRDefault="00333187" w:rsidP="00DB1700">
      <w:pPr>
        <w:jc w:val="both"/>
        <w:rPr>
          <w:rFonts w:ascii="Times New Roman" w:hAnsi="Times New Roman" w:cs="Times New Roman"/>
          <w:sz w:val="24"/>
          <w:szCs w:val="24"/>
        </w:rPr>
      </w:pPr>
      <w:r w:rsidRPr="00DB1700">
        <w:rPr>
          <w:rFonts w:ascii="Times New Roman" w:hAnsi="Times New Roman" w:cs="Times New Roman"/>
          <w:b/>
          <w:sz w:val="24"/>
          <w:szCs w:val="24"/>
        </w:rPr>
        <w:t>Всего:</w:t>
      </w:r>
      <w:r w:rsidR="00DB1700">
        <w:rPr>
          <w:rFonts w:ascii="Times New Roman" w:hAnsi="Times New Roman" w:cs="Times New Roman"/>
          <w:sz w:val="24"/>
          <w:szCs w:val="24"/>
        </w:rPr>
        <w:tab/>
      </w:r>
      <w:r w:rsidR="00DB1700">
        <w:rPr>
          <w:rFonts w:ascii="Times New Roman" w:hAnsi="Times New Roman" w:cs="Times New Roman"/>
          <w:sz w:val="24"/>
          <w:szCs w:val="24"/>
        </w:rPr>
        <w:tab/>
      </w:r>
      <w:r w:rsidR="00DB1700">
        <w:rPr>
          <w:rFonts w:ascii="Times New Roman" w:hAnsi="Times New Roman" w:cs="Times New Roman"/>
          <w:sz w:val="24"/>
          <w:szCs w:val="24"/>
        </w:rPr>
        <w:tab/>
      </w:r>
      <w:r w:rsidRPr="00DB1700">
        <w:rPr>
          <w:rFonts w:ascii="Times New Roman" w:hAnsi="Times New Roman" w:cs="Times New Roman"/>
          <w:sz w:val="24"/>
          <w:szCs w:val="24"/>
        </w:rPr>
        <w:t>34</w:t>
      </w:r>
      <w:r w:rsidR="00DB1700">
        <w:rPr>
          <w:rFonts w:ascii="Times New Roman" w:hAnsi="Times New Roman" w:cs="Times New Roman"/>
          <w:sz w:val="24"/>
          <w:szCs w:val="24"/>
        </w:rPr>
        <w:t xml:space="preserve"> часа</w:t>
      </w:r>
    </w:p>
    <w:p w:rsidR="003E0E37" w:rsidRPr="00DB1700" w:rsidRDefault="003E0E37" w:rsidP="00DB1700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533"/>
        <w:gridCol w:w="3965"/>
        <w:gridCol w:w="991"/>
        <w:gridCol w:w="856"/>
        <w:gridCol w:w="795"/>
        <w:gridCol w:w="2182"/>
      </w:tblGrid>
      <w:tr w:rsidR="003E0E37" w:rsidRPr="00DB1700">
        <w:trPr>
          <w:trHeight w:val="173"/>
        </w:trPr>
        <w:tc>
          <w:tcPr>
            <w:tcW w:w="5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1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1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3E0E37" w:rsidRPr="00DB1700">
        <w:trPr>
          <w:trHeight w:val="173"/>
        </w:trPr>
        <w:tc>
          <w:tcPr>
            <w:tcW w:w="53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по ТБ. Общие сведения о НВС.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Национальне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прыжки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Кылыы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 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Ыстанга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 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Куобах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Перетягивание палок; ознакомление с правилами, техниками перетягивании.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rPr>
          <w:trHeight w:val="405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Перетягивание палок.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борьба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Хапсагай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знокомление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правилами, техники. 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борьба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Хапсагай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Перетягивание палок.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Прыжок вперед с захватом носков ступней пальцами рук 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Хорон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оту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урдунэн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ыстаныы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Упражнения на гибкость («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тутум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эргиир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Вертушка 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тутум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эргиир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Настольная игра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тырыынка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Настольная игра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Хаамыска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Настольная игра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Хабылык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Настольная игра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Хаамыска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Настольная игра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Хабылык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12.01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0E37" w:rsidRPr="00DB1700" w:rsidRDefault="003E0E37" w:rsidP="00DB1700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533"/>
        <w:gridCol w:w="3963"/>
        <w:gridCol w:w="991"/>
        <w:gridCol w:w="918"/>
        <w:gridCol w:w="735"/>
        <w:gridCol w:w="2430"/>
      </w:tblGrid>
      <w:tr w:rsidR="003E0E37" w:rsidRPr="00DB1700">
        <w:trPr>
          <w:trHeight w:val="173"/>
        </w:trPr>
        <w:tc>
          <w:tcPr>
            <w:tcW w:w="5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43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Примечани</w:t>
            </w:r>
            <w:proofErr w:type="spellEnd"/>
          </w:p>
        </w:tc>
      </w:tr>
      <w:tr w:rsidR="003E0E37" w:rsidRPr="00DB1700">
        <w:trPr>
          <w:trHeight w:val="173"/>
        </w:trPr>
        <w:tc>
          <w:tcPr>
            <w:tcW w:w="53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43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Упражнения на гибкость («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тутум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эргиир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Скоростно-силовые упражнения </w:t>
            </w:r>
            <w:proofErr w:type="gram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кырынаастыыр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_DdeLink__744_300786724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Упражнение в равновесии («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халбас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bookmarkEnd w:id="0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арата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2.02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Прыжковые упражнения («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чохчоохой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дьиэрэнкэй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Кётёх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ынагы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туруоруу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Нкациональные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прыжки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Кылыы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      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Ыстанга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2.03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       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Куобах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Скоростно-силовые упражнения </w:t>
            </w:r>
            <w:proofErr w:type="gram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кырынаастыыр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Упражнение в равновесии («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халбас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харата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Скоростно-силовые упражнения </w:t>
            </w:r>
            <w:proofErr w:type="gram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кырынаастыыр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Вертушка 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тутум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эргиир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Прыжок вперед с захватом носков ступней пальцами рук 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Хорон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оту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урдунэн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ыстаныы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Упражнения на гибкость («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тутум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эргиир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Прыжковые упражнения («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чохчоохой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дьиэрэнкэй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»).       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4.05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Национальне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прыжки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Кылыы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         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Ыстанга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E37" w:rsidRPr="00DB1700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tabs>
                <w:tab w:val="left" w:pos="12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 xml:space="preserve">            « </w:t>
            </w:r>
            <w:proofErr w:type="spellStart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Куобах</w:t>
            </w:r>
            <w:proofErr w:type="spellEnd"/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3318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F42AFA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70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33187" w:rsidRPr="00DB1700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E0E37" w:rsidRPr="00DB1700" w:rsidRDefault="003E0E37" w:rsidP="00DB17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6562" w:rsidRPr="00F46562" w:rsidRDefault="00F46562" w:rsidP="00F46562">
      <w:pPr>
        <w:suppressAutoHyphens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F4656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Используемая литература:</w:t>
      </w:r>
    </w:p>
    <w:p w:rsidR="00F46562" w:rsidRPr="00F46562" w:rsidRDefault="00F46562" w:rsidP="00F46562">
      <w:pPr>
        <w:numPr>
          <w:ilvl w:val="0"/>
          <w:numId w:val="2"/>
        </w:numPr>
        <w:suppressAutoHyphens w:val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Якутские национальные игры</w:t>
      </w:r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/ </w:t>
      </w:r>
      <w:proofErr w:type="spellStart"/>
      <w:r w:rsidRPr="00F46562">
        <w:rPr>
          <w:rFonts w:ascii="Times New Roman" w:eastAsia="Calibri" w:hAnsi="Times New Roman" w:cs="Times New Roman"/>
          <w:sz w:val="24"/>
          <w:szCs w:val="24"/>
        </w:rPr>
        <w:t>В.П.Кочнев</w:t>
      </w:r>
      <w:proofErr w:type="spellEnd"/>
      <w:r w:rsidRPr="00F4656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46562" w:rsidRPr="00F46562" w:rsidRDefault="00F46562" w:rsidP="00F46562">
      <w:pPr>
        <w:numPr>
          <w:ilvl w:val="0"/>
          <w:numId w:val="2"/>
        </w:numPr>
        <w:suppressAutoHyphens w:val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Саха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терут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оонньуулара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/</w:t>
      </w:r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46562">
        <w:rPr>
          <w:rFonts w:ascii="Times New Roman" w:eastAsia="Calibri" w:hAnsi="Times New Roman" w:cs="Times New Roman"/>
          <w:sz w:val="24"/>
          <w:szCs w:val="24"/>
        </w:rPr>
        <w:t>А.С.Федоров</w:t>
      </w:r>
      <w:proofErr w:type="spellEnd"/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– Якутск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Бичик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»,</w:t>
      </w:r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2011</w:t>
      </w:r>
      <w:r w:rsidRPr="00F4656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46562" w:rsidRPr="00F46562" w:rsidRDefault="00F46562" w:rsidP="00F46562">
      <w:pPr>
        <w:numPr>
          <w:ilvl w:val="0"/>
          <w:numId w:val="2"/>
        </w:numPr>
        <w:suppressAutoHyphens w:val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46562">
        <w:rPr>
          <w:rFonts w:ascii="Times New Roman" w:eastAsia="Calibri" w:hAnsi="Times New Roman" w:cs="Times New Roman"/>
          <w:sz w:val="24"/>
          <w:szCs w:val="24"/>
        </w:rPr>
        <w:t>Алаас</w:t>
      </w:r>
      <w:proofErr w:type="spellEnd"/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46562">
        <w:rPr>
          <w:rFonts w:ascii="Times New Roman" w:eastAsia="Calibri" w:hAnsi="Times New Roman" w:cs="Times New Roman"/>
          <w:sz w:val="24"/>
          <w:szCs w:val="24"/>
        </w:rPr>
        <w:t>хамса</w:t>
      </w:r>
      <w:r>
        <w:rPr>
          <w:rFonts w:ascii="Times New Roman" w:eastAsia="Calibri" w:hAnsi="Times New Roman" w:cs="Times New Roman"/>
          <w:sz w:val="24"/>
          <w:szCs w:val="24"/>
        </w:rPr>
        <w:t>ныыта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/</w:t>
      </w:r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46562">
        <w:rPr>
          <w:rFonts w:ascii="Times New Roman" w:eastAsia="Calibri" w:hAnsi="Times New Roman" w:cs="Times New Roman"/>
          <w:sz w:val="24"/>
          <w:szCs w:val="24"/>
        </w:rPr>
        <w:t>Л.А.Афанасьев</w:t>
      </w:r>
      <w:proofErr w:type="spellEnd"/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spellStart"/>
      <w:r w:rsidRPr="00F46562">
        <w:rPr>
          <w:rFonts w:ascii="Times New Roman" w:eastAsia="Calibri" w:hAnsi="Times New Roman" w:cs="Times New Roman"/>
          <w:sz w:val="24"/>
          <w:szCs w:val="24"/>
        </w:rPr>
        <w:t>Тэрис</w:t>
      </w:r>
      <w:proofErr w:type="spellEnd"/>
      <w:r w:rsidRPr="00F46562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Якутск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Сахаполиграфиздат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1996</w:t>
      </w:r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F46562" w:rsidRPr="00F46562" w:rsidRDefault="00F46562" w:rsidP="00F46562">
      <w:pPr>
        <w:numPr>
          <w:ilvl w:val="0"/>
          <w:numId w:val="2"/>
        </w:numPr>
        <w:suppressAutoHyphens w:val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Сахалыы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оонньуулар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П.К.Васильев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М.К.Охлоп</w:t>
      </w:r>
      <w:r w:rsidRPr="00F46562">
        <w:rPr>
          <w:rFonts w:ascii="Times New Roman" w:eastAsia="Calibri" w:hAnsi="Times New Roman" w:cs="Times New Roman"/>
          <w:sz w:val="24"/>
          <w:szCs w:val="24"/>
        </w:rPr>
        <w:t>ков</w:t>
      </w:r>
      <w:proofErr w:type="spellEnd"/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– Якутск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46562">
        <w:rPr>
          <w:rFonts w:ascii="Times New Roman" w:eastAsia="Calibri" w:hAnsi="Times New Roman" w:cs="Times New Roman"/>
          <w:sz w:val="24"/>
          <w:szCs w:val="24"/>
        </w:rPr>
        <w:t>Сахаполиграфиздат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1985.</w:t>
      </w:r>
    </w:p>
    <w:p w:rsidR="00F46562" w:rsidRPr="00F46562" w:rsidRDefault="00F46562" w:rsidP="00F46562">
      <w:pPr>
        <w:numPr>
          <w:ilvl w:val="0"/>
          <w:numId w:val="2"/>
        </w:numPr>
        <w:suppressAutoHyphens w:val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Подвижные игры /</w:t>
      </w:r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46562">
        <w:rPr>
          <w:rFonts w:ascii="Times New Roman" w:eastAsia="Calibri" w:hAnsi="Times New Roman" w:cs="Times New Roman"/>
          <w:sz w:val="24"/>
          <w:szCs w:val="24"/>
        </w:rPr>
        <w:t>Л.В.Былеева</w:t>
      </w:r>
      <w:proofErr w:type="spellEnd"/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46562">
        <w:rPr>
          <w:rFonts w:ascii="Times New Roman" w:eastAsia="Calibri" w:hAnsi="Times New Roman" w:cs="Times New Roman"/>
          <w:sz w:val="24"/>
          <w:szCs w:val="24"/>
        </w:rPr>
        <w:t>И.М.Коротков</w:t>
      </w:r>
      <w:proofErr w:type="spellEnd"/>
      <w:r w:rsidRPr="00F46562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М.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«Физкультура и спорт», 1982</w:t>
      </w:r>
      <w:r w:rsidRPr="00F4656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3E0E37" w:rsidRPr="00DB1700" w:rsidRDefault="003E0E37" w:rsidP="00DB170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3E0E37" w:rsidRPr="00DB1700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B0F74"/>
    <w:multiLevelType w:val="hybridMultilevel"/>
    <w:tmpl w:val="0CB4C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907302"/>
    <w:multiLevelType w:val="hybridMultilevel"/>
    <w:tmpl w:val="A11C2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E0E37"/>
    <w:rsid w:val="00333187"/>
    <w:rsid w:val="003E0E37"/>
    <w:rsid w:val="00D30F57"/>
    <w:rsid w:val="00DB1700"/>
    <w:rsid w:val="00F42AFA"/>
    <w:rsid w:val="00F4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AD6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6678C4"/>
    <w:rPr>
      <w:rFonts w:ascii="Segoe UI" w:hAnsi="Segoe UI" w:cs="Segoe UI"/>
      <w:sz w:val="18"/>
      <w:szCs w:val="18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rsid w:val="006678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a">
    <w:name w:val="Содержимое таблицы"/>
    <w:basedOn w:val="a"/>
  </w:style>
  <w:style w:type="paragraph" w:customStyle="1" w:styleId="ab">
    <w:name w:val="Заголовок таблицы"/>
    <w:basedOn w:val="aa"/>
  </w:style>
  <w:style w:type="table" w:styleId="ac">
    <w:name w:val="Table Grid"/>
    <w:basedOn w:val="a1"/>
    <w:uiPriority w:val="59"/>
    <w:rsid w:val="00CF1AD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Бурнашевтар</dc:creator>
  <cp:lastModifiedBy>DNA7 X86</cp:lastModifiedBy>
  <cp:revision>8</cp:revision>
  <cp:lastPrinted>2017-11-22T00:37:00Z</cp:lastPrinted>
  <dcterms:created xsi:type="dcterms:W3CDTF">2016-01-14T07:13:00Z</dcterms:created>
  <dcterms:modified xsi:type="dcterms:W3CDTF">2018-03-22T11:23:00Z</dcterms:modified>
  <dc:language>ru-RU</dc:language>
</cp:coreProperties>
</file>