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84"/>
        <w:gridCol w:w="536"/>
        <w:gridCol w:w="3451"/>
        <w:gridCol w:w="1952"/>
        <w:gridCol w:w="2159"/>
      </w:tblGrid>
      <w:tr w:rsidR="000238CF" w:rsidRPr="00C90BD8" w:rsidTr="001806BD">
        <w:tc>
          <w:tcPr>
            <w:tcW w:w="9782" w:type="dxa"/>
            <w:gridSpan w:val="5"/>
          </w:tcPr>
          <w:p w:rsidR="000238CF" w:rsidRDefault="000238CF" w:rsidP="001806BD">
            <w:pPr>
              <w:jc w:val="both"/>
              <w:rPr>
                <w:b/>
                <w:bCs/>
                <w:color w:val="333333"/>
              </w:rPr>
            </w:pPr>
            <w:bookmarkStart w:id="0" w:name="_GoBack" w:colFirst="1" w:colLast="1"/>
            <w:r w:rsidRPr="00C90BD8">
              <w:rPr>
                <w:b/>
                <w:bCs/>
                <w:color w:val="333333"/>
              </w:rPr>
              <w:t>ИНФОРМАЦИОННАЯ КАРТА ПЕДАГОГИЧЕСКОГО ОПЫТА</w:t>
            </w:r>
          </w:p>
          <w:p w:rsidR="00104467" w:rsidRPr="00C90BD8" w:rsidRDefault="00104467" w:rsidP="001806BD">
            <w:pPr>
              <w:jc w:val="both"/>
            </w:pPr>
            <w:r>
              <w:t>Профилактика и к</w:t>
            </w:r>
            <w:r w:rsidRPr="00C90BD8">
              <w:t xml:space="preserve">оррекция социальной дезадаптации подростков </w:t>
            </w:r>
            <w:r>
              <w:t xml:space="preserve">в </w:t>
            </w:r>
            <w:r w:rsidRPr="00C90BD8">
              <w:t>работ</w:t>
            </w:r>
            <w:r>
              <w:t>е</w:t>
            </w:r>
            <w:r w:rsidRPr="00C90BD8">
              <w:t xml:space="preserve"> с жизненным сценарием</w:t>
            </w:r>
          </w:p>
        </w:tc>
      </w:tr>
      <w:tr w:rsidR="000238CF" w:rsidRPr="00C90BD8" w:rsidTr="001806BD">
        <w:tc>
          <w:tcPr>
            <w:tcW w:w="9782" w:type="dxa"/>
            <w:gridSpan w:val="5"/>
          </w:tcPr>
          <w:p w:rsidR="000238CF" w:rsidRDefault="000238CF" w:rsidP="001806BD">
            <w:pPr>
              <w:jc w:val="both"/>
              <w:rPr>
                <w:b/>
                <w:bCs/>
                <w:color w:val="333333"/>
              </w:rPr>
            </w:pPr>
          </w:p>
          <w:p w:rsidR="000238CF" w:rsidRPr="00C90BD8" w:rsidRDefault="000238CF" w:rsidP="001806BD">
            <w:pPr>
              <w:jc w:val="both"/>
            </w:pPr>
            <w:r w:rsidRPr="00C90BD8">
              <w:rPr>
                <w:b/>
                <w:bCs/>
                <w:color w:val="333333"/>
              </w:rPr>
              <w:t>I. Общие сведения</w:t>
            </w:r>
          </w:p>
        </w:tc>
      </w:tr>
      <w:tr w:rsidR="000238CF" w:rsidRPr="00C90BD8" w:rsidTr="001806BD">
        <w:tc>
          <w:tcPr>
            <w:tcW w:w="1684" w:type="dxa"/>
          </w:tcPr>
          <w:p w:rsidR="000238CF" w:rsidRPr="00C90BD8" w:rsidRDefault="000238CF" w:rsidP="001806BD">
            <w:pPr>
              <w:jc w:val="both"/>
            </w:pPr>
            <w:r w:rsidRPr="00C90BD8">
              <w:t>Ф.И.О. автора опыта</w:t>
            </w:r>
          </w:p>
        </w:tc>
        <w:tc>
          <w:tcPr>
            <w:tcW w:w="3987" w:type="dxa"/>
            <w:gridSpan w:val="2"/>
          </w:tcPr>
          <w:p w:rsidR="000238CF" w:rsidRPr="00C90BD8" w:rsidRDefault="000238CF" w:rsidP="001806BD">
            <w:pPr>
              <w:jc w:val="both"/>
            </w:pPr>
            <w:r w:rsidRPr="00C90BD8">
              <w:t>Учреждение, в котором работает автор опыта</w:t>
            </w:r>
            <w:r>
              <w:t xml:space="preserve"> </w:t>
            </w:r>
            <w:r w:rsidRPr="00C90BD8">
              <w:t>(полное, согласно Уставу учреждения)</w:t>
            </w:r>
          </w:p>
        </w:tc>
        <w:tc>
          <w:tcPr>
            <w:tcW w:w="1952" w:type="dxa"/>
          </w:tcPr>
          <w:p w:rsidR="000238CF" w:rsidRPr="00C90BD8" w:rsidRDefault="000238CF" w:rsidP="001806BD">
            <w:pPr>
              <w:jc w:val="both"/>
            </w:pPr>
            <w:r w:rsidRPr="00C90BD8">
              <w:t>Должность с указанием преподаваемого предмета или выполняемого функционала</w:t>
            </w:r>
          </w:p>
        </w:tc>
        <w:tc>
          <w:tcPr>
            <w:tcW w:w="2159" w:type="dxa"/>
          </w:tcPr>
          <w:p w:rsidR="000238CF" w:rsidRPr="00C90BD8" w:rsidRDefault="000238CF" w:rsidP="001806BD">
            <w:pPr>
              <w:jc w:val="both"/>
            </w:pPr>
            <w:r w:rsidRPr="00C90BD8">
              <w:t>Стаж работы в должности,  категория, образование</w:t>
            </w:r>
          </w:p>
          <w:p w:rsidR="000238CF" w:rsidRPr="00C90BD8" w:rsidRDefault="000238CF" w:rsidP="001806BD">
            <w:pPr>
              <w:jc w:val="both"/>
            </w:pPr>
          </w:p>
        </w:tc>
      </w:tr>
      <w:tr w:rsidR="000238CF" w:rsidRPr="00C90BD8" w:rsidTr="001806BD">
        <w:tc>
          <w:tcPr>
            <w:tcW w:w="1684" w:type="dxa"/>
          </w:tcPr>
          <w:p w:rsidR="000238CF" w:rsidRPr="00C90BD8" w:rsidRDefault="000238CF" w:rsidP="001806BD">
            <w:pPr>
              <w:jc w:val="both"/>
            </w:pPr>
            <w:r w:rsidRPr="00C90BD8">
              <w:t>Лебедева Ольга Леонидовна</w:t>
            </w:r>
          </w:p>
        </w:tc>
        <w:tc>
          <w:tcPr>
            <w:tcW w:w="3987" w:type="dxa"/>
            <w:gridSpan w:val="2"/>
          </w:tcPr>
          <w:p w:rsidR="000238CF" w:rsidRPr="00C90BD8" w:rsidRDefault="000238CF" w:rsidP="001806BD">
            <w:pPr>
              <w:pStyle w:val="a4"/>
              <w:snapToGrid w:val="0"/>
              <w:jc w:val="both"/>
              <w:rPr>
                <w:rFonts w:ascii="Times New Roman"/>
              </w:rPr>
            </w:pPr>
            <w:r w:rsidRPr="00C90BD8">
              <w:t>Муниципальное</w:t>
            </w:r>
            <w:r w:rsidRPr="00C90BD8">
              <w:rPr>
                <w:rFonts w:ascii="Times New Roman"/>
              </w:rPr>
              <w:t xml:space="preserve"> бюджетное образовательное учреждение для детей, нуждающихся в психолого-педагогической и медико-социальной помощи,</w:t>
            </w:r>
          </w:p>
          <w:p w:rsidR="000238CF" w:rsidRPr="00C90BD8" w:rsidRDefault="000238CF" w:rsidP="001806BD">
            <w:pPr>
              <w:pStyle w:val="a4"/>
              <w:snapToGrid w:val="0"/>
              <w:jc w:val="both"/>
              <w:rPr>
                <w:rFonts w:ascii="Times New Roman"/>
              </w:rPr>
            </w:pPr>
            <w:r w:rsidRPr="00C90BD8">
              <w:rPr>
                <w:rFonts w:ascii="Times New Roman"/>
              </w:rPr>
              <w:t>центр психолого-медико-социального сопровождения</w:t>
            </w:r>
          </w:p>
          <w:p w:rsidR="000238CF" w:rsidRPr="00C90BD8" w:rsidRDefault="000238CF" w:rsidP="001806BD">
            <w:pPr>
              <w:pStyle w:val="a4"/>
              <w:snapToGrid w:val="0"/>
              <w:jc w:val="both"/>
              <w:rPr>
                <w:rFonts w:ascii="Times New Roman"/>
              </w:rPr>
            </w:pPr>
            <w:r w:rsidRPr="00C90BD8">
              <w:rPr>
                <w:rFonts w:ascii="Times New Roman"/>
              </w:rPr>
              <w:t>г.Николаевска-на-Амуре Хабаровского края</w:t>
            </w:r>
            <w:r>
              <w:rPr>
                <w:rFonts w:ascii="Times New Roman"/>
              </w:rPr>
              <w:t xml:space="preserve"> (МБОУ ППМС-центр)</w:t>
            </w:r>
          </w:p>
          <w:p w:rsidR="000238CF" w:rsidRPr="00C90BD8" w:rsidRDefault="000238CF" w:rsidP="001806BD">
            <w:pPr>
              <w:jc w:val="both"/>
            </w:pPr>
          </w:p>
        </w:tc>
        <w:tc>
          <w:tcPr>
            <w:tcW w:w="1952" w:type="dxa"/>
          </w:tcPr>
          <w:p w:rsidR="000238CF" w:rsidRPr="00C90BD8" w:rsidRDefault="000238CF" w:rsidP="001806BD">
            <w:pPr>
              <w:jc w:val="both"/>
            </w:pPr>
            <w:r w:rsidRPr="00C90BD8">
              <w:t>Педагог-психолог</w:t>
            </w:r>
          </w:p>
        </w:tc>
        <w:tc>
          <w:tcPr>
            <w:tcW w:w="2159" w:type="dxa"/>
          </w:tcPr>
          <w:p w:rsidR="000238CF" w:rsidRPr="00C90BD8" w:rsidRDefault="00485E72" w:rsidP="001806BD">
            <w:pPr>
              <w:jc w:val="both"/>
            </w:pPr>
            <w:r>
              <w:t>7 лет</w:t>
            </w:r>
            <w:r w:rsidR="000238CF">
              <w:t xml:space="preserve">, </w:t>
            </w:r>
            <w:r w:rsidR="000238CF" w:rsidRPr="00B929AA">
              <w:t>первая квалификационная категория</w:t>
            </w:r>
            <w:r w:rsidR="000238CF">
              <w:t>, образование высшее</w:t>
            </w:r>
          </w:p>
        </w:tc>
      </w:tr>
      <w:tr w:rsidR="000238CF" w:rsidRPr="00C90BD8" w:rsidTr="001806BD">
        <w:tc>
          <w:tcPr>
            <w:tcW w:w="9782" w:type="dxa"/>
            <w:gridSpan w:val="5"/>
          </w:tcPr>
          <w:p w:rsidR="000238CF" w:rsidRDefault="000238CF" w:rsidP="001806BD">
            <w:pPr>
              <w:jc w:val="both"/>
              <w:rPr>
                <w:b/>
                <w:bCs/>
              </w:rPr>
            </w:pPr>
          </w:p>
          <w:p w:rsidR="000238CF" w:rsidRPr="00C90BD8" w:rsidRDefault="000238CF" w:rsidP="001806BD">
            <w:pPr>
              <w:jc w:val="both"/>
            </w:pPr>
            <w:r w:rsidRPr="00C90BD8">
              <w:rPr>
                <w:b/>
                <w:bCs/>
              </w:rPr>
              <w:t>II. Сущностные характеристики опыта</w:t>
            </w:r>
          </w:p>
        </w:tc>
      </w:tr>
      <w:tr w:rsidR="000238CF" w:rsidRPr="00C90BD8" w:rsidTr="001806BD">
        <w:tc>
          <w:tcPr>
            <w:tcW w:w="2220" w:type="dxa"/>
            <w:gridSpan w:val="2"/>
          </w:tcPr>
          <w:p w:rsidR="000238CF" w:rsidRPr="00C90BD8" w:rsidRDefault="000238CF" w:rsidP="001806BD">
            <w:pPr>
              <w:jc w:val="both"/>
            </w:pPr>
            <w:r>
              <w:t>1.</w:t>
            </w:r>
            <w:r w:rsidRPr="00C90BD8">
              <w:t>Тема педагогического опыта</w:t>
            </w:r>
          </w:p>
        </w:tc>
        <w:tc>
          <w:tcPr>
            <w:tcW w:w="7562" w:type="dxa"/>
            <w:gridSpan w:val="3"/>
          </w:tcPr>
          <w:p w:rsidR="000238CF" w:rsidRPr="00C90BD8" w:rsidRDefault="000238CF" w:rsidP="001806BD">
            <w:pPr>
              <w:jc w:val="both"/>
            </w:pPr>
            <w:r w:rsidRPr="00C90BD8">
              <w:t>«</w:t>
            </w:r>
            <w:r>
              <w:t>Профилактика и к</w:t>
            </w:r>
            <w:r w:rsidRPr="00C90BD8">
              <w:t xml:space="preserve">оррекция социальной дезадаптации подростков </w:t>
            </w:r>
            <w:r>
              <w:t xml:space="preserve">в </w:t>
            </w:r>
            <w:r w:rsidRPr="00C90BD8">
              <w:t>работ</w:t>
            </w:r>
            <w:r>
              <w:t>е</w:t>
            </w:r>
            <w:r w:rsidRPr="00C90BD8">
              <w:t xml:space="preserve"> с жизненным сценарием»</w:t>
            </w:r>
          </w:p>
        </w:tc>
      </w:tr>
      <w:tr w:rsidR="000238CF" w:rsidRPr="00C90BD8" w:rsidTr="001806BD">
        <w:tc>
          <w:tcPr>
            <w:tcW w:w="2220" w:type="dxa"/>
            <w:gridSpan w:val="2"/>
          </w:tcPr>
          <w:p w:rsidR="000238CF" w:rsidRPr="00C90BD8" w:rsidRDefault="000238CF" w:rsidP="001806BD">
            <w:pPr>
              <w:jc w:val="both"/>
            </w:pPr>
            <w:r>
              <w:t>2.</w:t>
            </w:r>
            <w:r w:rsidRPr="00C90BD8">
              <w:t>Источник изменений (противоречия, новые средства обучения, новые условия образовательной деятельности, др.)</w:t>
            </w:r>
          </w:p>
        </w:tc>
        <w:tc>
          <w:tcPr>
            <w:tcW w:w="7562" w:type="dxa"/>
            <w:gridSpan w:val="3"/>
          </w:tcPr>
          <w:p w:rsidR="000238CF" w:rsidRPr="00FC683A" w:rsidRDefault="000238CF" w:rsidP="001806BD">
            <w:pPr>
              <w:pStyle w:val="a6"/>
              <w:ind w:firstLine="650"/>
              <w:jc w:val="both"/>
            </w:pPr>
            <w:r w:rsidRPr="00316952">
              <w:t>В</w:t>
            </w:r>
            <w:r>
              <w:t xml:space="preserve"> современных</w:t>
            </w:r>
            <w:r w:rsidRPr="00316952">
              <w:t xml:space="preserve"> социально-экономических условиях</w:t>
            </w:r>
            <w:r>
              <w:t xml:space="preserve"> проблемы социализации подрастающего поколения</w:t>
            </w:r>
            <w:r w:rsidRPr="00316952">
              <w:t xml:space="preserve"> нос</w:t>
            </w:r>
            <w:r>
              <w:t>я</w:t>
            </w:r>
            <w:r w:rsidRPr="00316952">
              <w:t>т актуальный характер</w:t>
            </w:r>
            <w:r>
              <w:t>,</w:t>
            </w:r>
            <w:r>
              <w:rPr>
                <w:rFonts w:ascii="Verdana" w:hAnsi="Verdana"/>
                <w:sz w:val="16"/>
                <w:szCs w:val="16"/>
                <w:shd w:val="clear" w:color="auto" w:fill="FFFFFF"/>
              </w:rPr>
              <w:t xml:space="preserve"> </w:t>
            </w:r>
            <w:r w:rsidRPr="00316952">
              <w:rPr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>ак</w:t>
            </w:r>
            <w:r w:rsidRPr="00316952">
              <w:rPr>
                <w:shd w:val="clear" w:color="auto" w:fill="FFFFFF"/>
              </w:rPr>
              <w:t xml:space="preserve"> как обусловлен</w:t>
            </w:r>
            <w:r>
              <w:rPr>
                <w:shd w:val="clear" w:color="auto" w:fill="FFFFFF"/>
              </w:rPr>
              <w:t>ы</w:t>
            </w:r>
            <w:r w:rsidRPr="00316952">
              <w:rPr>
                <w:shd w:val="clear" w:color="auto" w:fill="FFFFFF"/>
              </w:rPr>
              <w:t xml:space="preserve"> перспективами развития </w:t>
            </w:r>
            <w:r>
              <w:rPr>
                <w:shd w:val="clear" w:color="auto" w:fill="FFFFFF"/>
              </w:rPr>
              <w:t xml:space="preserve">всего </w:t>
            </w:r>
            <w:r w:rsidRPr="00316952">
              <w:rPr>
                <w:shd w:val="clear" w:color="auto" w:fill="FFFFFF"/>
              </w:rPr>
              <w:t>российского общества, сложностью переходных процессов, происходящих в настоящее время. Современные исследователи считают, что сегодня семья в России деградирует</w:t>
            </w:r>
            <w:r>
              <w:rPr>
                <w:shd w:val="clear" w:color="auto" w:fill="FFFFFF"/>
              </w:rPr>
              <w:t>. С</w:t>
            </w:r>
            <w:r w:rsidRPr="00316952">
              <w:rPr>
                <w:shd w:val="clear" w:color="auto" w:fill="FFFFFF"/>
              </w:rPr>
              <w:t>вязанно это, в первую очередь, с глобальным кризисом семьи и невыполнением ею основных функций по рождению и полноценной социализации подрастающего поколения.</w:t>
            </w:r>
            <w:r w:rsidRPr="00316952">
              <w:br/>
            </w:r>
            <w:r w:rsidRPr="00471D40">
              <w:t xml:space="preserve">На сегодняшний день </w:t>
            </w:r>
            <w:r w:rsidRPr="00FC683A">
              <w:t>ко всему прочему мы наблюдаем рост семей асоциальных, семей группы риска, в которых часто спиртное и сигареты являются нормой. Самой незащищенной категорией</w:t>
            </w:r>
            <w:r>
              <w:t xml:space="preserve"> в данной ситуации являются дети. И чем дольше ребенок перенимает опыт своей семьи, тем сложнее он поддается коррекции.</w:t>
            </w:r>
          </w:p>
          <w:p w:rsidR="000238CF" w:rsidRPr="00471D40" w:rsidRDefault="000238CF" w:rsidP="001806BD">
            <w:pPr>
              <w:pStyle w:val="a6"/>
              <w:ind w:firstLine="6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C683A">
              <w:rPr>
                <w:shd w:val="clear" w:color="auto" w:fill="FFFFFF"/>
              </w:rPr>
              <w:t>Не секрет, чт</w:t>
            </w:r>
            <w:r w:rsidRPr="00485E72">
              <w:rPr>
                <w:shd w:val="clear" w:color="auto" w:fill="FFFFFF"/>
              </w:rPr>
              <w:t>о</w:t>
            </w:r>
            <w:r w:rsidRPr="00485E72">
              <w:rPr>
                <w:rStyle w:val="apple-converted-space"/>
                <w:shd w:val="clear" w:color="auto" w:fill="FFFFFF"/>
              </w:rPr>
              <w:t> </w:t>
            </w:r>
            <w:hyperlink r:id="rId5" w:history="1">
              <w:r w:rsidRPr="00485E72">
                <w:rPr>
                  <w:rStyle w:val="a5"/>
                  <w:color w:val="auto"/>
                  <w:u w:val="none"/>
                  <w:shd w:val="clear" w:color="auto" w:fill="FFFFFF"/>
                </w:rPr>
                <w:t>подростковый возраст</w:t>
              </w:r>
            </w:hyperlink>
            <w:r w:rsidRPr="00485E72">
              <w:rPr>
                <w:rStyle w:val="apple-converted-space"/>
                <w:shd w:val="clear" w:color="auto" w:fill="FFFFFF"/>
              </w:rPr>
              <w:t> </w:t>
            </w:r>
            <w:r w:rsidRPr="00FC683A">
              <w:rPr>
                <w:shd w:val="clear" w:color="auto" w:fill="FFFFFF"/>
              </w:rPr>
              <w:t>- это самый трудный и сложный из всех детских возрастов</w:t>
            </w:r>
            <w:r w:rsidRPr="00316952">
              <w:rPr>
                <w:shd w:val="clear" w:color="auto" w:fill="FFFFFF"/>
              </w:rPr>
              <w:t xml:space="preserve">, представляющий собой период становления личности. Вместе с тем это самый ответственный период, поскольку здесь складываются основы нравственности, формируются социальные установки, отношения к себе, к людям, к обществу. Кроме того, в данном возрасте стабилизируются черты характера и основные формы межличностного поведения. </w:t>
            </w:r>
          </w:p>
          <w:p w:rsidR="000238CF" w:rsidRPr="003B685B" w:rsidRDefault="000238CF" w:rsidP="001806BD">
            <w:pPr>
              <w:pStyle w:val="a6"/>
              <w:ind w:firstLine="650"/>
              <w:jc w:val="both"/>
              <w:rPr>
                <w:shd w:val="clear" w:color="auto" w:fill="FFFFFF"/>
              </w:rPr>
            </w:pPr>
            <w:r w:rsidRPr="00316952">
              <w:rPr>
                <w:shd w:val="clear" w:color="auto" w:fill="FFFFFF"/>
              </w:rPr>
              <w:t>Главные мотивационные линии этого возрастного периода, связанные с активным стремлением к личностному самосовершенствованию,</w:t>
            </w:r>
            <w:r>
              <w:rPr>
                <w:shd w:val="clear" w:color="auto" w:fill="FFFFFF"/>
              </w:rPr>
              <w:t xml:space="preserve"> - </w:t>
            </w:r>
            <w:r w:rsidRPr="00316952">
              <w:rPr>
                <w:shd w:val="clear" w:color="auto" w:fill="FFFFFF"/>
              </w:rPr>
              <w:t>это самопознание, самовыражение</w:t>
            </w:r>
            <w:r>
              <w:rPr>
                <w:shd w:val="clear" w:color="auto" w:fill="FFFFFF"/>
              </w:rPr>
              <w:t xml:space="preserve"> и</w:t>
            </w:r>
            <w:r w:rsidRPr="00316952">
              <w:rPr>
                <w:shd w:val="clear" w:color="auto" w:fill="FFFFFF"/>
              </w:rPr>
              <w:t xml:space="preserve"> самоутверждение.</w:t>
            </w:r>
            <w:r>
              <w:rPr>
                <w:shd w:val="clear" w:color="auto" w:fill="FFFFFF"/>
              </w:rPr>
              <w:t xml:space="preserve"> Данные возрастные особенности можно направить на усиление педагогического и коррекционного эффекта.</w:t>
            </w:r>
          </w:p>
          <w:p w:rsidR="000238CF" w:rsidRDefault="000238CF" w:rsidP="001806BD">
            <w:pPr>
              <w:pStyle w:val="a6"/>
              <w:ind w:firstLine="650"/>
              <w:jc w:val="both"/>
            </w:pPr>
            <w:r>
              <w:lastRenderedPageBreak/>
              <w:t xml:space="preserve"> К сожалению, проводя коррекционную работу специалисты не всегда или не в полной мере учитывают этот факт, что приводит к всплескам негативных реакций со стороны ребенка.</w:t>
            </w:r>
            <w:r w:rsidRPr="00C90BD8">
              <w:t xml:space="preserve"> </w:t>
            </w:r>
            <w:r>
              <w:t xml:space="preserve">Негатив может быть направлен как на других людей, так и на самого себя, являясь результатом </w:t>
            </w:r>
            <w:r w:rsidRPr="00C90BD8">
              <w:t>несоответствия между</w:t>
            </w:r>
            <w:r>
              <w:t xml:space="preserve"> </w:t>
            </w:r>
            <w:r w:rsidRPr="00C90BD8">
              <w:t>реальным поведением</w:t>
            </w:r>
            <w:r>
              <w:t xml:space="preserve"> взрослеющего ребенка</w:t>
            </w:r>
            <w:r w:rsidRPr="00C90BD8">
              <w:t xml:space="preserve"> и предлагаемым</w:t>
            </w:r>
            <w:r>
              <w:t>и, а иногда и навязываемыми ему</w:t>
            </w:r>
            <w:r w:rsidRPr="00C90BD8">
              <w:t xml:space="preserve"> образц</w:t>
            </w:r>
            <w:r>
              <w:t>ами.</w:t>
            </w:r>
          </w:p>
          <w:p w:rsidR="000238CF" w:rsidRDefault="000238CF" w:rsidP="001806BD">
            <w:pPr>
              <w:pStyle w:val="a6"/>
              <w:ind w:firstLine="650"/>
              <w:jc w:val="both"/>
              <w:rPr>
                <w:rFonts w:eastAsia="Lucida Sans Unicode"/>
              </w:rPr>
            </w:pPr>
            <w:r w:rsidRPr="00C90BD8">
              <w:t xml:space="preserve">Ребенок начинает </w:t>
            </w:r>
            <w:r>
              <w:t xml:space="preserve">оказывать сопротивление, </w:t>
            </w:r>
            <w:r w:rsidRPr="00C90BD8">
              <w:t xml:space="preserve">испытывать трудности во взаимоотношениях с окружающими людьми, которые приводят к тем или иным формам социальной дезадаптации, </w:t>
            </w:r>
            <w:r>
              <w:t xml:space="preserve">еще больше </w:t>
            </w:r>
            <w:r w:rsidRPr="00C90BD8">
              <w:t xml:space="preserve">увеличивая шанс попасть в группу риска. </w:t>
            </w:r>
            <w:r>
              <w:t>Поэтому, о</w:t>
            </w:r>
            <w:r w:rsidRPr="00C90BD8">
              <w:t>чень важно</w:t>
            </w:r>
            <w:r>
              <w:t>,</w:t>
            </w:r>
            <w:r w:rsidRPr="00C90BD8">
              <w:t xml:space="preserve"> вовремя оказать таким ребятам психологическую поддержку, научить их </w:t>
            </w:r>
            <w:r>
              <w:t>адекватному</w:t>
            </w:r>
            <w:r w:rsidRPr="00C90BD8">
              <w:t xml:space="preserve"> отношению к себе и </w:t>
            </w:r>
            <w:r w:rsidRPr="00471D40">
              <w:t>другим</w:t>
            </w:r>
            <w:r w:rsidRPr="00471D40">
              <w:rPr>
                <w:rFonts w:eastAsia="Lucida Sans Unicode"/>
              </w:rPr>
              <w:t>, помочь</w:t>
            </w:r>
            <w:r>
              <w:rPr>
                <w:rFonts w:eastAsia="Lucida Sans Unicode"/>
              </w:rPr>
              <w:t xml:space="preserve"> увидеть путь к позитивным изменениям. </w:t>
            </w:r>
          </w:p>
          <w:p w:rsidR="000238CF" w:rsidRPr="00D735E1" w:rsidRDefault="000238CF" w:rsidP="001806BD">
            <w:pPr>
              <w:pStyle w:val="a6"/>
              <w:ind w:firstLine="650"/>
              <w:jc w:val="both"/>
              <w:rPr>
                <w:rFonts w:eastAsia="Lucida Sans Unicode"/>
              </w:rPr>
            </w:pPr>
            <w:r w:rsidRPr="00B836BC">
              <w:rPr>
                <w:rFonts w:eastAsia="Lucida Sans Unicode"/>
              </w:rPr>
              <w:t xml:space="preserve">В этом, может помочь </w:t>
            </w:r>
            <w:r w:rsidRPr="00B836BC">
              <w:t xml:space="preserve">реконструирование личностной истории подростка на основе пересмотра им </w:t>
            </w:r>
            <w:r>
              <w:t>жизненных позиций (</w:t>
            </w:r>
            <w:r w:rsidRPr="00B836BC">
              <w:rPr>
                <w:rFonts w:eastAsia="Lucida Sans Unicode"/>
              </w:rPr>
              <w:t>работ</w:t>
            </w:r>
            <w:r>
              <w:rPr>
                <w:rFonts w:eastAsia="Lucida Sans Unicode"/>
              </w:rPr>
              <w:t>а</w:t>
            </w:r>
            <w:r w:rsidRPr="00B836BC">
              <w:rPr>
                <w:rFonts w:eastAsia="Lucida Sans Unicode"/>
              </w:rPr>
              <w:t xml:space="preserve"> с жизненным сценарием</w:t>
            </w:r>
            <w:r>
              <w:t xml:space="preserve"> </w:t>
            </w:r>
            <w:r w:rsidRPr="00D735E1">
              <w:t>в традициях трансактного анализа</w:t>
            </w:r>
            <w:r>
              <w:t>, Э.Берна</w:t>
            </w:r>
            <w:r w:rsidRPr="00D735E1">
              <w:t>)</w:t>
            </w:r>
            <w:r>
              <w:t>.</w:t>
            </w:r>
          </w:p>
          <w:p w:rsidR="000238CF" w:rsidRPr="006731D3" w:rsidRDefault="000238CF" w:rsidP="001806BD">
            <w:pPr>
              <w:pStyle w:val="a6"/>
              <w:ind w:firstLine="650"/>
              <w:jc w:val="both"/>
              <w:rPr>
                <w:rFonts w:eastAsia="Lucida Sans Unicode"/>
              </w:rPr>
            </w:pPr>
            <w:r w:rsidRPr="00D735E1">
              <w:rPr>
                <w:rFonts w:eastAsia="Lucida Sans Unicode"/>
              </w:rPr>
              <w:t>Использование</w:t>
            </w:r>
            <w:r w:rsidRPr="00B836BC">
              <w:rPr>
                <w:rFonts w:eastAsia="Lucida Sans Unicode"/>
              </w:rPr>
              <w:t xml:space="preserve"> различных методов и форм работы с жизненным сценарием открывает широкие возможности в профилактике и коррекции социальной дезадаптации детей подросткового возраста, формировании у них навыков самоконтроля и ответственности за свою жизнь.</w:t>
            </w:r>
          </w:p>
        </w:tc>
      </w:tr>
      <w:tr w:rsidR="000238CF" w:rsidRPr="00C90BD8" w:rsidTr="001806BD">
        <w:trPr>
          <w:trHeight w:val="533"/>
        </w:trPr>
        <w:tc>
          <w:tcPr>
            <w:tcW w:w="2220" w:type="dxa"/>
            <w:gridSpan w:val="2"/>
          </w:tcPr>
          <w:p w:rsidR="000238CF" w:rsidRPr="00C90BD8" w:rsidRDefault="000238CF" w:rsidP="001806BD">
            <w:pPr>
              <w:jc w:val="both"/>
            </w:pPr>
            <w:r w:rsidRPr="00C90BD8">
              <w:lastRenderedPageBreak/>
              <w:t xml:space="preserve">3.Идея изменений </w:t>
            </w:r>
          </w:p>
        </w:tc>
        <w:tc>
          <w:tcPr>
            <w:tcW w:w="7562" w:type="dxa"/>
            <w:gridSpan w:val="3"/>
          </w:tcPr>
          <w:p w:rsidR="000238CF" w:rsidRDefault="000238CF" w:rsidP="00180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5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Идея коррекционной работы по социальной дезадаптации подростков вытекает из основных принципов</w:t>
            </w:r>
            <w:r w:rsidRPr="00D735E1">
              <w:t xml:space="preserve"> трансактного анализа</w:t>
            </w:r>
            <w:r w:rsidRPr="00F85DF7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(ТА). «К</w:t>
            </w:r>
            <w:r w:rsidRPr="00F85DF7">
              <w:rPr>
                <w:color w:val="000000"/>
                <w:shd w:val="clear" w:color="auto" w:fill="FFFFFF"/>
              </w:rPr>
              <w:t>аждый человек обладает способностью думать. Следовательно</w:t>
            </w:r>
            <w:r>
              <w:rPr>
                <w:color w:val="000000"/>
                <w:shd w:val="clear" w:color="auto" w:fill="FFFFFF"/>
              </w:rPr>
              <w:t>,</w:t>
            </w:r>
            <w:r w:rsidRPr="00F85DF7">
              <w:rPr>
                <w:color w:val="000000"/>
                <w:shd w:val="clear" w:color="auto" w:fill="FFFFFF"/>
              </w:rPr>
              <w:t xml:space="preserve"> на н</w:t>
            </w:r>
            <w:r>
              <w:rPr>
                <w:color w:val="000000"/>
                <w:shd w:val="clear" w:color="auto" w:fill="FFFFFF"/>
              </w:rPr>
              <w:t>ем</w:t>
            </w:r>
            <w:r w:rsidRPr="00F85DF7">
              <w:rPr>
                <w:color w:val="000000"/>
                <w:shd w:val="clear" w:color="auto" w:fill="FFFFFF"/>
              </w:rPr>
              <w:t xml:space="preserve"> лежит ответственность за принятие </w:t>
            </w:r>
            <w:r>
              <w:rPr>
                <w:color w:val="000000"/>
                <w:shd w:val="clear" w:color="auto" w:fill="FFFFFF"/>
              </w:rPr>
              <w:t>им</w:t>
            </w:r>
            <w:r w:rsidRPr="00F85DF7">
              <w:rPr>
                <w:color w:val="000000"/>
                <w:shd w:val="clear" w:color="auto" w:fill="FFFFFF"/>
              </w:rPr>
              <w:t xml:space="preserve"> решения о том, чего </w:t>
            </w:r>
            <w:r>
              <w:rPr>
                <w:color w:val="000000"/>
                <w:shd w:val="clear" w:color="auto" w:fill="FFFFFF"/>
              </w:rPr>
              <w:t>он</w:t>
            </w:r>
            <w:r w:rsidRPr="00F85DF7">
              <w:rPr>
                <w:color w:val="000000"/>
                <w:shd w:val="clear" w:color="auto" w:fill="FFFFFF"/>
              </w:rPr>
              <w:t xml:space="preserve"> хо</w:t>
            </w:r>
            <w:r>
              <w:rPr>
                <w:color w:val="000000"/>
                <w:shd w:val="clear" w:color="auto" w:fill="FFFFFF"/>
              </w:rPr>
              <w:t>чет от жизни».</w:t>
            </w:r>
          </w:p>
          <w:p w:rsidR="000238CF" w:rsidRDefault="000238CF" w:rsidP="00180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50"/>
              <w:jc w:val="both"/>
            </w:pPr>
            <w:r w:rsidRPr="007E2ADB">
              <w:t>Большая роль уделяется способности</w:t>
            </w:r>
            <w:r>
              <w:t xml:space="preserve"> самих</w:t>
            </w:r>
            <w:r w:rsidRPr="007E2ADB">
              <w:t xml:space="preserve"> </w:t>
            </w:r>
            <w:r>
              <w:t>молодых людей</w:t>
            </w:r>
            <w:r w:rsidRPr="007E2ADB">
              <w:t xml:space="preserve"> к осознанию непродуктивных</w:t>
            </w:r>
            <w:r>
              <w:t xml:space="preserve"> </w:t>
            </w:r>
            <w:r w:rsidRPr="007E2ADB">
              <w:t>стереотипов своего поведения, которые мешают принятию адекватных</w:t>
            </w:r>
            <w:r>
              <w:t xml:space="preserve"> </w:t>
            </w:r>
            <w:r w:rsidRPr="007E2ADB">
              <w:t>настоящему моменту решений, а также способности формировать новую систему ценностей и решений, исходя из собственных потребностей и возможностей.</w:t>
            </w:r>
          </w:p>
          <w:p w:rsidR="000238CF" w:rsidRPr="00F85DF7" w:rsidRDefault="000238CF" w:rsidP="00180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50"/>
              <w:jc w:val="both"/>
            </w:pPr>
            <w:r>
              <w:rPr>
                <w:color w:val="000000"/>
                <w:shd w:val="clear" w:color="auto" w:fill="FFFFFF"/>
              </w:rPr>
              <w:t>Смысловая идея для подростка: м</w:t>
            </w:r>
            <w:r w:rsidRPr="00F85DF7">
              <w:rPr>
                <w:color w:val="000000"/>
                <w:shd w:val="clear" w:color="auto" w:fill="FFFFFF"/>
              </w:rPr>
              <w:t xml:space="preserve">ы ответственны за наши действия, за наши не-действия и за результат наших действий и наших не-действий. Мы также способны осознавать наши действия и действия других людей и что-то делать для изменения. Эрик Берн (основатель ТА) был убеждён, что каждый </w:t>
            </w:r>
            <w:r>
              <w:rPr>
                <w:color w:val="000000"/>
                <w:shd w:val="clear" w:color="auto" w:fill="FFFFFF"/>
              </w:rPr>
              <w:t>человек</w:t>
            </w:r>
            <w:r w:rsidRPr="00F85DF7">
              <w:rPr>
                <w:color w:val="000000"/>
                <w:shd w:val="clear" w:color="auto" w:fill="FFFFFF"/>
              </w:rPr>
              <w:t xml:space="preserve"> может измениться, если имеет ресурсы, информацию и поддержку. Информацию и поддержку </w:t>
            </w:r>
            <w:r>
              <w:rPr>
                <w:color w:val="000000"/>
                <w:shd w:val="clear" w:color="auto" w:fill="FFFFFF"/>
              </w:rPr>
              <w:t>подростку</w:t>
            </w:r>
            <w:r w:rsidRPr="00F85DF7">
              <w:rPr>
                <w:color w:val="000000"/>
                <w:shd w:val="clear" w:color="auto" w:fill="FFFFFF"/>
              </w:rPr>
              <w:t xml:space="preserve"> даёт </w:t>
            </w:r>
            <w:r>
              <w:rPr>
                <w:color w:val="000000"/>
                <w:shd w:val="clear" w:color="auto" w:fill="FFFFFF"/>
              </w:rPr>
              <w:t>специалист-психолог. Ресурсы у каждого</w:t>
            </w:r>
            <w:r w:rsidRPr="00F85DF7">
              <w:rPr>
                <w:color w:val="000000"/>
                <w:shd w:val="clear" w:color="auto" w:fill="FFFFFF"/>
              </w:rPr>
              <w:t xml:space="preserve"> есть всегда, поскольку каждый человек обладает жизненной, природной энергией, побуждающей к развитию, росту, </w:t>
            </w:r>
            <w:r>
              <w:rPr>
                <w:color w:val="000000"/>
                <w:shd w:val="clear" w:color="auto" w:fill="FFFFFF"/>
              </w:rPr>
              <w:t>изменению</w:t>
            </w:r>
            <w:r w:rsidRPr="00F85DF7">
              <w:rPr>
                <w:color w:val="000000"/>
                <w:shd w:val="clear" w:color="auto" w:fill="FFFFFF"/>
              </w:rPr>
              <w:t xml:space="preserve"> и совершенствованию. </w:t>
            </w:r>
            <w:r>
              <w:rPr>
                <w:color w:val="000000"/>
                <w:shd w:val="clear" w:color="auto" w:fill="FFFFFF"/>
              </w:rPr>
              <w:t xml:space="preserve">Это значит, </w:t>
            </w:r>
            <w:r w:rsidRPr="00F85DF7">
              <w:rPr>
                <w:color w:val="000000"/>
                <w:shd w:val="clear" w:color="auto" w:fill="FFFFFF"/>
              </w:rPr>
              <w:t xml:space="preserve">мы можем менять поведение и ситуации, которые нас не устраивают, </w:t>
            </w:r>
            <w:r>
              <w:rPr>
                <w:color w:val="000000"/>
                <w:shd w:val="clear" w:color="auto" w:fill="FFFFFF"/>
              </w:rPr>
              <w:t>а также и все свои ранее принятые решения.</w:t>
            </w:r>
          </w:p>
          <w:p w:rsidR="000238CF" w:rsidRPr="00C90BD8" w:rsidRDefault="000238CF" w:rsidP="001806BD">
            <w:pPr>
              <w:ind w:firstLine="650"/>
              <w:jc w:val="both"/>
            </w:pPr>
          </w:p>
        </w:tc>
      </w:tr>
      <w:tr w:rsidR="000238CF" w:rsidRPr="00C90BD8" w:rsidTr="001806BD">
        <w:tc>
          <w:tcPr>
            <w:tcW w:w="2220" w:type="dxa"/>
            <w:gridSpan w:val="2"/>
          </w:tcPr>
          <w:p w:rsidR="000238CF" w:rsidRPr="00C90BD8" w:rsidRDefault="000238CF" w:rsidP="001806BD">
            <w:pPr>
              <w:jc w:val="both"/>
            </w:pPr>
            <w:r w:rsidRPr="00C90BD8">
              <w:t xml:space="preserve">4.Концепция изменений (способы, их преимущества перед аналогами и новизна, ограничения, </w:t>
            </w:r>
            <w:r w:rsidRPr="00C90BD8">
              <w:lastRenderedPageBreak/>
              <w:t>трудоемкость, риски)</w:t>
            </w:r>
          </w:p>
        </w:tc>
        <w:tc>
          <w:tcPr>
            <w:tcW w:w="7562" w:type="dxa"/>
            <w:gridSpan w:val="3"/>
          </w:tcPr>
          <w:p w:rsidR="000238CF" w:rsidRPr="00F91120" w:rsidRDefault="000238CF" w:rsidP="001806BD">
            <w:pPr>
              <w:ind w:firstLine="650"/>
              <w:jc w:val="both"/>
            </w:pPr>
            <w:r w:rsidRPr="00F91120">
              <w:lastRenderedPageBreak/>
              <w:t xml:space="preserve">Концепция изменений предполагает </w:t>
            </w:r>
            <w:r w:rsidRPr="00F91120">
              <w:rPr>
                <w:rStyle w:val="font23"/>
              </w:rPr>
              <w:t>действительную «включенность» подростка в сценарный метод ТА, где его</w:t>
            </w:r>
            <w:r w:rsidRPr="00F91120">
              <w:t xml:space="preserve"> система ценностей, находясь в постоянном «метании» и выборе будущего пути развития претерпевает значительную трансформацию. </w:t>
            </w:r>
          </w:p>
          <w:p w:rsidR="000238CF" w:rsidRPr="00E22BBD" w:rsidRDefault="000238CF" w:rsidP="001806BD">
            <w:pPr>
              <w:ind w:firstLine="650"/>
              <w:jc w:val="both"/>
            </w:pPr>
            <w:r w:rsidRPr="00E22BBD">
              <w:t xml:space="preserve">Психолог должен быть готов к принятию системы ценностей подростка, его мира, порой не подчиняющегося логике, порой идеализированного и нереального, а иногда и вовсе не простроенного. </w:t>
            </w:r>
            <w:r w:rsidRPr="00E22BBD">
              <w:lastRenderedPageBreak/>
              <w:t>Дело в том, что подросток</w:t>
            </w:r>
            <w:r w:rsidRPr="00E22BBD">
              <w:rPr>
                <w:rStyle w:val="apple-converted-space"/>
              </w:rPr>
              <w:t xml:space="preserve"> может быть </w:t>
            </w:r>
            <w:r w:rsidRPr="00E22BBD">
              <w:t>не готов или не захочет, не только открываться или доверять свои мысли, чувства, эмоции, но и не пожелает говорить о том, что происходит с ним, как во внутреннем плане, так и в отношениях с другими. В этом случае потребуется больше времени, как на подготовку, так и на проведение занятия.</w:t>
            </w:r>
          </w:p>
          <w:p w:rsidR="000238CF" w:rsidRDefault="000238CF" w:rsidP="001806BD">
            <w:pPr>
              <w:ind w:firstLine="650"/>
              <w:jc w:val="both"/>
            </w:pPr>
            <w:r w:rsidRPr="00AA5F9B">
              <w:t xml:space="preserve">Вся работа с использованием </w:t>
            </w:r>
            <w:r w:rsidRPr="00B836BC">
              <w:t>реконструировани</w:t>
            </w:r>
            <w:r>
              <w:t>я</w:t>
            </w:r>
            <w:r w:rsidRPr="00B836BC">
              <w:t xml:space="preserve"> личностной истории подростка на основе пересмотра им </w:t>
            </w:r>
            <w:r>
              <w:t xml:space="preserve">жизненного сценария </w:t>
            </w:r>
            <w:r w:rsidRPr="00AA5F9B">
              <w:t xml:space="preserve">позволяет решить одну из главных задач – не просто пройти </w:t>
            </w:r>
            <w:r>
              <w:t>коррекционную работу</w:t>
            </w:r>
            <w:r w:rsidRPr="00AA5F9B">
              <w:t>, а научить</w:t>
            </w:r>
            <w:r>
              <w:t>ся</w:t>
            </w:r>
            <w:r w:rsidRPr="00AA5F9B">
              <w:t xml:space="preserve"> понимать то,</w:t>
            </w:r>
            <w:r>
              <w:t xml:space="preserve"> как прошлое человека влияет на настоящую жизнь, а настоящее на динамику будущего сценария, другими словами</w:t>
            </w:r>
            <w:r w:rsidRPr="00AA5F9B">
              <w:t xml:space="preserve"> научиться </w:t>
            </w:r>
            <w:r>
              <w:t>анализировать и прогнозировать свои поступки и действия</w:t>
            </w:r>
            <w:r w:rsidRPr="00AA5F9B">
              <w:t xml:space="preserve">. </w:t>
            </w:r>
          </w:p>
          <w:p w:rsidR="000238CF" w:rsidRDefault="000238CF" w:rsidP="001806BD">
            <w:pPr>
              <w:ind w:firstLine="650"/>
              <w:jc w:val="both"/>
            </w:pPr>
            <w:r w:rsidRPr="00AA5F9B">
              <w:t xml:space="preserve">Важнейшим преимуществом </w:t>
            </w:r>
            <w:r w:rsidRPr="00AA5F9B">
              <w:rPr>
                <w:bCs/>
                <w:iCs/>
              </w:rPr>
              <w:t xml:space="preserve">использования данного </w:t>
            </w:r>
            <w:r>
              <w:rPr>
                <w:bCs/>
                <w:iCs/>
              </w:rPr>
              <w:t>направления</w:t>
            </w:r>
            <w:r w:rsidRPr="00AA5F9B">
              <w:t xml:space="preserve"> является установка</w:t>
            </w:r>
            <w:r>
              <w:t xml:space="preserve"> ребенка </w:t>
            </w:r>
            <w:r w:rsidRPr="00AA5F9B">
              <w:t xml:space="preserve"> на формирование нового </w:t>
            </w:r>
            <w:r>
              <w:t xml:space="preserve">позитивного </w:t>
            </w:r>
            <w:r w:rsidRPr="00AA5F9B">
              <w:t>проектн</w:t>
            </w:r>
            <w:r>
              <w:t>ого</w:t>
            </w:r>
            <w:r w:rsidRPr="00AA5F9B">
              <w:t xml:space="preserve"> </w:t>
            </w:r>
            <w:r>
              <w:t>(</w:t>
            </w:r>
            <w:r w:rsidRPr="00AA5F9B">
              <w:t>способно</w:t>
            </w:r>
            <w:r>
              <w:t>го</w:t>
            </w:r>
            <w:r w:rsidRPr="00AA5F9B">
              <w:t xml:space="preserve"> усвоить знание будущего</w:t>
            </w:r>
            <w:r>
              <w:t>)</w:t>
            </w:r>
            <w:r w:rsidRPr="00AA5F9B">
              <w:t xml:space="preserve"> мышления. </w:t>
            </w:r>
          </w:p>
          <w:p w:rsidR="000238CF" w:rsidRDefault="000238CF" w:rsidP="001806BD">
            <w:pPr>
              <w:ind w:firstLine="650"/>
              <w:jc w:val="both"/>
              <w:rPr>
                <w:color w:val="FF0000"/>
              </w:rPr>
            </w:pPr>
            <w:r>
              <w:t xml:space="preserve">Педагогом-психологом ППМС-центра разработана система </w:t>
            </w:r>
            <w:r w:rsidRPr="00464AF2">
              <w:t>тренинговых занятий</w:t>
            </w:r>
            <w:r>
              <w:t xml:space="preserve"> по профилактике и коррекции дезадаптации детей. </w:t>
            </w:r>
            <w:r w:rsidRPr="00AF25BB">
              <w:t>Предлагаемые занятия включают знакомство с теоретическим материалом по теме</w:t>
            </w:r>
            <w:r>
              <w:rPr>
                <w:rStyle w:val="font23"/>
              </w:rPr>
              <w:t xml:space="preserve"> </w:t>
            </w:r>
            <w:r w:rsidRPr="00F91120">
              <w:rPr>
                <w:rStyle w:val="font23"/>
              </w:rPr>
              <w:t>сценарн</w:t>
            </w:r>
            <w:r>
              <w:rPr>
                <w:rStyle w:val="font23"/>
              </w:rPr>
              <w:t>ого</w:t>
            </w:r>
            <w:r w:rsidRPr="00F91120">
              <w:rPr>
                <w:rStyle w:val="font23"/>
              </w:rPr>
              <w:t xml:space="preserve"> </w:t>
            </w:r>
            <w:r>
              <w:rPr>
                <w:rStyle w:val="font23"/>
              </w:rPr>
              <w:t>анализа</w:t>
            </w:r>
            <w:r w:rsidRPr="00AF25BB">
              <w:t>, участие в различных</w:t>
            </w:r>
            <w:r>
              <w:t xml:space="preserve"> тренинговых упражнениях и играх</w:t>
            </w:r>
            <w:r w:rsidRPr="007D7537">
              <w:t xml:space="preserve">с использованием различных методов и приемов: арт-терапии, игровой терапии, </w:t>
            </w:r>
            <w:r>
              <w:t>сказкотерапии.</w:t>
            </w:r>
          </w:p>
          <w:p w:rsidR="000238CF" w:rsidRDefault="000238CF" w:rsidP="001806BD">
            <w:pPr>
              <w:ind w:firstLine="650"/>
              <w:jc w:val="both"/>
            </w:pPr>
            <w:r w:rsidRPr="00D735E1">
              <w:rPr>
                <w:rFonts w:eastAsia="Lucida Sans Unicode"/>
              </w:rPr>
              <w:t>Использование</w:t>
            </w:r>
            <w:r>
              <w:rPr>
                <w:rFonts w:eastAsia="Lucida Sans Unicode"/>
              </w:rPr>
              <w:t xml:space="preserve"> </w:t>
            </w:r>
            <w:r w:rsidRPr="00D8695A">
              <w:rPr>
                <w:bCs/>
                <w:iCs/>
              </w:rPr>
              <w:t>данного</w:t>
            </w:r>
            <w:r>
              <w:rPr>
                <w:bCs/>
                <w:iCs/>
              </w:rPr>
              <w:t xml:space="preserve"> </w:t>
            </w:r>
            <w:r w:rsidRPr="00D8695A">
              <w:rPr>
                <w:bCs/>
                <w:iCs/>
              </w:rPr>
              <w:t>передового педагогического опыта</w:t>
            </w:r>
            <w:r>
              <w:rPr>
                <w:bCs/>
                <w:iCs/>
              </w:rPr>
              <w:t xml:space="preserve"> имеет определенные</w:t>
            </w:r>
            <w:r>
              <w:t xml:space="preserve"> о</w:t>
            </w:r>
            <w:r w:rsidRPr="00C90BD8">
              <w:t>граничения</w:t>
            </w:r>
            <w:r>
              <w:t>: подростки-участники должны иметь достаточную психоэмоциональную и интнллектуальную зрелость (возраст: от 15 лет, отсутствие психических и интеллектуальных нарушений);</w:t>
            </w:r>
          </w:p>
          <w:p w:rsidR="000238CF" w:rsidRPr="00C90BD8" w:rsidRDefault="000238CF" w:rsidP="001806BD">
            <w:pPr>
              <w:ind w:firstLine="650"/>
              <w:jc w:val="both"/>
            </w:pPr>
          </w:p>
        </w:tc>
      </w:tr>
      <w:tr w:rsidR="000238CF" w:rsidRPr="00C90BD8" w:rsidTr="001806BD">
        <w:tc>
          <w:tcPr>
            <w:tcW w:w="2220" w:type="dxa"/>
            <w:gridSpan w:val="2"/>
          </w:tcPr>
          <w:p w:rsidR="000238CF" w:rsidRPr="00C90BD8" w:rsidRDefault="000238CF" w:rsidP="001806BD">
            <w:pPr>
              <w:jc w:val="both"/>
            </w:pPr>
            <w:r w:rsidRPr="00C90BD8">
              <w:lastRenderedPageBreak/>
              <w:t>5.Условия реализации</w:t>
            </w:r>
          </w:p>
        </w:tc>
        <w:tc>
          <w:tcPr>
            <w:tcW w:w="7562" w:type="dxa"/>
            <w:gridSpan w:val="3"/>
          </w:tcPr>
          <w:p w:rsidR="000238CF" w:rsidRDefault="000238CF" w:rsidP="001806BD">
            <w:pPr>
              <w:jc w:val="both"/>
              <w:rPr>
                <w:b/>
                <w:bCs/>
                <w:i/>
                <w:iCs/>
              </w:rPr>
            </w:pPr>
            <w:r w:rsidRPr="00C90BD8">
              <w:rPr>
                <w:b/>
                <w:bCs/>
                <w:i/>
                <w:iCs/>
              </w:rPr>
              <w:t>Определение условий,  обеспечивающих наибольшую эффективность использования передового педагогического опыта требует  получения ответов на следующие вопросы:</w:t>
            </w:r>
          </w:p>
          <w:p w:rsidR="000238CF" w:rsidRDefault="000238CF" w:rsidP="001806BD">
            <w:pPr>
              <w:ind w:firstLine="650"/>
              <w:jc w:val="both"/>
            </w:pPr>
          </w:p>
          <w:p w:rsidR="000238CF" w:rsidRPr="00E22BBD" w:rsidRDefault="000238CF" w:rsidP="001806BD">
            <w:pPr>
              <w:ind w:firstLine="650"/>
              <w:jc w:val="both"/>
            </w:pPr>
            <w:r>
              <w:t>Цель</w:t>
            </w:r>
            <w:r w:rsidRPr="009F610E">
              <w:t xml:space="preserve"> – создать</w:t>
            </w:r>
            <w:r>
              <w:t xml:space="preserve"> социально-дезадаптированным подросткам</w:t>
            </w:r>
            <w:r w:rsidRPr="009F610E">
              <w:t xml:space="preserve"> максимально благоприятные условия для </w:t>
            </w:r>
            <w:r>
              <w:t>эффективного коррекционно-</w:t>
            </w:r>
            <w:r w:rsidRPr="009F610E">
              <w:t xml:space="preserve">педагогического </w:t>
            </w:r>
            <w:r>
              <w:t xml:space="preserve">процесса путем осознания, переосмысления и последующего выбора жизненного сценария. </w:t>
            </w:r>
          </w:p>
          <w:p w:rsidR="000238CF" w:rsidRDefault="000238CF" w:rsidP="001806BD">
            <w:pPr>
              <w:ind w:firstLine="650"/>
              <w:jc w:val="both"/>
            </w:pPr>
            <w:r w:rsidRPr="00FD4417">
              <w:t>Наиболее эффективный результат психокоррекционной</w:t>
            </w:r>
            <w:r>
              <w:t xml:space="preserve"> работы с подростками достигается в групповой работе и формируется в том случае, если специалистом соблюдаются определенные условия, а именно:</w:t>
            </w:r>
          </w:p>
          <w:p w:rsidR="000238CF" w:rsidRDefault="000238CF" w:rsidP="000238CF">
            <w:pPr>
              <w:numPr>
                <w:ilvl w:val="0"/>
                <w:numId w:val="2"/>
              </w:numPr>
              <w:ind w:left="650"/>
              <w:jc w:val="both"/>
            </w:pPr>
            <w:r>
              <w:t>он (специалист) должен иметь психологическое образование, компетенции, знания и умения в сфере возрастной психологии, трансактного анализа, а также ведении тренинговых групп;</w:t>
            </w:r>
          </w:p>
          <w:p w:rsidR="000238CF" w:rsidRDefault="000238CF" w:rsidP="000238CF">
            <w:pPr>
              <w:numPr>
                <w:ilvl w:val="0"/>
                <w:numId w:val="1"/>
              </w:numPr>
              <w:ind w:left="650"/>
              <w:jc w:val="both"/>
            </w:pPr>
            <w:r>
              <w:t>создать атмосферу доверия и открытости;</w:t>
            </w:r>
          </w:p>
          <w:p w:rsidR="000238CF" w:rsidRDefault="000238CF" w:rsidP="000238CF">
            <w:pPr>
              <w:numPr>
                <w:ilvl w:val="0"/>
                <w:numId w:val="1"/>
              </w:numPr>
              <w:ind w:left="650"/>
              <w:jc w:val="both"/>
            </w:pPr>
            <w:r>
              <w:t>помогать подростку прорабатывать сценарной истории не на прямую путем анализа жизни, а через проекцию и образ;</w:t>
            </w:r>
          </w:p>
          <w:p w:rsidR="000238CF" w:rsidRDefault="000238CF" w:rsidP="001806BD">
            <w:pPr>
              <w:pStyle w:val="a6"/>
              <w:ind w:firstLine="650"/>
              <w:jc w:val="both"/>
            </w:pPr>
          </w:p>
          <w:p w:rsidR="000238CF" w:rsidRPr="00177F74" w:rsidRDefault="000238CF" w:rsidP="001806BD">
            <w:pPr>
              <w:pStyle w:val="a6"/>
              <w:ind w:firstLine="650"/>
              <w:jc w:val="both"/>
            </w:pPr>
            <w:r>
              <w:t xml:space="preserve">Данный педагогический опыт можно использовать как в групповой, так и  в индивидуальной форме коррекционной работы. Но одним из </w:t>
            </w:r>
            <w:r w:rsidRPr="00177F74">
              <w:t xml:space="preserve">важнейших вариантов работы с подростками - это тренинги. </w:t>
            </w:r>
            <w:r w:rsidRPr="00177F74">
              <w:rPr>
                <w:bCs/>
              </w:rPr>
              <w:t>При этом в организации тренинговой работы</w:t>
            </w:r>
            <w:r w:rsidRPr="00177F74">
              <w:t xml:space="preserve"> с подростками отметим три основных момента:</w:t>
            </w:r>
          </w:p>
          <w:p w:rsidR="000238CF" w:rsidRPr="00177F74" w:rsidRDefault="000238CF" w:rsidP="001806BD">
            <w:pPr>
              <w:pStyle w:val="a6"/>
              <w:jc w:val="both"/>
            </w:pPr>
            <w:r>
              <w:rPr>
                <w:bCs/>
              </w:rPr>
              <w:lastRenderedPageBreak/>
              <w:t>- т</w:t>
            </w:r>
            <w:r w:rsidRPr="00177F74">
              <w:rPr>
                <w:bCs/>
              </w:rPr>
              <w:t>ренинг подразумевает протяженные по времени систематические занятия</w:t>
            </w:r>
            <w:r w:rsidRPr="00177F74">
              <w:t>, каждое из которых с одной стороны зачастую длится более одного часа, и требует системат</w:t>
            </w:r>
            <w:r>
              <w:t>ических посещений;</w:t>
            </w:r>
          </w:p>
          <w:p w:rsidR="000238CF" w:rsidRPr="00177F74" w:rsidRDefault="000238CF" w:rsidP="001806BD">
            <w:pPr>
              <w:pStyle w:val="a6"/>
              <w:jc w:val="both"/>
            </w:pPr>
            <w:r>
              <w:rPr>
                <w:bCs/>
              </w:rPr>
              <w:t>- м</w:t>
            </w:r>
            <w:r w:rsidRPr="00177F74">
              <w:rPr>
                <w:bCs/>
              </w:rPr>
              <w:t>отивационный аспект.</w:t>
            </w:r>
            <w:r w:rsidRPr="00177F74">
              <w:t xml:space="preserve"> Многие подростки считают, что им не нужны подобные занятия. А ведь от заинтересованности ребят в подобных занятиях напрямую зависит организация самих тренингов, а значит и помощь многим ребятам в решении их же проблем</w:t>
            </w:r>
            <w:r>
              <w:t>;</w:t>
            </w:r>
          </w:p>
          <w:p w:rsidR="000238CF" w:rsidRPr="00485E72" w:rsidRDefault="000238CF" w:rsidP="00485E72">
            <w:pPr>
              <w:pStyle w:val="a6"/>
              <w:jc w:val="both"/>
            </w:pPr>
            <w:r>
              <w:rPr>
                <w:bCs/>
              </w:rPr>
              <w:t>- с</w:t>
            </w:r>
            <w:r w:rsidRPr="00177F74">
              <w:rPr>
                <w:bCs/>
              </w:rPr>
              <w:t>опротивление и защитные реакции</w:t>
            </w:r>
            <w:r w:rsidRPr="00177F74">
              <w:t xml:space="preserve"> подростков на самих занятиях. Собственно, это происходит при занятиях с любой группой, как этап развития группы. Но в подростковом возрасте проявляется наиболее ярко.</w:t>
            </w:r>
          </w:p>
          <w:p w:rsidR="000238CF" w:rsidRPr="007D7537" w:rsidRDefault="000238CF" w:rsidP="001806BD">
            <w:pPr>
              <w:jc w:val="both"/>
              <w:rPr>
                <w:b/>
                <w:bCs/>
                <w:i/>
                <w:iCs/>
              </w:rPr>
            </w:pPr>
            <w:r w:rsidRPr="007D7537">
              <w:t>Это и игра, и работа одновременно</w:t>
            </w:r>
            <w:r>
              <w:t>.</w:t>
            </w:r>
          </w:p>
          <w:p w:rsidR="000238CF" w:rsidRPr="00E276C2" w:rsidRDefault="000238CF" w:rsidP="001806BD">
            <w:pPr>
              <w:jc w:val="both"/>
            </w:pPr>
            <w:r w:rsidRPr="00E276C2">
              <w:t>Требования к педагогу: зна</w:t>
            </w:r>
            <w:r>
              <w:t xml:space="preserve">ние предмета, владение методом </w:t>
            </w:r>
            <w:r w:rsidRPr="00E276C2">
              <w:t>«дискуссия», диалогическая позиция. Требовани</w:t>
            </w:r>
            <w:r>
              <w:t xml:space="preserve">я к МТБ: компьютер с выходом в </w:t>
            </w:r>
            <w:r w:rsidRPr="00E276C2">
              <w:t>Интернет, видеоматериалы к организации</w:t>
            </w:r>
            <w:r w:rsidR="00485E72">
              <w:t xml:space="preserve"> проблемной дискуссии, проектор</w:t>
            </w:r>
            <w:r w:rsidRPr="00E276C2">
              <w:t>.</w:t>
            </w:r>
          </w:p>
          <w:p w:rsidR="000238CF" w:rsidRPr="00C90BD8" w:rsidRDefault="000238CF" w:rsidP="00180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i/>
                <w:color w:val="FF0000"/>
              </w:rPr>
            </w:pPr>
          </w:p>
          <w:p w:rsidR="000238CF" w:rsidRPr="00C90BD8" w:rsidRDefault="000238CF" w:rsidP="000238CF">
            <w:pPr>
              <w:jc w:val="both"/>
            </w:pPr>
          </w:p>
          <w:p w:rsidR="000238CF" w:rsidRPr="00C90BD8" w:rsidRDefault="000238CF" w:rsidP="001806BD">
            <w:pPr>
              <w:jc w:val="both"/>
            </w:pPr>
          </w:p>
        </w:tc>
      </w:tr>
      <w:tr w:rsidR="000238CF" w:rsidRPr="00C90BD8" w:rsidTr="001806BD">
        <w:tc>
          <w:tcPr>
            <w:tcW w:w="2220" w:type="dxa"/>
            <w:gridSpan w:val="2"/>
          </w:tcPr>
          <w:p w:rsidR="000238CF" w:rsidRPr="00C90BD8" w:rsidRDefault="000238CF" w:rsidP="001806BD">
            <w:pPr>
              <w:jc w:val="both"/>
            </w:pPr>
            <w:r w:rsidRPr="00C90BD8">
              <w:lastRenderedPageBreak/>
              <w:t>6.Результат изменений</w:t>
            </w:r>
          </w:p>
        </w:tc>
        <w:tc>
          <w:tcPr>
            <w:tcW w:w="7562" w:type="dxa"/>
            <w:gridSpan w:val="3"/>
          </w:tcPr>
          <w:p w:rsidR="000238CF" w:rsidRDefault="000238CF" w:rsidP="001806BD">
            <w:pPr>
              <w:pStyle w:val="a3"/>
              <w:shd w:val="clear" w:color="auto" w:fill="FFFFFF"/>
              <w:spacing w:before="0" w:beforeAutospacing="0" w:after="96" w:afterAutospacing="0" w:line="200" w:lineRule="atLeast"/>
              <w:ind w:firstLine="650"/>
              <w:jc w:val="both"/>
            </w:pPr>
            <w:r w:rsidRPr="00D35517">
              <w:t xml:space="preserve">Использование </w:t>
            </w:r>
            <w:r>
              <w:t>сценарного анализа в коррекционной работе по социальной дезадаптации подростков</w:t>
            </w:r>
            <w:r w:rsidRPr="00D35517">
              <w:t xml:space="preserve"> позволяет</w:t>
            </w:r>
            <w:r>
              <w:t xml:space="preserve">: </w:t>
            </w:r>
          </w:p>
          <w:p w:rsidR="000238CF" w:rsidRDefault="000238CF" w:rsidP="000238CF">
            <w:pPr>
              <w:pStyle w:val="a3"/>
              <w:shd w:val="clear" w:color="auto" w:fill="FFFFFF"/>
              <w:spacing w:before="0" w:beforeAutospacing="0" w:after="96" w:afterAutospacing="0" w:line="200" w:lineRule="atLeast"/>
              <w:ind w:firstLine="650"/>
              <w:jc w:val="both"/>
            </w:pPr>
            <w:r w:rsidRPr="00177F74">
              <w:t>Все это позволит облегчить (при умелом применении) адаптацию подростка в реальной жизни, помочь ему определиться в ней, живя с удовольствием и максимально эффективно, как для себя, так для окружающих и общества в целом.</w:t>
            </w:r>
          </w:p>
          <w:p w:rsidR="000238CF" w:rsidRPr="00485E72" w:rsidRDefault="000238CF" w:rsidP="00180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0238CF">
              <w:t xml:space="preserve">В основе практики трансактного анализа лежит контракт. Он включает цели, поставленные клиентом перед собой, и пути, по которым будут достигаться эти цели; также в контракт вносятся предложения терапевта по консультированию и список требований к клиенту, которые он должен выполнять. Клиент решает, какие из своих убеждений, эмоций и стереотипов поведения ему нужно изменить, чтобы достигнуть намеченных целей. После пересмотра ранних решений клиент начинает думать, вести себя и чувствовать по-другому, стремясь приобрести автономию. </w:t>
            </w:r>
            <w:r w:rsidRPr="00485E72">
              <w:t>Осознав свои позиции и игры, личность может понять свой жизненный сценарий. Его анализ и пересмотр являются непременной процедурой в трансактном анализе.</w:t>
            </w:r>
          </w:p>
          <w:p w:rsidR="000238CF" w:rsidRPr="00C90BD8" w:rsidRDefault="000238CF" w:rsidP="00180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i/>
                <w:color w:val="FF0000"/>
              </w:rPr>
            </w:pPr>
          </w:p>
          <w:p w:rsidR="000238CF" w:rsidRDefault="000238CF" w:rsidP="001806BD">
            <w:pPr>
              <w:ind w:left="650"/>
              <w:jc w:val="both"/>
            </w:pPr>
          </w:p>
          <w:p w:rsidR="000238CF" w:rsidRPr="00C90BD8" w:rsidRDefault="000238CF" w:rsidP="001806BD">
            <w:pPr>
              <w:jc w:val="both"/>
            </w:pPr>
          </w:p>
        </w:tc>
      </w:tr>
      <w:bookmarkEnd w:id="0"/>
    </w:tbl>
    <w:p w:rsidR="005C3FE1" w:rsidRDefault="005C3FE1"/>
    <w:sectPr w:rsidR="005C3FE1" w:rsidSect="00F85DF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Arial Unicode MS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Lohit Hindi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1231"/>
    <w:multiLevelType w:val="hybridMultilevel"/>
    <w:tmpl w:val="055E3508"/>
    <w:lvl w:ilvl="0" w:tplc="1C788FC4">
      <w:start w:val="1"/>
      <w:numFmt w:val="bullet"/>
      <w:lvlText w:val=""/>
      <w:lvlJc w:val="left"/>
      <w:pPr>
        <w:ind w:left="13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30" w:hanging="360"/>
      </w:pPr>
      <w:rPr>
        <w:rFonts w:ascii="Wingdings" w:hAnsi="Wingdings" w:hint="default"/>
      </w:rPr>
    </w:lvl>
  </w:abstractNum>
  <w:abstractNum w:abstractNumId="1">
    <w:nsid w:val="3F3C1487"/>
    <w:multiLevelType w:val="hybridMultilevel"/>
    <w:tmpl w:val="4EE05A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0238CF"/>
    <w:rsid w:val="000238CF"/>
    <w:rsid w:val="00104467"/>
    <w:rsid w:val="00485E72"/>
    <w:rsid w:val="005C3FE1"/>
    <w:rsid w:val="006B2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8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238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38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0238CF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uiPriority w:val="99"/>
    <w:rsid w:val="000238CF"/>
    <w:pPr>
      <w:widowControl w:val="0"/>
      <w:suppressLineNumbers/>
      <w:suppressAutoHyphens/>
    </w:pPr>
    <w:rPr>
      <w:rFonts w:ascii="Liberation Serif" w:eastAsia="Liberation Serif" w:cs="Lohit Hindi"/>
      <w:kern w:val="2"/>
      <w:lang w:eastAsia="hi-IN" w:bidi="hi-IN"/>
    </w:rPr>
  </w:style>
  <w:style w:type="character" w:styleId="a5">
    <w:name w:val="Hyperlink"/>
    <w:basedOn w:val="a0"/>
    <w:uiPriority w:val="99"/>
    <w:semiHidden/>
    <w:unhideWhenUsed/>
    <w:rsid w:val="000238CF"/>
    <w:rPr>
      <w:color w:val="0000FF"/>
      <w:u w:val="single"/>
    </w:rPr>
  </w:style>
  <w:style w:type="character" w:customStyle="1" w:styleId="apple-converted-space">
    <w:name w:val="apple-converted-space"/>
    <w:basedOn w:val="a0"/>
    <w:rsid w:val="000238CF"/>
  </w:style>
  <w:style w:type="paragraph" w:styleId="a6">
    <w:name w:val="No Spacing"/>
    <w:uiPriority w:val="1"/>
    <w:qFormat/>
    <w:rsid w:val="000238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mall">
    <w:name w:val="small"/>
    <w:basedOn w:val="a0"/>
    <w:rsid w:val="000238CF"/>
  </w:style>
  <w:style w:type="character" w:styleId="a7">
    <w:name w:val="Strong"/>
    <w:basedOn w:val="a0"/>
    <w:uiPriority w:val="22"/>
    <w:qFormat/>
    <w:rsid w:val="000238CF"/>
    <w:rPr>
      <w:b/>
      <w:bCs/>
    </w:rPr>
  </w:style>
  <w:style w:type="character" w:styleId="a8">
    <w:name w:val="Emphasis"/>
    <w:basedOn w:val="a0"/>
    <w:uiPriority w:val="20"/>
    <w:qFormat/>
    <w:rsid w:val="000238CF"/>
    <w:rPr>
      <w:i/>
      <w:iCs/>
    </w:rPr>
  </w:style>
  <w:style w:type="character" w:customStyle="1" w:styleId="font23">
    <w:name w:val="font23"/>
    <w:basedOn w:val="a0"/>
    <w:rsid w:val="000238CF"/>
  </w:style>
  <w:style w:type="paragraph" w:styleId="a9">
    <w:name w:val="Balloon Text"/>
    <w:basedOn w:val="a"/>
    <w:link w:val="aa"/>
    <w:uiPriority w:val="99"/>
    <w:semiHidden/>
    <w:unhideWhenUsed/>
    <w:rsid w:val="000238C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238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hportal.ru/load/117-1-0-142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1515</Words>
  <Characters>8640</Characters>
  <Application>Microsoft Office Word</Application>
  <DocSecurity>0</DocSecurity>
  <Lines>72</Lines>
  <Paragraphs>20</Paragraphs>
  <ScaleCrop>false</ScaleCrop>
  <Company>Microsoft</Company>
  <LinksUpToDate>false</LinksUpToDate>
  <CharactersWithSpaces>10135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2018-03-03T15:12:00Z</dcterms:created>
  <dcterms:modified xsi:type="dcterms:W3CDTF">2018-03-03T15:20:00Z</dcterms:modified>
</cp:coreProperties>
</file>