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DC5" w:rsidRPr="00BD7DC5" w:rsidRDefault="00BD7DC5" w:rsidP="007C2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Формирование орфографической зоркости</w:t>
      </w:r>
    </w:p>
    <w:p w:rsidR="00BD7DC5" w:rsidRPr="00BD7DC5" w:rsidRDefault="00BD7DC5" w:rsidP="007C2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 младших школьников</w:t>
      </w:r>
    </w:p>
    <w:p w:rsidR="00BD7DC5" w:rsidRPr="00BD7DC5" w:rsidRDefault="00BD7DC5" w:rsidP="007C2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 реализации федерального государственного образовательного стандарта начального общего образования.</w:t>
      </w:r>
    </w:p>
    <w:p w:rsidR="00BD7DC5" w:rsidRPr="00BD7DC5" w:rsidRDefault="00BD7DC5" w:rsidP="007C2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ФГОС НОО перед учителем ставит конкретную задачу: научить ученика осознавать безошибочное письмо как одно из проявлений собственного уровня культуры, применять орфографические правила при записи собственных и предложенных текстов, овладеть умением проверять написанное, т.е. решать орфографическую задачу.</w:t>
      </w:r>
    </w:p>
    <w:p w:rsidR="007C2F39" w:rsidRDefault="007C2F39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C2F39">
        <w:rPr>
          <w:rFonts w:ascii="Times New Roman" w:hAnsi="Times New Roman"/>
          <w:sz w:val="24"/>
          <w:szCs w:val="24"/>
        </w:rPr>
        <w:t xml:space="preserve">Актуальность данной темы обусловлена сохранением орфографических ошибок в работах учащихся, а также </w:t>
      </w:r>
      <w:r w:rsidRPr="007C2F39">
        <w:rPr>
          <w:rFonts w:ascii="Times New Roman" w:hAnsi="Times New Roman"/>
          <w:sz w:val="24"/>
          <w:szCs w:val="24"/>
          <w:lang w:eastAsia="ru-RU"/>
        </w:rPr>
        <w:t>требованиями ФГОС начального общего образования, где в содержательной линии раздела «Орфография и пунктуация» говорится, чему должен и может научиться выпускник начальной школы в свете исследуемой проблемы.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C2F39">
        <w:rPr>
          <w:rFonts w:ascii="Times New Roman" w:eastAsia="Times New Roman" w:hAnsi="Times New Roman"/>
          <w:sz w:val="24"/>
          <w:szCs w:val="24"/>
          <w:lang w:eastAsia="ru-RU"/>
        </w:rPr>
        <w:t>—</w:t>
      </w:r>
      <w:r w:rsidRPr="007C2F39">
        <w:rPr>
          <w:rFonts w:ascii="Times New Roman" w:hAnsi="Times New Roman"/>
          <w:sz w:val="24"/>
          <w:szCs w:val="24"/>
        </w:rPr>
        <w:t xml:space="preserve"> осознавать место возможного возникновения орфографической ошибки;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C2F39">
        <w:rPr>
          <w:rFonts w:ascii="Times New Roman" w:eastAsia="Times New Roman" w:hAnsi="Times New Roman"/>
          <w:sz w:val="24"/>
          <w:szCs w:val="24"/>
          <w:lang w:eastAsia="ru-RU"/>
        </w:rPr>
        <w:t>—</w:t>
      </w:r>
      <w:r w:rsidRPr="007C2F39">
        <w:rPr>
          <w:rFonts w:ascii="Times New Roman" w:hAnsi="Times New Roman"/>
          <w:sz w:val="24"/>
          <w:szCs w:val="24"/>
        </w:rPr>
        <w:t xml:space="preserve"> подбирать примеры с определённой орфограммой;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C2F39">
        <w:rPr>
          <w:rFonts w:ascii="Times New Roman" w:eastAsia="Times New Roman" w:hAnsi="Times New Roman"/>
          <w:sz w:val="24"/>
          <w:szCs w:val="24"/>
          <w:lang w:eastAsia="ru-RU"/>
        </w:rPr>
        <w:t>—</w:t>
      </w:r>
      <w:r w:rsidRPr="007C2F39">
        <w:rPr>
          <w:rFonts w:ascii="Times New Roman" w:hAnsi="Times New Roman"/>
          <w:sz w:val="24"/>
          <w:szCs w:val="24"/>
        </w:rPr>
        <w:t xml:space="preserve"> при составлении собственных текстов перефразировать </w:t>
      </w:r>
      <w:proofErr w:type="gramStart"/>
      <w:r w:rsidRPr="007C2F39">
        <w:rPr>
          <w:rFonts w:ascii="Times New Roman" w:hAnsi="Times New Roman"/>
          <w:sz w:val="24"/>
          <w:szCs w:val="24"/>
        </w:rPr>
        <w:t>записываемое</w:t>
      </w:r>
      <w:proofErr w:type="gramEnd"/>
      <w:r w:rsidRPr="007C2F39">
        <w:rPr>
          <w:rFonts w:ascii="Times New Roman" w:hAnsi="Times New Roman"/>
          <w:sz w:val="24"/>
          <w:szCs w:val="24"/>
        </w:rPr>
        <w:t>, чтобы избежать орфографических и пунктуационных ошибок;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C2F39">
        <w:rPr>
          <w:rFonts w:ascii="Times New Roman" w:eastAsia="Times New Roman" w:hAnsi="Times New Roman"/>
          <w:sz w:val="24"/>
          <w:szCs w:val="24"/>
          <w:lang w:eastAsia="ru-RU"/>
        </w:rPr>
        <w:t>—</w:t>
      </w:r>
      <w:r w:rsidRPr="007C2F39">
        <w:rPr>
          <w:rFonts w:ascii="Times New Roman" w:hAnsi="Times New Roman"/>
          <w:sz w:val="24"/>
          <w:szCs w:val="24"/>
        </w:rPr>
        <w:t xml:space="preserve"> при работе над ошибками осознавать причины появления ошибки и определять способы действий, помогающих предотвратить её в последующих письменных работах. </w:t>
      </w:r>
    </w:p>
    <w:p w:rsid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7C2F39">
        <w:rPr>
          <w:rFonts w:ascii="Times New Roman" w:hAnsi="Times New Roman"/>
          <w:sz w:val="24"/>
          <w:szCs w:val="24"/>
        </w:rPr>
        <w:t xml:space="preserve">Чтобы сократить количество допущенных ошибок, учитель должен усилить мотивацию орфографической работы, то есть развивать орфографическую зоркость. </w:t>
      </w:r>
    </w:p>
    <w:p w:rsidR="007C2F39" w:rsidRPr="00BD7DC5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Цель работы</w:t>
      </w:r>
      <w:r w:rsidRPr="00BD7D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приемы работы по формированию орфографической зоркости на уроках русского языка в начальной школе с учётом ФГОС.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развития орфографической зоркости у учащихся позволило выявить противоречие между тем, что у учащихся есть желание писать без ошибок и тем, что для этого у них нет определенных умений и навыков. Поэтому учитель должен создать условия, которые помогут обрести эти умения и навыки.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сократить количество допущенных ошибок, учитель должен усилить мотивацию орфографической работы, то есть развивать орфографическую зоркость.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Орфографическая зоркость на уроках русского языка будет развиваться при условии: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систематического проведения специальных упражнений (комментированное письмо, зрительный диктант, моделирование, сигнальные карточки, орфографическое проговаривание);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развития умения обнаруживать орфограмму, определять ее тип, находить допущенные ошибки.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добиться результатов в формировании прочных навыков безошибочного письма, необходима постоянная работа. Часто бывает так, что ученик знает правило, но допускает ошибки при письме, т.к. фонетически глух. Учитель должен научить ученика видеть и узнавать орфограммы. А этот навык формируется в деятельности и является результатом многократных действий. Также учитель должен научить детей самоконтролю, т.е. ученик должен уметь сам контролировать себя во время проверки своей работы. Итак, звуковой анализ, т.е. соотнесение звучащих единиц речи и графических единиц письма, орфографическая зоркость и самоконтроль - вот что необходимо для выработки безошибочного письма.</w:t>
      </w:r>
    </w:p>
    <w:p w:rsidR="007C2F39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орфографической зоркости учащихся связана с особенностями сохранения материала в памяти и его воспроизведением, сложным составом орфографического навыка и длительностью его формирования. Именно поэтому без знания и учета индивидуальных особенностей младших школьников, организации продуктивной деятельности на уроке нельзя добиться решения основных задач, сформулированных в ФГОС НОО.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Трудность орфографической задачи, по сравнению 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арифметической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состоит в том, что ученик, в сущности, должен сам перед собой поставить эту задачу: в процессе письма он должен, не отвлекаясь от содержания того, что пишет, и от техники письма, найти в слове орфограмму и осознать ее как задачу, которую нужно решить.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Школьник для решения орфографической задачи должен пройти 6 этапов: увидеть орфограмму в слове; определить её вид; определить способ решения задачи; составить алгоритм решения задачи; решить задачу; написать слово и осуществить самопроверку.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Основные причины написания слов с ошибками: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Ученик не видит «опасных мест».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Не может подбирать проверочные слова из-за маленького словарного запаса, снижения интереса к чтению.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3. Низкий уровень самостоятельности при выполнении.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Выделяют</w:t>
      </w:r>
      <w:r w:rsidRPr="00BD7D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с</w:t>
      </w:r>
      <w:r w:rsidRPr="00BD7D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ледующие признаки орфограммы: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Написание, требующее проверки (буква, сочетание букв, морфема, позиция между словами, стык морфем, место разделения слова при переносе);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Наличие не менее двух различных вариантов написания, лишь один из которых правильный.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Орфографический навык очень сложный, т.к. в него входит ряд умений, которыми должен обладать ребёнок одновременно: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1) Умение различать гласные и согласные звуки; ударные и безударные гласные.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2) Умение соотносить написание и произношение слова, устанавливать сходства и различие.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3) Умение разбирать слово по составу (проводить морфемный анализ).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4) Умение подбирать однокоренные слова.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5) Умение изменять форму слова.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Первый этап формирования орфографической зо</w:t>
      </w:r>
      <w:r w:rsidRPr="00AA3E62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р</w:t>
      </w:r>
      <w:r w:rsidRPr="00BD7D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кости</w:t>
      </w:r>
      <w:r w:rsidRPr="00BD7D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 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пропедевтическая работа по формированию орфографической зоркости. В соответствии с программой пропедевтическая работа по орфографии начинается с букварного периода, с работы по Про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писям в процессе </w:t>
      </w:r>
      <w:proofErr w:type="spellStart"/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звуко-буквенного</w:t>
      </w:r>
      <w:proofErr w:type="spellEnd"/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анализа слов.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Второй этап</w:t>
      </w:r>
      <w:r w:rsidRPr="00BD7DC5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 – </w:t>
      </w:r>
      <w:r w:rsidRPr="00BD7D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этап активного становления орфографической зоркости.</w:t>
      </w:r>
    </w:p>
    <w:p w:rsidR="00BD7DC5" w:rsidRPr="00BD7DC5" w:rsidRDefault="00BD7DC5" w:rsidP="007C2F3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Проговаривание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- это произнесение слова так, как будто все фонемы в нём представлены своими сильными позициями. А так как буква – это значки фонем, прочитать слово побуквенно означает представить букву, как знак сильной позиции фонемы.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Значение данного приема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: 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графическое проговаривание помогает детям писать без пропус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ков и искажений; выступает в качестве контроль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операции при повторном прочтении уже написанного слова.</w:t>
      </w:r>
    </w:p>
    <w:p w:rsidR="00BD7DC5" w:rsidRPr="00BD7DC5" w:rsidRDefault="00BD7DC5" w:rsidP="007C2F39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Письмо с пропусками букв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-</w:t>
      </w:r>
      <w:r w:rsidRPr="00BD7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овладением этим умением означает раскрепощение ученика от страха допустить ошибку при выполнении различных письменных работ в первую очередь при свободном изложении собственных мыслей. Ученикам даётся разрешение пропускать букву, если не знаешь, как писать. Это разрешение дети получают на длительный период времени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Например: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М_</w:t>
      </w: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</w:t>
      </w:r>
      <w:proofErr w:type="gram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_сил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_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сп_не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зимн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_ _,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сум_рки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в_к_вы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_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д_ревья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з_др_мал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_зд_л_ка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_сенн_й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д_нек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игра_т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друг_м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Овладеть письмом с пропусками не просто. Начинать целесообразно с упражнения, которое выполняется так: прослушав слово, учащиеся записывают столько чёрточек, сколько звуков в слове, затем обводят кружком те звуки, которые нельзя обозначить на слух, и только после этого записывают слово с пропусками. Или учащиеся составляют звуковую схему слова, затем ставят точки под знаком звуков в слабых позициях, после чего пишут (печатают) слово с пропуском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из вариантов письма с пропусками букв является диктант «Проверяю себя». Во время этого диктанта разрешается пропускать букву, в которой сомневаешься. Затем 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ученики могут задавать вопрос товарищам и учителю. После чего они заполняют пропуски или вносят необходимые исправления.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Достоинством этой методики является то, что ученики ищут трудные для них орфограммы не после записи, а в момент перевода устной речи в её письменную форму.</w:t>
      </w:r>
    </w:p>
    <w:p w:rsidR="00BD7DC5" w:rsidRPr="00BD7DC5" w:rsidRDefault="00BD7DC5" w:rsidP="007C2F39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Следующим способом развития орфографической зоркости является специально организованное 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списывание.</w:t>
      </w:r>
    </w:p>
    <w:p w:rsidR="00BD7DC5" w:rsidRPr="00BD7DC5" w:rsidRDefault="00BD7DC5" w:rsidP="007C2F39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Списывание без заданий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: пишут слова, предложения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текст; никаких указаний не даётся : списать точно, без единой ошибки, без каких -либо искажений ;</w:t>
      </w:r>
    </w:p>
    <w:p w:rsidR="00BD7DC5" w:rsidRPr="00BD7DC5" w:rsidRDefault="00BD7DC5" w:rsidP="007C2F3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Списывание со вставкой пропущенных букв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Пропущенные буквы, с одной стороны, снижают уровень познавательной самостоятельности, с другой — повышают целенаправленность работы, устраняют вероятность бессознательной догадки, ибо требуют обоснованного выбора;</w:t>
      </w:r>
      <w:proofErr w:type="gramEnd"/>
    </w:p>
    <w:p w:rsidR="00BD7DC5" w:rsidRPr="00BD7DC5" w:rsidRDefault="00BD7DC5" w:rsidP="007C2F3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Списывания с подчеркиванием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(в тексте подчеркнуть слова, обозначающие явления природы: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Деревья забушевали. </w:t>
      </w: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Крупные капли дождя резко застучали, зашлёпали по листьям, сверкнула молния, и гроза разразилась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gramEnd"/>
    </w:p>
    <w:p w:rsidR="00BD7DC5" w:rsidRPr="00BD7DC5" w:rsidRDefault="00BD7DC5" w:rsidP="007C2F3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Списывание с распределением на основе логического принципа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(данные слова списать в таком порядке: названия растения, названия частей растения: 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стебель, корень, морковь, листья, клевер, колос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D7DC5" w:rsidRPr="00BD7DC5" w:rsidRDefault="00BD7DC5" w:rsidP="007C2F39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Списывания, осложненные лексическими заданиями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. Среди них можно выделить:</w:t>
      </w:r>
    </w:p>
    <w:p w:rsidR="00BD7DC5" w:rsidRPr="00BD7DC5" w:rsidRDefault="00BD7DC5" w:rsidP="007C2F39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Списывание с подчёркиванием синонимов и антонимов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каждом предложении подчеркнуть близкие по смыслу слова: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Лодырь</w:t>
      </w:r>
      <w:proofErr w:type="gram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да бездельник празднуют и в понедельник.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 каждом из следующих предложений подчеркнуть слова, противоположные по значению: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Смелый</w:t>
      </w:r>
      <w:proofErr w:type="gram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там найдёт, где робкий потеряет.</w:t>
      </w:r>
    </w:p>
    <w:p w:rsidR="00BD7DC5" w:rsidRPr="00BD7DC5" w:rsidRDefault="00BD7DC5" w:rsidP="007C2F39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Списывание с заменой некоторых слов их синонимами или антонимами.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подчеркнутые в словосочетаниях слова заменить близкими по значению именами прилагательными: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Аккуратная девочка (опрятная), серьёзное дело (ответственное), непроходимый лес (дремучий).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Первые слова в данных словосочетаниях заменить противоположными по смыслу: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Закат солнца, уход поезда, конец книги, горе матери.</w:t>
      </w:r>
    </w:p>
    <w:p w:rsidR="00BD7DC5" w:rsidRPr="00BD7DC5" w:rsidRDefault="00BD7DC5" w:rsidP="007C2F39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Списывание со вставкой</w:t>
      </w: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..</w:t>
      </w:r>
      <w:proofErr w:type="gramEnd"/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вставить в предложения слова, близкие по значению 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подчеркнутым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Почёт и … собирают по капле.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вместо точек вставить слова, противоположные по смыслу подчеркнутым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Лучше </w:t>
      </w: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горькая</w:t>
      </w:r>
      <w:proofErr w:type="gram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правда, чем красивая …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в) 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вставить в предложение слова, наиболее подходящие по смыслу: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Зорко охраняют наши рубежи верные (сыновья, сыны) Отечества.</w:t>
      </w:r>
    </w:p>
    <w:p w:rsidR="00BD7DC5" w:rsidRPr="00BD7DC5" w:rsidRDefault="00BD7DC5" w:rsidP="007C2F39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Комбинированное списывание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них могут сочетаться различные по своему характеру задания. 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Так, например, могут объединяться два орфографических задания (при списывании вставьте пропущенные буквы и подчеркните сомнительные согласные: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зимний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холо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… всякий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моло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...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BD7DC5" w:rsidRPr="00BD7DC5" w:rsidRDefault="00BD7DC5" w:rsidP="007C2F39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Списывания с </w:t>
      </w:r>
      <w:proofErr w:type="spellStart"/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грамматико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– орфографическими</w:t>
      </w:r>
      <w:proofErr w:type="gram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заданиями:</w:t>
      </w:r>
    </w:p>
    <w:p w:rsidR="00BD7DC5" w:rsidRPr="00BD7DC5" w:rsidRDefault="00BD7DC5" w:rsidP="007C2F39">
      <w:pPr>
        <w:numPr>
          <w:ilvl w:val="1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Дописывать окончания с указанием грамматической формы с образцом (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пустын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…, </w:t>
      </w: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</w:t>
      </w:r>
      <w:proofErr w:type="gram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строительств…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Образец: (1скл.,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предл.п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.) – 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пустыне.</w:t>
      </w:r>
    </w:p>
    <w:p w:rsidR="00BD7DC5" w:rsidRPr="00BD7DC5" w:rsidRDefault="00BD7DC5" w:rsidP="007C2F39">
      <w:pPr>
        <w:numPr>
          <w:ilvl w:val="1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Дописывание окончаний с указанием грамматической формы без образца: 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колхоз…, на </w:t>
      </w:r>
      <w:proofErr w:type="spell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лошадк</w:t>
      </w:r>
      <w:proofErr w:type="spellEnd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</w:t>
      </w:r>
      <w:proofErr w:type="gramStart"/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.</w:t>
      </w:r>
      <w:proofErr w:type="gramEnd"/>
    </w:p>
    <w:p w:rsidR="00BD7DC5" w:rsidRPr="00BD7DC5" w:rsidRDefault="00BD7DC5" w:rsidP="007C2F39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Списывания, в которых грамматические и орфографические задания органически связываются с заданиями по развитию речи.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 подобных упражнений по теме «Имена существительные 1 – го и 3 – го склонений единственного числа с шипящими на конце».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Каждую группу слов 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заменить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словом. Перед существительными в скобках обозначить склонение, </w:t>
      </w:r>
      <w:r w:rsidRPr="00BD7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Ь 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подчеркнуть.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Глухое место в лесу (глушь); белый хлеб, похожий на замок с дужкой (калач).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упражнений в списывании важно добиться, чтобы ученики не только безошибочно записывали обозреваемое, но и умели обосновать правильность списываемого, опираясь при этом на изученные грамматические и орфографические правила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Большое значение в обучении и воспитании (развитии орфографической зоркости при изучении словарных слов) отводится </w:t>
      </w:r>
      <w:r w:rsidRPr="00BD7D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словарям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Работа по развитию орфографической зоркости при изучении словарных слов проводится по этапам: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 </w:t>
      </w:r>
      <w:r w:rsidRPr="00BD7D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Подготовительный.</w:t>
      </w:r>
    </w:p>
    <w:p w:rsidR="00BD7DC5" w:rsidRPr="00BD7DC5" w:rsidRDefault="00BD7DC5" w:rsidP="007C2F39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Систематизация словарных слов по классам</w:t>
      </w:r>
    </w:p>
    <w:p w:rsidR="00BD7DC5" w:rsidRPr="00BD7DC5" w:rsidRDefault="00BD7DC5" w:rsidP="007C2F39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 словарей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2. Ознакомительный.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этапе проводится работа со словарным словом или группой слов.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1) Рассматривание картинки изучаемого слова или через загадку. Объяснение лексического значения слова.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Проговаривание слова хором или индивидуально с целью определения количества слогов, ударения, произнесение по порядку всех звуков.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3) Чтение печатного слова с карточки: установление разницы в произношении и написании.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4) Решение орфографических задач, например:</w:t>
      </w:r>
    </w:p>
    <w:p w:rsidR="00BD7DC5" w:rsidRPr="00BD7DC5" w:rsidRDefault="00BD7DC5" w:rsidP="007C2F39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букву надо проверить и почему?</w:t>
      </w:r>
    </w:p>
    <w:p w:rsidR="00BD7DC5" w:rsidRPr="00BD7DC5" w:rsidRDefault="00BD7DC5" w:rsidP="007C2F39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эту букву проверить?</w:t>
      </w:r>
    </w:p>
    <w:p w:rsidR="00BD7DC5" w:rsidRPr="00BD7DC5" w:rsidRDefault="00BD7DC5" w:rsidP="007C2F39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ли проверить эту букву?</w:t>
      </w:r>
    </w:p>
    <w:p w:rsidR="00BD7DC5" w:rsidRPr="00BD7DC5" w:rsidRDefault="00BD7DC5" w:rsidP="007C2F39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Коллективный разбор – доказательство сильной и слабой позиции.</w:t>
      </w:r>
    </w:p>
    <w:p w:rsidR="00BD7DC5" w:rsidRPr="00BD7DC5" w:rsidRDefault="00BD7DC5" w:rsidP="007C2F39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слов с постановкой ударения, с выделением букв, которые надо запомнить при письме.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Составление словосочетаний, предложений.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6) Подбор синонимов, антонимов, многозначность слова, где это возможно.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3. </w:t>
      </w:r>
      <w:proofErr w:type="spellStart"/>
      <w:r w:rsidRPr="00BD7D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Тренировочно-закрепительный</w:t>
      </w:r>
      <w:proofErr w:type="spellEnd"/>
      <w:r w:rsidRPr="00BD7D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этапе приходится использовать многократное повторение слов с чёткой артикуляцией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Желательно использовать разные виды работ.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Письмо через кальку по трафарету, списывание с доски с пропуском букв.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Работа в паре с последующей проверкой, использование ребусов или кроссвордов, скороговорок, игр. Например:</w:t>
      </w:r>
    </w:p>
    <w:p w:rsidR="00BD7DC5" w:rsidRPr="00BD7DC5" w:rsidRDefault="00BD7DC5" w:rsidP="00AA3E62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жарком солнышке подсох, и рвётся из стручков …(горох)</w:t>
      </w:r>
    </w:p>
    <w:p w:rsidR="00BD7DC5" w:rsidRPr="00BD7DC5" w:rsidRDefault="00BD7DC5" w:rsidP="00AA3E62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вас все слова назвать, где </w:t>
      </w:r>
      <w:r w:rsidRPr="00BD7D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-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оро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-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надо написать.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2) Можно также применить шуточные вопросы и загадки.</w:t>
      </w:r>
    </w:p>
    <w:p w:rsidR="00BD7DC5" w:rsidRPr="00BD7DC5" w:rsidRDefault="00BD7DC5" w:rsidP="00AA3E62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каких словах спрятались ноты?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Помидор, ребята, дорога, …</w:t>
      </w:r>
    </w:p>
    <w:p w:rsidR="00BD7DC5" w:rsidRPr="00BD7DC5" w:rsidRDefault="00BD7DC5" w:rsidP="00AA3E62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каких словах растёт ель?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Понедельник, учитель, …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2) Орфографические пятиминутки.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(На доске запись)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Лы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щу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пру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ка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жи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на, на,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лок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но, чу.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-Прочитайте слоги. Составьте из них как можно больше слов.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-Обозначьте орфограмму.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Упражнения с элементами какографии.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Дарагой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друк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Пишит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тибе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Пьос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Как ты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жывеш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proofErr w:type="spell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лублу</w:t>
      </w:r>
      <w:proofErr w:type="spell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делать уроки.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 Орфографическая сказка.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Однажды гласные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 гуляли по лесу, собирали ягоды. Вдруг они так поссорились, что птицы разлетелись, звери разбежались и спрятались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деревья поникли, ведь ссора никого не красит. А почему поссорились гласные? Когда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 стоят без ударения, то хочет занять место и та и другая. И тут на помощь пришел волшебник Ударение. Стоило ему волшебной палочкой ударить по гласной, как она стала слышаться ясно, и никакого сомнения в ее написании не могло быть. Об этом узнали дети, которые шли мимо. Они подружились с волшебником и всегда звали его на помощь, когда в словах встречались безударные гласные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А. С тех пор эти дети пишут грамотно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5) 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Устная работа с помощью сигнальных карточек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которых написаны гласные: А, О, И, Е, Я. Я называю слова из словаря. Дети поднимают сигнальную карточку с нужной орфограммой.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6) </w:t>
      </w:r>
      <w:r w:rsidRPr="00BD7DC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Выборочный диктант</w:t>
      </w: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вариантам (1 – с гласной А, 2 – с гласной О)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BD7DC5" w:rsidRPr="00BD7DC5" w:rsidRDefault="00BD7DC5" w:rsidP="00AA3E62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Выписать слова, отвечающие на вопросы кто? (что)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Выписать слова в которых два слога.</w:t>
      </w:r>
    </w:p>
    <w:p w:rsidR="00BD7DC5" w:rsidRPr="00BD7DC5" w:rsidRDefault="00BD7DC5" w:rsidP="00AA3E62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Выписать слова на тему «Животные».</w:t>
      </w:r>
    </w:p>
    <w:p w:rsidR="00BD7DC5" w:rsidRPr="00BD7DC5" w:rsidRDefault="00BD7DC5" w:rsidP="00AA3E62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Читаю текст, дети должны записать словарное слово, которое встретилось.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4.Учебно-контрольный.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слуховые диктанты, словарные, проверочные и контрольные работы.</w:t>
      </w: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BD7DC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Итогово-аналитический.</w:t>
      </w:r>
    </w:p>
    <w:p w:rsid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результате</w:t>
      </w:r>
      <w:proofErr w:type="gramEnd"/>
      <w:r w:rsidRPr="00BD7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проводится мониторинг по результатам работ.</w:t>
      </w:r>
    </w:p>
    <w:p w:rsidR="00AA3E62" w:rsidRPr="007C2F39" w:rsidRDefault="00AA3E62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F39" w:rsidRPr="007C2F39" w:rsidRDefault="007C2F39" w:rsidP="00AA3E6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C2F39">
        <w:rPr>
          <w:rFonts w:ascii="Times New Roman" w:hAnsi="Times New Roman" w:cs="Times New Roman"/>
          <w:sz w:val="24"/>
          <w:szCs w:val="24"/>
        </w:rPr>
        <w:t>Анализ результатов на контрольном этапе работы позволил увидеть небольшой, но стабильный рост грамотности учащихся.</w:t>
      </w:r>
      <w:r w:rsidRPr="007C2F3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7C2F39" w:rsidRPr="007C2F39" w:rsidRDefault="007C2F39" w:rsidP="00AA3E62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hAnsi="Times New Roman"/>
          <w:sz w:val="24"/>
          <w:szCs w:val="24"/>
          <w:lang w:eastAsia="ru-RU"/>
        </w:rPr>
        <w:t>Можно сказать, что пройден большой и достаточно трудный путь по формированию орфографической зоркости у учащихся.</w:t>
      </w:r>
    </w:p>
    <w:p w:rsidR="007C2F39" w:rsidRPr="007C2F39" w:rsidRDefault="007C2F39" w:rsidP="007C2F39">
      <w:pPr>
        <w:pStyle w:val="a4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hAnsi="Times New Roman"/>
          <w:sz w:val="24"/>
          <w:szCs w:val="24"/>
          <w:lang w:eastAsia="ru-RU"/>
        </w:rPr>
        <w:t xml:space="preserve">Результатами этой работы явилось повышение орфографической зоркости 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hAnsi="Times New Roman"/>
          <w:sz w:val="24"/>
          <w:szCs w:val="24"/>
        </w:rPr>
        <w:t xml:space="preserve">        По результатам проведенного исследования мы сделали следующие выводы:</w:t>
      </w:r>
      <w:r w:rsidRPr="007C2F39">
        <w:rPr>
          <w:rFonts w:ascii="Times New Roman" w:hAnsi="Times New Roman"/>
          <w:sz w:val="24"/>
          <w:szCs w:val="24"/>
          <w:lang w:eastAsia="ru-RU"/>
        </w:rPr>
        <w:t xml:space="preserve">           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hAnsi="Times New Roman"/>
          <w:sz w:val="24"/>
          <w:szCs w:val="24"/>
          <w:lang w:eastAsia="ru-RU"/>
        </w:rPr>
        <w:t>1) начальной школе нужна научно разработанная система специальных упражнений, развивающих орфографическую зоркость у младших школьников.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hAnsi="Times New Roman"/>
          <w:sz w:val="24"/>
          <w:szCs w:val="24"/>
          <w:lang w:eastAsia="ru-RU"/>
        </w:rPr>
        <w:t xml:space="preserve"> 2) специальное обучение, направленное на развитие орфографической зоркости, требует использования специальных приемов и видов работы.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hAnsi="Times New Roman"/>
          <w:sz w:val="24"/>
          <w:szCs w:val="24"/>
          <w:lang w:eastAsia="ru-RU"/>
        </w:rPr>
        <w:t>Систематическая работа, основанная на использовании эффективных приемов и средств формирования орфографической зоркости, дала положительные результаты: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eastAsia="Times New Roman" w:hAnsi="Times New Roman"/>
          <w:sz w:val="24"/>
          <w:szCs w:val="24"/>
          <w:lang w:eastAsia="ru-RU"/>
        </w:rPr>
        <w:t>—</w:t>
      </w:r>
      <w:r w:rsidRPr="007C2F39">
        <w:rPr>
          <w:rFonts w:ascii="Times New Roman" w:hAnsi="Times New Roman"/>
          <w:sz w:val="24"/>
          <w:szCs w:val="24"/>
          <w:lang w:eastAsia="ru-RU"/>
        </w:rPr>
        <w:t xml:space="preserve">  учащиеся усвоили основные виды орфограмм и их опознавательные признаки;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eastAsia="Times New Roman" w:hAnsi="Times New Roman"/>
          <w:sz w:val="24"/>
          <w:szCs w:val="24"/>
          <w:lang w:eastAsia="ru-RU"/>
        </w:rPr>
        <w:t>—</w:t>
      </w:r>
      <w:r w:rsidRPr="007C2F39">
        <w:rPr>
          <w:rFonts w:ascii="Times New Roman" w:hAnsi="Times New Roman"/>
          <w:sz w:val="24"/>
          <w:szCs w:val="24"/>
          <w:lang w:eastAsia="ru-RU"/>
        </w:rPr>
        <w:t xml:space="preserve">   достигнут довольно высокий уровень </w:t>
      </w:r>
      <w:proofErr w:type="spellStart"/>
      <w:r w:rsidRPr="007C2F39">
        <w:rPr>
          <w:rFonts w:ascii="Times New Roman" w:hAnsi="Times New Roman"/>
          <w:sz w:val="24"/>
          <w:szCs w:val="24"/>
          <w:lang w:eastAsia="ru-RU"/>
        </w:rPr>
        <w:t>сформированности</w:t>
      </w:r>
      <w:proofErr w:type="spellEnd"/>
      <w:r w:rsidRPr="007C2F39">
        <w:rPr>
          <w:rFonts w:ascii="Times New Roman" w:hAnsi="Times New Roman"/>
          <w:sz w:val="24"/>
          <w:szCs w:val="24"/>
          <w:lang w:eastAsia="ru-RU"/>
        </w:rPr>
        <w:t xml:space="preserve"> орфографической зоркости  и грамотности учащихся;</w:t>
      </w:r>
    </w:p>
    <w:p w:rsid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eastAsia="Times New Roman" w:hAnsi="Times New Roman"/>
          <w:sz w:val="24"/>
          <w:szCs w:val="24"/>
          <w:lang w:eastAsia="ru-RU"/>
        </w:rPr>
        <w:t>—</w:t>
      </w:r>
      <w:r w:rsidRPr="007C2F39">
        <w:rPr>
          <w:rFonts w:ascii="Times New Roman" w:hAnsi="Times New Roman"/>
          <w:sz w:val="24"/>
          <w:szCs w:val="24"/>
          <w:lang w:eastAsia="ru-RU"/>
        </w:rPr>
        <w:t xml:space="preserve">  возрос интерес детей к урокам русского языка.</w:t>
      </w:r>
    </w:p>
    <w:p w:rsidR="00AA3E62" w:rsidRPr="007C2F39" w:rsidRDefault="00AA3E62" w:rsidP="007C2F39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C2F39" w:rsidRPr="007C2F39" w:rsidRDefault="007C2F39" w:rsidP="00AA3E62">
      <w:pPr>
        <w:pStyle w:val="a4"/>
        <w:jc w:val="both"/>
        <w:rPr>
          <w:rFonts w:ascii="Times New Roman" w:hAnsi="Times New Roman"/>
          <w:sz w:val="24"/>
          <w:szCs w:val="24"/>
          <w:lang w:eastAsia="ru-RU"/>
        </w:rPr>
      </w:pPr>
      <w:r w:rsidRPr="007C2F39">
        <w:rPr>
          <w:rFonts w:ascii="Times New Roman" w:hAnsi="Times New Roman"/>
          <w:sz w:val="24"/>
          <w:szCs w:val="24"/>
          <w:lang w:eastAsia="ru-RU"/>
        </w:rPr>
        <w:t xml:space="preserve">Орфографическая грамотность имеет очень большое значение в жизни современного человека, особенно молодого, который вступает в непростую взрослую жизнь. От уровня владения языком, письменной речью во многом зависит успех в карьере, уровень образованности, уважение окружающих.  </w:t>
      </w: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C2F39" w:rsidRPr="007C2F39" w:rsidRDefault="007C2F39" w:rsidP="007C2F39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7C2F39" w:rsidRPr="007C2F39" w:rsidRDefault="007C2F39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D7DC5" w:rsidRPr="00BD7DC5" w:rsidRDefault="00BD7DC5" w:rsidP="007C2F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48F0" w:rsidRPr="007C2F39" w:rsidRDefault="004748F0" w:rsidP="007C2F3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4748F0" w:rsidRPr="007C2F39" w:rsidSect="004748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2018B"/>
    <w:multiLevelType w:val="multilevel"/>
    <w:tmpl w:val="993C0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DC5D81"/>
    <w:multiLevelType w:val="multilevel"/>
    <w:tmpl w:val="DF661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6B64F1"/>
    <w:multiLevelType w:val="multilevel"/>
    <w:tmpl w:val="5B88F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1D442E"/>
    <w:multiLevelType w:val="multilevel"/>
    <w:tmpl w:val="C25C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BA1F89"/>
    <w:multiLevelType w:val="multilevel"/>
    <w:tmpl w:val="DF08C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A806BA"/>
    <w:multiLevelType w:val="multilevel"/>
    <w:tmpl w:val="91FCE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F83641"/>
    <w:multiLevelType w:val="multilevel"/>
    <w:tmpl w:val="2D2C7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F454E6"/>
    <w:multiLevelType w:val="multilevel"/>
    <w:tmpl w:val="80A83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553AAB"/>
    <w:multiLevelType w:val="multilevel"/>
    <w:tmpl w:val="DDEAD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A03A76"/>
    <w:multiLevelType w:val="multilevel"/>
    <w:tmpl w:val="0ADE4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63C7E9E"/>
    <w:multiLevelType w:val="multilevel"/>
    <w:tmpl w:val="7DBC3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CC2AD0"/>
    <w:multiLevelType w:val="multilevel"/>
    <w:tmpl w:val="75A0F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3D7D7B"/>
    <w:multiLevelType w:val="multilevel"/>
    <w:tmpl w:val="50066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826DCE"/>
    <w:multiLevelType w:val="multilevel"/>
    <w:tmpl w:val="74149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C20720"/>
    <w:multiLevelType w:val="multilevel"/>
    <w:tmpl w:val="044AF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8D49C0"/>
    <w:multiLevelType w:val="multilevel"/>
    <w:tmpl w:val="2F344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A2C571B"/>
    <w:multiLevelType w:val="multilevel"/>
    <w:tmpl w:val="CF4EA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8E4C46"/>
    <w:multiLevelType w:val="multilevel"/>
    <w:tmpl w:val="D75C6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2"/>
  </w:num>
  <w:num w:numId="5">
    <w:abstractNumId w:val="3"/>
  </w:num>
  <w:num w:numId="6">
    <w:abstractNumId w:val="8"/>
  </w:num>
  <w:num w:numId="7">
    <w:abstractNumId w:val="15"/>
  </w:num>
  <w:num w:numId="8">
    <w:abstractNumId w:val="6"/>
  </w:num>
  <w:num w:numId="9">
    <w:abstractNumId w:val="14"/>
  </w:num>
  <w:num w:numId="10">
    <w:abstractNumId w:val="10"/>
  </w:num>
  <w:num w:numId="11">
    <w:abstractNumId w:val="2"/>
  </w:num>
  <w:num w:numId="12">
    <w:abstractNumId w:val="5"/>
  </w:num>
  <w:num w:numId="13">
    <w:abstractNumId w:val="1"/>
  </w:num>
  <w:num w:numId="14">
    <w:abstractNumId w:val="9"/>
  </w:num>
  <w:num w:numId="15">
    <w:abstractNumId w:val="17"/>
  </w:num>
  <w:num w:numId="16">
    <w:abstractNumId w:val="11"/>
  </w:num>
  <w:num w:numId="17">
    <w:abstractNumId w:val="16"/>
  </w:num>
  <w:num w:numId="18">
    <w:abstractNumId w:val="13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DC5"/>
    <w:rsid w:val="004748F0"/>
    <w:rsid w:val="007C2F39"/>
    <w:rsid w:val="00AA3E62"/>
    <w:rsid w:val="00BD7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8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7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7C2F3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rsid w:val="007C2F39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3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2206</Words>
  <Characters>12580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1</cp:revision>
  <dcterms:created xsi:type="dcterms:W3CDTF">2018-01-06T08:09:00Z</dcterms:created>
  <dcterms:modified xsi:type="dcterms:W3CDTF">2018-01-06T08:33:00Z</dcterms:modified>
</cp:coreProperties>
</file>