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1A0" w:rsidRPr="00E27EE2" w:rsidRDefault="001421A0" w:rsidP="001421A0">
      <w:pPr>
        <w:shd w:val="clear" w:color="auto" w:fill="F4FA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E27E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shd w:val="clear" w:color="auto" w:fill="FFFFFF" w:themeFill="background1"/>
          <w:lang w:eastAsia="ru-RU"/>
        </w:rPr>
        <w:t>Современные подходы к организации взаимодействия семьи и ДОУ как условие повышения профессиональной компетенции педагогов в общении с родителями</w:t>
      </w:r>
      <w:r w:rsidRPr="00E27EE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</w:p>
    <w:p w:rsidR="007E31AA" w:rsidRPr="00E966AF" w:rsidRDefault="001421A0" w:rsidP="001421A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E966AF">
        <w:rPr>
          <w:i/>
          <w:iCs/>
          <w:sz w:val="28"/>
          <w:szCs w:val="28"/>
        </w:rPr>
        <w:t xml:space="preserve"> </w:t>
      </w:r>
    </w:p>
    <w:p w:rsidR="007E31AA" w:rsidRPr="00E966AF" w:rsidRDefault="007E31AA" w:rsidP="00E966AF">
      <w:pPr>
        <w:pStyle w:val="a3"/>
        <w:spacing w:before="0" w:beforeAutospacing="0" w:after="0" w:afterAutospacing="0"/>
        <w:rPr>
          <w:sz w:val="28"/>
          <w:szCs w:val="28"/>
        </w:rPr>
      </w:pPr>
      <w:r w:rsidRPr="00E966AF">
        <w:rPr>
          <w:sz w:val="28"/>
          <w:szCs w:val="28"/>
        </w:rPr>
        <w:t>Актуальность</w:t>
      </w:r>
      <w:r w:rsidRPr="00E966AF">
        <w:rPr>
          <w:rStyle w:val="apple-converted-space"/>
          <w:sz w:val="28"/>
          <w:szCs w:val="28"/>
        </w:rPr>
        <w:t> </w:t>
      </w:r>
      <w:r w:rsidRPr="00E966AF">
        <w:rPr>
          <w:sz w:val="28"/>
          <w:szCs w:val="28"/>
        </w:rPr>
        <w:t>проблемы состоит в том, что детский сад</w:t>
      </w:r>
      <w:r w:rsidRPr="00E966AF">
        <w:rPr>
          <w:rStyle w:val="apple-converted-space"/>
          <w:sz w:val="28"/>
          <w:szCs w:val="28"/>
        </w:rPr>
        <w:t> </w:t>
      </w:r>
      <w:r w:rsidRPr="00E966AF">
        <w:rPr>
          <w:sz w:val="28"/>
          <w:szCs w:val="28"/>
        </w:rPr>
        <w:t>–</w:t>
      </w:r>
      <w:r w:rsidRPr="00E966AF">
        <w:rPr>
          <w:rStyle w:val="apple-converted-space"/>
          <w:sz w:val="28"/>
          <w:szCs w:val="28"/>
        </w:rPr>
        <w:t> </w:t>
      </w:r>
      <w:r w:rsidRPr="00E966AF">
        <w:rPr>
          <w:sz w:val="28"/>
          <w:szCs w:val="28"/>
        </w:rPr>
        <w:t>первое воспитательное учреждение, с которым вступают в контакт родители и где начинается их систематическое педагогическое просвещение. От совместной работы родителей и педагогов зависит дальнейшее развитие ребенка. И именно от качества работы дошкольного учреждения зависит уровень педагогической культуры родителей, а, следовательно, и уровень семейного воспитания детей.</w:t>
      </w:r>
    </w:p>
    <w:p w:rsidR="007E31AA" w:rsidRPr="00E966AF" w:rsidRDefault="007E31AA" w:rsidP="00E966A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66AF">
        <w:rPr>
          <w:sz w:val="28"/>
          <w:szCs w:val="28"/>
        </w:rPr>
        <w:t>Родители зачастую испытывают определенные трудности в том, что не могут найти достаточно свободного времени для занятий с детьми дома, бывают не уверены в своих возможностях</w:t>
      </w:r>
      <w:r w:rsidR="00E966AF" w:rsidRPr="00E966AF">
        <w:rPr>
          <w:sz w:val="28"/>
          <w:szCs w:val="28"/>
        </w:rPr>
        <w:t>.</w:t>
      </w:r>
      <w:r w:rsidRPr="00E966AF">
        <w:rPr>
          <w:sz w:val="28"/>
          <w:szCs w:val="28"/>
        </w:rPr>
        <w:t xml:space="preserve"> Рассуждая при этом таким образом: «Чем бы дитя ни тешилось, лишь бы было занято».</w:t>
      </w:r>
    </w:p>
    <w:p w:rsidR="007E31AA" w:rsidRPr="001421A0" w:rsidRDefault="007E31AA" w:rsidP="001421A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E966AF">
        <w:rPr>
          <w:sz w:val="28"/>
          <w:szCs w:val="28"/>
        </w:rPr>
        <w:t>Вовлечение родителей в сферу педагогической деятельности, их заинтересованное участие в</w:t>
      </w:r>
      <w:r w:rsidRPr="00E966AF">
        <w:rPr>
          <w:rStyle w:val="apple-converted-space"/>
          <w:sz w:val="28"/>
          <w:szCs w:val="28"/>
        </w:rPr>
        <w:t> </w:t>
      </w:r>
      <w:r w:rsidRPr="00E966AF">
        <w:rPr>
          <w:b/>
          <w:bCs/>
          <w:sz w:val="28"/>
          <w:szCs w:val="28"/>
        </w:rPr>
        <w:t>воспитательно-образовательном процессе</w:t>
      </w:r>
      <w:r w:rsidRPr="00E966AF">
        <w:rPr>
          <w:rStyle w:val="apple-converted-space"/>
          <w:b/>
          <w:bCs/>
          <w:sz w:val="28"/>
          <w:szCs w:val="28"/>
        </w:rPr>
        <w:t> </w:t>
      </w:r>
      <w:r w:rsidRPr="00E966AF">
        <w:rPr>
          <w:sz w:val="28"/>
          <w:szCs w:val="28"/>
        </w:rPr>
        <w:t>совершенно необходимо для их собственного ребенка.</w:t>
      </w:r>
      <w:r w:rsidRPr="00E966AF">
        <w:rPr>
          <w:rStyle w:val="apple-converted-space"/>
          <w:sz w:val="28"/>
          <w:szCs w:val="28"/>
        </w:rPr>
        <w:t> 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Активная позиция дошкольного учреждения в работе с семьей, дифференцированное влияние на родителей обеспечивает не только повышение педагогического потенциала семьи, но и имеет прямое воздействие на изменение уровня воспитания дошкольника.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проявлениями, характеристиками взаимодействия являются: взаимопонимание, взаимоотношения, взаимовлияния.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Общеизвестно, что семья и детский сад на определенном этапе составляют для ребенка основную </w:t>
      </w:r>
      <w:proofErr w:type="spellStart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–образовательную микросреду – образовательное пространство. И семья, и дошкольное учреждение по-своему передают ребенку социальный опыт. Но только в сочетании друг с другом они создают оптимальные условия для вхождения маленького человека в большой мир. Путь к диалогу двух социальных институтов осложнен тем, что произошла разбалансированность процессов воспитания в семье и ДОУ.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ситуацию можно изменить за счет включения семьи в образовательное пространство ДОУ, но для этого необходимо создать следующие условия: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Социально-правовые: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построение всей работы должно основываться на федеральных, региональных, муниципальных нормативно-правовых документах, рекомендациях, а также в соответствии с Уставом ДОУ, договорами сотрудничества, регламентирующими и определяющими функции, обязанности сторон.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Информационно-коммуникативные: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родителям возможности быть в курсе реализуемых программ, быть осведомленным в вопросах специфики организации образовательного процесса, достижений и проблем в развитии ребенка и т.д.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Перспективно – целевые: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   наличие планов работы с семьями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права родителям участвовать в разработке индивидуальных планов, проектов.</w:t>
      </w:r>
    </w:p>
    <w:p w:rsidR="007E31AA" w:rsidRPr="00E966AF" w:rsidRDefault="007E31AA" w:rsidP="00E966AF">
      <w:pPr>
        <w:shd w:val="clear" w:color="auto" w:fill="F4FA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Только в этом случае ДОУ сможет оказать своевременную социально – </w:t>
      </w:r>
      <w:proofErr w:type="spellStart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психолго</w:t>
      </w:r>
      <w:proofErr w:type="spellEnd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медико</w:t>
      </w:r>
      <w:proofErr w:type="spellEnd"/>
      <w:r w:rsidRPr="00E966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педагогическую поддержку семье и ребенку.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</w:t>
      </w:r>
      <w:r w:rsid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ельность.  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Признание приоритета семейного воспитания требует новых отношений семьи и дошкольного учреждения. Новизна этих отношений определяется понятиями «сотрудничество» и «взаимодействие».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  -  это общение «на равных», где никому не принадлежит привилегия указывать, контролировать, оценивать.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Взаимодействие  представляет собой способ организации совместной деятельности, которая осуществляется на основании социальной перцепции и с помощью общения. В «Словаре русского языка» С. Ожегова значение слова  » взаимодействие »  объясняется так: 1) взаимная связь двух явлений; 2) взаимная поддержка.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Перейти к новым формам отношений родителей и педагогов невозможно в рамках закрытого детского сада: он должен стать открытой системой.  Придать дошкольному учреждению «открытость внутрь» значит сделать педагогический процесс более свободным, гибким, дифференцированным, </w:t>
      </w:r>
      <w:proofErr w:type="spell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гуманизировать</w:t>
      </w:r>
      <w:proofErr w:type="spell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отношения между детьми, педагогами, родителями. Создать такие условия, чтобы у всех участников воспитательного процесса (дети, педагоги, родители) возникала личная</w:t>
      </w:r>
      <w:r w:rsid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готовность открыть самого себя.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может продемонстрировать свою открытость детям, рассказав им о чем-то своем — интересном, увиденном и пережитом в праздничные дни, инициируя тем самым у детей желание участвовать в беседе. Общаясь с родителями, педагог не скрывает, когда в чем-то сомневается, он просит совета, помощи, всячески подчеркивая уважение к опыту, знаниям, личности собеседника. Вместе с тем педагогический такт, важнейшее профессиональное качество.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Личной готовностью открыть самого себя педагог «заражает» детей, родителей. Своим примером он вызывает родителей на доверительное общение, и они делятся своими тревогами, трудностями, просят помощи и предлагают свои услуги, свободно высказывают свои претензии и т.д.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«Открытость детского сада внутрь» — это вовлечение родителей в образовательный процесс детского сада.  Родители, члены семьи могут значительно разнообразить жизнь детей в дошкольном учреждении, внести свой вклад в образовательную работу. Это может быть эпизодическое мероприятие,  которое по силам каждой семье. Одни родители с удовольствием организуют экскурсию, «поход» в ближайший лес, на речку, другие помогут в оснащении педагогического процесса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третьи — чему-то научат детей (мастер-класс)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Таким образом, от участия родителей в работе дошкольного учреждения выигрывают все субъекты педагогического процесса. Прежде всего — дети. И не только потому, что они узнают что-то новое. Важнее </w:t>
      </w: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другое</w:t>
      </w:r>
      <w:proofErr w:type="gram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они учатся с уважением, любовью и благод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арностью смотреть на своих родителей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Педагоги, в свою очередь, имеют возможность лучше узнать семьи, понять сильные и слабые стороны домашнего воспитания, определить характер и меру своей помощи, а иногда просто поучиться.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можно говорить о реальном дополнении семейного и общественного воспитания.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«Открытость детского сада наружу»  означает, что детский сад открыт влияниям </w:t>
      </w:r>
      <w:proofErr w:type="spell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микросоциума</w:t>
      </w:r>
      <w:proofErr w:type="spell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своего микрорайона, готов сотрудничать с расположенными на его территории социальными институтами,  как-то: общеобразовательная школа, музыкальная школа, спортивный комплекс, библиотека и др. Содержание работы детского сада в </w:t>
      </w:r>
      <w:proofErr w:type="spell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микросоциуме</w:t>
      </w:r>
      <w:proofErr w:type="spell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может быть весьма разнообразным, во многом определяется его спецификой. Ее несомненная ценность — в упрочении связи с семьей, расширении социального опыта детей, инициировании активности и творчества сотрудников детского сада, что в свою очередь работает на авторитет дошкольного учреждения, общественного воспитания в целом.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детский сад стал реальной, а не декларируемой открытой системой, родители и педагоги должны строить свои отношения на психологии доверия.  Родители должны быть уверены в хорошем отношении педагога к ребенку. Поэтому педагогу необходимо вырабатывать у себя «добрый взгляд» на ребенка: видеть в его развитии, </w:t>
      </w: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личности</w:t>
      </w:r>
      <w:proofErr w:type="gram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положительные черты, создавать услов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для их проявления, 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привлекать к ним внимание родителей. Доверие же родителей к педагогу основывается на уважении к опыту, знаниям, компетентности педагога в вопросах воспитания, но, главное, на доверии к нему в силу его личностных качеств (заботливость, внимание к людям, доброта, чуткость).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открытого детского сада родители имеют возможность в удобное для них время прийти в группу, понаблюдать, чем занят ребенок,  поиграть с детьми и т.д.. Родители, наблюдая жизнь детского сада «изнутри», начинают понимать объективность многих трудностей (мало игрушек, тесная умывальная комната и др.), и тогда вместо претензий к педагогу у них возникает желание помочь, принять участие в улучшении условий</w:t>
      </w:r>
      <w:proofErr w:type="gram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воспитания в группе. А это — первые ростки сотрудничества. Познакомившись с реальным педагогическим процессом в группе, родители заимствуют наиболее удачные приемы педагога, обогащают содержание домашнего воспитания. Наиболее важным результатом свободного посещения родителями дошкольного учреждения является то, что они изучают своего ребенка в непривычной для них обстановке, подмечают, как он общается, занимается, как к нему относятся сверстники. Идет невольное сравнение: не отстает ли в развитии мой ребенок от других, почему он в детском саду ведет себя иначе, чем дома? «Запускается» рефлексивная 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деятельность:  все ли я делаю, как надо, почему у меня получаются иные результаты воспитания, чему надо поучиться.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Линии взаимодействия педагога с семьей не остаются неизменными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детского сада и семьи предполагает, что обе стороны </w:t>
      </w: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имеют</w:t>
      </w:r>
      <w:proofErr w:type="gram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сказать друг другу относительно конкретного ребенка, тенденций его развития. Отсюда — поворот к взаимодействию с каждой семьей, следовательно, предпочтение индивидуальных форм работы (индивидуальные беседы, консультации, посещение семьи и др.).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еще одна линия воздействия на семью — через ребенка.  Если жизнь в группе интересная, содержательная, ребенку эмоционально комфортно, он обязательно поделится своими впечатлениями с домочадцами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сравнительно новых форм сотрудничества  детского сада с семьей следует отметить вечера отдыха с участием педагогов, родителей, детей; спортивные развлечения, посиделки, подготовки спектакле</w:t>
      </w:r>
      <w:r w:rsidR="00A261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й, собрания </w:t>
      </w: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цель всех форм и видов взаимодействия ДОУ с семьей — установление доверительных отношений между детьми, родителями и педагогами, объединение их в одну команду, воспитание потребности делиться друг с другом своими проблемами и совместно их решать.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Взаимодействие педагогов и родителей детей дошкольного возраста осуществляется в основном </w:t>
      </w: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proofErr w:type="gramEnd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приобщение родителей к педагогическому процессу;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расширение сферы участия родителей в организации жизни образовательного учреждения;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пребывание родителей на занятиях в удобное для них время;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творческой самореализации педагогов, родителей, детей;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информационно-педагогические материалы, выставки детских работ, которые позволяют родителям ближе познакомиться родителям со спецификой учреждения, знакомят его с воспитывающей и развивающей средой;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разнообразные программы совместной деятельности детей и родителей;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объединение усилий педагога и родителя в совместной деятельности по воспитанию и развитию ребенка: эти взаимоотношения следует рассматривать как искусство диалога взрослых с конкретным ребенком на основе знания психических особенностей его возраста, учитывая интересы, способности и предшествующий опыт ребенка;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проявление понимания, терпимости и такта в воспитании и обучении ребенка, стремление учитывать его интересы, не игнорируя чувства и эмоции;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уважительные взаимоотношения семьи и образовательного учреждения.</w:t>
      </w:r>
    </w:p>
    <w:p w:rsidR="001421A0" w:rsidRPr="006C2987" w:rsidRDefault="007D68FB" w:rsidP="001421A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отношения дошкольного учреждения с семьей должны быть основаны на сотрудничестве  и взаимодействии  при условии открытости детского сада внутрь  и наружу</w:t>
      </w:r>
      <w:proofErr w:type="gramStart"/>
      <w:r w:rsidRPr="00E9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1421A0" w:rsidRPr="001421A0">
        <w:rPr>
          <w:rFonts w:ascii="Times New Roman" w:hAnsi="Times New Roman" w:cs="Times New Roman"/>
          <w:sz w:val="28"/>
          <w:szCs w:val="28"/>
        </w:rPr>
        <w:t xml:space="preserve"> </w:t>
      </w:r>
      <w:r w:rsidR="001421A0" w:rsidRPr="006C2987">
        <w:rPr>
          <w:rFonts w:ascii="Times New Roman" w:hAnsi="Times New Roman" w:cs="Times New Roman"/>
          <w:sz w:val="28"/>
          <w:szCs w:val="28"/>
        </w:rPr>
        <w:t>Таким образом, взаимодействие педагогов и родителей в дошкольном образовательном учреждении осуществляется в разнообразных формах – как традицио</w:t>
      </w:r>
      <w:r w:rsidR="001421A0">
        <w:rPr>
          <w:rFonts w:ascii="Times New Roman" w:hAnsi="Times New Roman" w:cs="Times New Roman"/>
          <w:sz w:val="28"/>
          <w:szCs w:val="28"/>
        </w:rPr>
        <w:t>нных, так и нетрадиционных</w:t>
      </w:r>
      <w:r w:rsidR="001421A0" w:rsidRPr="006C2987">
        <w:rPr>
          <w:rFonts w:ascii="Times New Roman" w:hAnsi="Times New Roman" w:cs="Times New Roman"/>
          <w:sz w:val="28"/>
          <w:szCs w:val="28"/>
        </w:rPr>
        <w:t>.</w:t>
      </w:r>
    </w:p>
    <w:p w:rsidR="007D68FB" w:rsidRPr="00E966AF" w:rsidRDefault="007D68FB" w:rsidP="00E966A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4133" w:rsidRPr="00E966AF" w:rsidRDefault="00904133" w:rsidP="00E966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04133" w:rsidRPr="00E966AF" w:rsidSect="001421A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8FB"/>
    <w:rsid w:val="001421A0"/>
    <w:rsid w:val="003C0997"/>
    <w:rsid w:val="005D22DA"/>
    <w:rsid w:val="00664793"/>
    <w:rsid w:val="007D50A1"/>
    <w:rsid w:val="007D68FB"/>
    <w:rsid w:val="007E31AA"/>
    <w:rsid w:val="008A5840"/>
    <w:rsid w:val="00904133"/>
    <w:rsid w:val="00A261E1"/>
    <w:rsid w:val="00A87C4E"/>
    <w:rsid w:val="00E27EE2"/>
    <w:rsid w:val="00E966AF"/>
    <w:rsid w:val="00E9777B"/>
    <w:rsid w:val="00EB5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7B"/>
  </w:style>
  <w:style w:type="paragraph" w:styleId="1">
    <w:name w:val="heading 1"/>
    <w:basedOn w:val="a"/>
    <w:link w:val="10"/>
    <w:uiPriority w:val="9"/>
    <w:qFormat/>
    <w:rsid w:val="007D68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D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8FB"/>
    <w:rPr>
      <w:b/>
      <w:bCs/>
    </w:rPr>
  </w:style>
  <w:style w:type="character" w:customStyle="1" w:styleId="apple-converted-space">
    <w:name w:val="apple-converted-space"/>
    <w:basedOn w:val="a0"/>
    <w:rsid w:val="007E31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7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3169">
          <w:marLeft w:val="15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4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попв</dc:creator>
  <cp:keywords/>
  <dc:description/>
  <cp:lastModifiedBy>User</cp:lastModifiedBy>
  <cp:revision>6</cp:revision>
  <dcterms:created xsi:type="dcterms:W3CDTF">2016-08-15T19:25:00Z</dcterms:created>
  <dcterms:modified xsi:type="dcterms:W3CDTF">2017-10-05T18:11:00Z</dcterms:modified>
</cp:coreProperties>
</file>