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A44" w:rsidRPr="00CF1A44" w:rsidRDefault="00CF1A44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CF1A44">
        <w:rPr>
          <w:rFonts w:ascii="Arial" w:eastAsia="Times New Roman" w:hAnsi="Arial" w:cs="Arial"/>
          <w:bCs/>
          <w:color w:val="000000"/>
          <w:sz w:val="28"/>
          <w:szCs w:val="28"/>
          <w:bdr w:val="none" w:sz="0" w:space="0" w:color="auto" w:frame="1"/>
          <w:lang w:eastAsia="ru-RU"/>
        </w:rPr>
        <w:t>Муниципальное дошкольное образовательное учреждение детский сад «Солнышко» п. Спирово</w:t>
      </w: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82CCB" w:rsidRPr="00CF1A44" w:rsidRDefault="00C82CCB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44"/>
          <w:szCs w:val="44"/>
          <w:lang w:eastAsia="ru-RU"/>
        </w:rPr>
      </w:pPr>
      <w:r w:rsidRPr="00CF1A44"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  <w:t>Долгосрочный проект</w:t>
      </w:r>
      <w:r w:rsidR="00FF6565" w:rsidRPr="00CF1A44">
        <w:rPr>
          <w:rFonts w:ascii="Arial" w:eastAsia="Times New Roman" w:hAnsi="Arial" w:cs="Arial"/>
          <w:color w:val="000000"/>
          <w:sz w:val="44"/>
          <w:szCs w:val="44"/>
          <w:lang w:eastAsia="ru-RU"/>
        </w:rPr>
        <w:t xml:space="preserve"> </w:t>
      </w:r>
      <w:r w:rsidRPr="00CF1A44"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  <w:t>средняя группа</w:t>
      </w:r>
    </w:p>
    <w:p w:rsidR="00C82CCB" w:rsidRPr="00CF1A44" w:rsidRDefault="00C82CCB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44"/>
          <w:szCs w:val="44"/>
          <w:lang w:eastAsia="ru-RU"/>
        </w:rPr>
      </w:pPr>
      <w:r w:rsidRPr="00CF1A44"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  <w:t>Тема: «Чудо-огород»</w:t>
      </w:r>
    </w:p>
    <w:p w:rsidR="00CF1A44" w:rsidRDefault="00CF1A44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</w:pPr>
    </w:p>
    <w:p w:rsidR="00C82CCB" w:rsidRPr="00CF1A44" w:rsidRDefault="00C82CCB" w:rsidP="004E0653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000000"/>
          <w:sz w:val="40"/>
          <w:szCs w:val="40"/>
          <w:lang w:eastAsia="ru-RU"/>
        </w:rPr>
      </w:pPr>
      <w:r w:rsidRPr="00CF1A44"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  <w:t>Руководитель проекта:</w:t>
      </w:r>
    </w:p>
    <w:p w:rsidR="00C82CCB" w:rsidRPr="00CF1A44" w:rsidRDefault="00FF6565" w:rsidP="004E0653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000000"/>
          <w:sz w:val="40"/>
          <w:szCs w:val="40"/>
          <w:lang w:eastAsia="ru-RU"/>
        </w:rPr>
      </w:pPr>
      <w:r w:rsidRPr="00CF1A44"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  <w:t>Семенова Елена Геннадьевна</w:t>
      </w: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44"/>
          <w:szCs w:val="44"/>
          <w:bdr w:val="none" w:sz="0" w:space="0" w:color="auto" w:frame="1"/>
          <w:lang w:eastAsia="ru-RU"/>
        </w:rPr>
      </w:pPr>
    </w:p>
    <w:p w:rsidR="00C82CCB" w:rsidRPr="00CF1A44" w:rsidRDefault="00C82CCB" w:rsidP="004E0653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40"/>
          <w:szCs w:val="40"/>
          <w:lang w:eastAsia="ru-RU"/>
        </w:rPr>
      </w:pPr>
      <w:r w:rsidRPr="00CF1A44"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  <w:t>201</w:t>
      </w:r>
      <w:r w:rsidR="00FF6565" w:rsidRPr="00CF1A44"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  <w:t>5</w:t>
      </w:r>
      <w:r w:rsidRPr="00CF1A44">
        <w:rPr>
          <w:rFonts w:ascii="Arial" w:eastAsia="Times New Roman" w:hAnsi="Arial" w:cs="Arial"/>
          <w:bCs/>
          <w:color w:val="000000"/>
          <w:sz w:val="40"/>
          <w:szCs w:val="40"/>
          <w:bdr w:val="none" w:sz="0" w:space="0" w:color="auto" w:frame="1"/>
          <w:lang w:eastAsia="ru-RU"/>
        </w:rPr>
        <w:t>г.</w:t>
      </w: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  <w:lang w:eastAsia="ru-RU"/>
        </w:rPr>
      </w:pP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Вид проекта: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познавательно – практический.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Участники проекта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: воспитатели – дети – родители.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Продолжительность проекта:</w:t>
      </w:r>
      <w:r w:rsidR="00FF6565" w:rsidRPr="00CF1A44">
        <w:rPr>
          <w:rFonts w:eastAsia="Times New Roman" w:cs="Arial"/>
          <w:color w:val="000000"/>
          <w:sz w:val="28"/>
          <w:szCs w:val="28"/>
          <w:lang w:eastAsia="ru-RU"/>
        </w:rPr>
        <w:t> 3 месяца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 (с </w:t>
      </w:r>
      <w:r w:rsidR="00CF1A44">
        <w:rPr>
          <w:rFonts w:eastAsia="Times New Roman" w:cs="Arial"/>
          <w:color w:val="000000"/>
          <w:sz w:val="28"/>
          <w:szCs w:val="28"/>
          <w:lang w:eastAsia="ru-RU"/>
        </w:rPr>
        <w:t>24 февраля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 по </w:t>
      </w:r>
      <w:r w:rsidR="00CF1A44">
        <w:rPr>
          <w:rFonts w:eastAsia="Times New Roman" w:cs="Arial"/>
          <w:color w:val="000000"/>
          <w:sz w:val="28"/>
          <w:szCs w:val="28"/>
          <w:lang w:eastAsia="ru-RU"/>
        </w:rPr>
        <w:t>16 мая</w:t>
      </w:r>
      <w:r w:rsidR="00FF6565"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 2015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 года)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803C99">
        <w:rPr>
          <w:rFonts w:eastAsia="Times New Roman" w:cs="Arial"/>
          <w:b/>
          <w:color w:val="000000"/>
          <w:sz w:val="28"/>
          <w:szCs w:val="28"/>
          <w:lang w:eastAsia="ru-RU"/>
        </w:rPr>
        <w:t xml:space="preserve">Актуальность темы </w:t>
      </w:r>
      <w:proofErr w:type="gramStart"/>
      <w:r w:rsidRPr="00803C99">
        <w:rPr>
          <w:rFonts w:eastAsia="Times New Roman" w:cs="Arial"/>
          <w:b/>
          <w:color w:val="000000"/>
          <w:sz w:val="28"/>
          <w:szCs w:val="28"/>
          <w:lang w:eastAsia="ru-RU"/>
        </w:rPr>
        <w:t>проекта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:  Зимний</w:t>
      </w:r>
      <w:proofErr w:type="gramEnd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 огород на подоконнике - отличный способ развеять сезонную тоску по ярко-зеленным природным цветам, расширить представления детей о том, как ухаживать за растениями в комнатных условиях, обобщить знания о полезных свойствах зелени и овощных культур, развить познавательные и творческие способности детей.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Цель </w:t>
      </w:r>
      <w:proofErr w:type="gramStart"/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проекта: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 формировать</w:t>
      </w:r>
      <w:proofErr w:type="gramEnd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 экологическую культуру у детей, обогатить их знания об окружающем мире, через наблюдения, опытническую экспериментальную деятельность, активизировать у ребенка инициативу.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Интеграция образовательных областей: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познание, коммуникация, социализация, художественное творчество, труд, чтение художественной литературы, музыка.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Программные задачи: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1. Познание: 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создать условия для развития познавательных и творческих способностей детей, развивать зрительное внимание, память, восприятие, мышление. Формировать представления детей о растениях, овощах и фруктах, сенсорных эталонах.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2. Социализация: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учить бережно относиться к природе. Закреплять новые знания с опорой на жизненный опыт.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3. Коммуникация: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обогащать словарный запас детей, развивать речь, активизировать употребление прилагательных, глаголов в речи детей; развивать умение работать сообща, получать удовольствие от совместной работы.  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br/>
      </w: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4. Художественное творчество: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продолжать развивать мелкую моторику рук, навыки работы карандашом, кистью, различные приёмы лепки; закрепить основные цвета (рисование, лепка). Учить использовать в творческой деятельности ранее приобретённые знания и навыки.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5. Труд: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воспитывать трудолюбие, желание помогать взрослым, учить детей ухаживать за растениями.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6. Чтение художественной литературы: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знакомить с художественными произведениями, связанными с огородом, овощами и фруктами.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7. Музыка: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знакомить с музыкальными произведениями, связанными с тематикой проекта (хороводные игры, песни), развивать эмоциональную отзывчивость, певческие навыки, музыкальные способности.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Проектная идея: создать в группе детского сада огород на подоконнике, получить урожай зелени, огурцов, помидоров, перца, выращенных с участием дошкольников, сделать проект сотворчеством воспитателя, детей и родителей.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Основные принципы работы.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Принцип </w:t>
      </w:r>
      <w:proofErr w:type="spellStart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природосообразности</w:t>
      </w:r>
      <w:proofErr w:type="spellEnd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предусматривает организацию педагогического процесса в соответствии с законами природы, ее ритмами, циклами.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Принцип </w:t>
      </w:r>
      <w:proofErr w:type="spellStart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проблематизации</w:t>
      </w:r>
      <w:proofErr w:type="spellEnd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заключается в создании условий для постановки и решения проблем, введения в мир человеческой культуры через ее открытые проблемы путем повышения активности, инициативы ребенка в их решении.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lastRenderedPageBreak/>
        <w:t>Принцип опоры на ведущую деятельность реализуется в органической связи игры с другими специфически детскими </w:t>
      </w:r>
      <w:hyperlink r:id="rId4" w:tooltip="Виды деятельности" w:history="1">
        <w:r w:rsidRPr="00CF1A44">
          <w:rPr>
            <w:rFonts w:eastAsia="Times New Roman" w:cs="Arial"/>
            <w:color w:val="000000" w:themeColor="text1"/>
            <w:sz w:val="28"/>
            <w:szCs w:val="28"/>
            <w:bdr w:val="none" w:sz="0" w:space="0" w:color="auto" w:frame="1"/>
            <w:lang w:eastAsia="ru-RU"/>
          </w:rPr>
          <w:t>видами деятельности</w:t>
        </w:r>
      </w:hyperlink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 (изобразительной, конструктивной, музыкальной, театрализованной и др.) которые взаимодействуют и обогащают друг друга.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Принцип сотрудничества и сотворчества предполагает единение взрослого и ребенка как равноправных партнеров, обеспечивает возможность саморазвития каждого, диалогичность взаимодействия, преобладания </w:t>
      </w:r>
      <w:proofErr w:type="spellStart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эмпатии</w:t>
      </w:r>
      <w:proofErr w:type="spellEnd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 в межличностных отношениях.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Принцип краеведения реализуется через максимальное включение в образовательный процесс культуры </w:t>
      </w:r>
      <w:r w:rsidR="00CF1A44">
        <w:rPr>
          <w:sz w:val="28"/>
          <w:szCs w:val="28"/>
        </w:rPr>
        <w:t>Тверской области.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Принцип учета возрастных особенностей позволяет рассматривать различные проблемы на доступном уровне, а затем возвращаться к раннее изученному материалу на новом, более высоком уровне.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Принцип развития личностных качеств ребенка направлен на формирование позитивного, уважительного отношения к родному краю, его жителям, труду.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Ожидаемые результаты в процессе взаимодействия педагоги – дети – родители: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Дети.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Закрепление и расширение знаний детей о родном крае и культурных огородных растениях </w:t>
      </w:r>
      <w:r w:rsidR="00CF1A44">
        <w:rPr>
          <w:rFonts w:eastAsia="Times New Roman" w:cs="Arial"/>
          <w:color w:val="000000"/>
          <w:sz w:val="28"/>
          <w:szCs w:val="28"/>
          <w:lang w:eastAsia="ru-RU"/>
        </w:rPr>
        <w:t>Тверской области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, формирование на этой основе духовного, экологического, нравственного и личностного отношения к действительности.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Экспериментальным путем выяснить, как из семян появляется плод.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Формирование разносторонних знаний о растениях, овощах и фруктах.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Возрастание речевой компетенции: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Сравнивать овощи и фрукты по нескольким признакам.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Отвечать на вопросы, делать простейшие выводы.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Развитие познавательных и творческих способностей.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Родители.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Обогащение родительского опыта приемами взаимодействия и сотрудничества с ребенком в семье.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Педагоги.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Повышение педагогической компетенции в данном направлении, поиск путей реализации задач. Реализация на практике новых методик работы с детьми. 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Предварительная работа.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Ознакомительная консультация родителей относительно назначения проекта.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Приобретение семян, контейнеров, земли.</w:t>
      </w:r>
    </w:p>
    <w:p w:rsidR="00C82CCB" w:rsidRPr="00CF1A44" w:rsidRDefault="00550289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>
        <w:rPr>
          <w:rFonts w:eastAsia="Times New Roman" w:cs="Arial"/>
          <w:color w:val="000000"/>
          <w:sz w:val="28"/>
          <w:szCs w:val="28"/>
          <w:lang w:eastAsia="ru-RU"/>
        </w:rPr>
        <w:t xml:space="preserve">- </w:t>
      </w:r>
      <w:proofErr w:type="gramStart"/>
      <w:r>
        <w:rPr>
          <w:rFonts w:eastAsia="Times New Roman" w:cs="Arial"/>
          <w:color w:val="000000"/>
          <w:sz w:val="28"/>
          <w:szCs w:val="28"/>
          <w:lang w:eastAsia="ru-RU"/>
        </w:rPr>
        <w:t xml:space="preserve">Сбор </w:t>
      </w:r>
      <w:r w:rsidR="00C82CCB"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 семян</w:t>
      </w:r>
      <w:proofErr w:type="gramEnd"/>
      <w:r w:rsidR="00C82CCB" w:rsidRPr="00CF1A44">
        <w:rPr>
          <w:rFonts w:eastAsia="Times New Roman" w:cs="Arial"/>
          <w:color w:val="000000"/>
          <w:sz w:val="28"/>
          <w:szCs w:val="28"/>
          <w:lang w:eastAsia="ru-RU"/>
        </w:rPr>
        <w:t>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Выставка книг с русскими народными сказками, стихами, рассказами о растениях, овощах и фруктах, организованная с помощью родителей.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lastRenderedPageBreak/>
        <w:t>- Подбор методической, справочной, художественной литературы по тематике проекта.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Рассматривание иллюстраций, картинок, открыток.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Раскрашивание картинок «Овощи», «Фрукты».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Чтение художественной литературы (русской народной сказки «Репка», стихотворения С. В. Михалкова «Овощи», сказки С. Маршака «</w:t>
      </w:r>
      <w:proofErr w:type="spellStart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Чиполлино</w:t>
      </w:r>
      <w:proofErr w:type="spellEnd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» и т. д.)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Практическая часть проекта.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Беседа «Что такое огород и что на нем растет»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- Опыты «Наблюдение за ростом лука, </w:t>
      </w:r>
      <w:r w:rsidR="00CF1A44">
        <w:rPr>
          <w:rFonts w:eastAsia="Times New Roman" w:cs="Arial"/>
          <w:color w:val="000000"/>
          <w:sz w:val="28"/>
          <w:szCs w:val="28"/>
          <w:lang w:eastAsia="ru-RU"/>
        </w:rPr>
        <w:t>огурцов, томатов, цветов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»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Эксперименты: «Узнаем: какая земля», «Вода и растения», «Солнце и растения»,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 xml:space="preserve">- Творческая деятельность: игра - драматизация по русской народной сказке «Репка», разучивание </w:t>
      </w:r>
      <w:proofErr w:type="spellStart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потешек</w:t>
      </w:r>
      <w:proofErr w:type="spellEnd"/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, пословиц, поговорок, песен и т. д. 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План экспериментальной деятельности</w:t>
      </w: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.</w:t>
      </w:r>
    </w:p>
    <w:p w:rsidR="004E0653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Земля.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Беседа: «Узнаем: какая земля».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Цель: Выявить свойства земли (имеет вес, черного цвета, сыпучая)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Материалы, оборудование: земля в контейнере.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Вода.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Беседа: «Вода и растения».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Цель: Выявить, насколько вода необходима для растений.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Материалы, оборудование: 2 контейнера с землей и проростками растений. (один проросток поливают, другой нет).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Солнце.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Беседа: «Солнце и растения».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Цель: Определить роль солнечного света в жизни растений.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Материалы, оборудование: 2 контейнера с землей и проростками растений. (один проросток получает солнечный свет, другой закрыт коробкой).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Человек.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Беседа: «Человек и растение».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Цель: Выяснить насколько растение нуждается в уходе.</w:t>
      </w: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Материалы, оборудование: 2 контейнера с землей и проростками растений (одно растение получает уход, другое нет).</w:t>
      </w:r>
    </w:p>
    <w:p w:rsidR="00CF1A44" w:rsidRDefault="00CF1A44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План-схема работы с детьми и родителями по реализации проекта «Чудо-огород».</w:t>
      </w:r>
    </w:p>
    <w:tbl>
      <w:tblPr>
        <w:tblW w:w="10206" w:type="dxa"/>
        <w:tblInd w:w="132" w:type="dxa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5"/>
        <w:gridCol w:w="3121"/>
        <w:gridCol w:w="3260"/>
      </w:tblGrid>
      <w:tr w:rsidR="00C82CCB" w:rsidRPr="00CF1A44" w:rsidTr="004E0653">
        <w:trPr>
          <w:trHeight w:val="129"/>
        </w:trPr>
        <w:tc>
          <w:tcPr>
            <w:tcW w:w="187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Цели</w:t>
            </w:r>
          </w:p>
        </w:tc>
        <w:tc>
          <w:tcPr>
            <w:tcW w:w="15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C82CCB" w:rsidRPr="00CF1A44" w:rsidTr="004E0653">
        <w:trPr>
          <w:trHeight w:val="129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1. Беседа с родителями «Знакомство с проектом».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Привлечь родителей к реализации проекта «Чудо–огород».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183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lastRenderedPageBreak/>
              <w:t>2. Беседа с детьми о том, что такое огород и что на нём растёт.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Расширять кругозор детей.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394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3.Сбор семян, подготовка земли, творческое оформление огорода.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Воспитывать трудолюбие; развивать творчество детей.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000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4. Совместное создание в группе огорода. Посадка семян овощей, луковиц.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Воспитывать желание помогать взрослым.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321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EA29AE">
            <w:pPr>
              <w:spacing w:after="150" w:line="240" w:lineRule="auto"/>
              <w:ind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 xml:space="preserve">5.Опыт – наблюдение за ростом лука, </w:t>
            </w:r>
            <w:r w:rsidR="00EA29AE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огурцов, томатов, цветов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Учить детей замечать изменения, которые происходят у прорастающих луковиц, зерна.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29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 xml:space="preserve">6. Разучивание </w:t>
            </w:r>
            <w:proofErr w:type="spellStart"/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потешек</w:t>
            </w:r>
            <w:proofErr w:type="spellEnd"/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, пословиц, поговорок, песен, связанных с огородом, овощами и фруктами. 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Познакомить с фольклорными</w:t>
            </w:r>
          </w:p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произведениями, связанными с огородом, овощами и фруктами.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воспитатель, музыкальный руководитель</w:t>
            </w:r>
          </w:p>
        </w:tc>
      </w:tr>
      <w:tr w:rsidR="00C82CCB" w:rsidRPr="00CF1A44" w:rsidTr="004E0653">
        <w:trPr>
          <w:trHeight w:val="1131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7. Рассматривание иллюстраций, картинок. Рисование детьми овощей и фруктов.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Воспитывать желание заниматься творчеством самостоятельно.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269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8. Эксперименты.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Развивать опытническую экспериментальную деятельность</w:t>
            </w:r>
          </w:p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у детей.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4E0653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р</w:t>
            </w:r>
            <w:r w:rsidR="00C82CCB"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одители</w:t>
            </w:r>
            <w:r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, воспитатель</w:t>
            </w:r>
          </w:p>
        </w:tc>
      </w:tr>
      <w:tr w:rsidR="00C82CCB" w:rsidRPr="00CF1A44" w:rsidTr="004E0653">
        <w:trPr>
          <w:trHeight w:val="1597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9. Рассказывание русской народной сказки «Репка», чтение стихотворения С. В. Михалкова «Овощи», сказки С. Маршака «</w:t>
            </w:r>
            <w:proofErr w:type="spellStart"/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Чиполлино</w:t>
            </w:r>
            <w:proofErr w:type="spellEnd"/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Познакомить детей с творчеством С. В. Михалкова, С. Маршака, напомнить содержание сказки «Репка».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707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10. Совместный с детьми уход за рассадой: полив, рыхление, прореживание.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Учить ухаживать за растениями.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042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lastRenderedPageBreak/>
              <w:t>11.Отгадывание загадок про овощи и фрукты.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Развивать смекалку, память, внимание.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834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12.Рассматривание муляжей овощей и фруктов, уточнение формы, цвета.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Формировать представление детей об овощах и фруктах.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174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13.Лепка из пластилина фруктов и овощей. Оформление мини - выставки «Наш урожай».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Учить использовать во время лепки ранее приобретённые навыки.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504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14.Игра - драматизация по русской народной сказке «Репка».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Развивать у детей актёрские способности.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C82CCB" w:rsidRPr="00CF1A44" w:rsidTr="004E0653">
        <w:trPr>
          <w:trHeight w:val="1174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 xml:space="preserve">15.Высадка рассады </w:t>
            </w:r>
            <w:r w:rsidR="004E0653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цветов в</w:t>
            </w: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4E0653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клумбы</w:t>
            </w: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 xml:space="preserve"> (</w:t>
            </w:r>
            <w:r w:rsidR="004E0653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петуния, астры, тюльпаны</w:t>
            </w: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).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Учить оказывать взрослым посильную помощь.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 воспитатель</w:t>
            </w:r>
          </w:p>
        </w:tc>
      </w:tr>
      <w:tr w:rsidR="00C82CCB" w:rsidRPr="00CF1A44" w:rsidTr="004E0653">
        <w:trPr>
          <w:trHeight w:val="410"/>
        </w:trPr>
        <w:tc>
          <w:tcPr>
            <w:tcW w:w="18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1</w:t>
            </w:r>
            <w:r w:rsidR="004E0653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6</w:t>
            </w: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.Создание фотоальбома «Чудо-огород».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Подвести итог проделанной работы.</w:t>
            </w:r>
          </w:p>
        </w:tc>
        <w:tc>
          <w:tcPr>
            <w:tcW w:w="1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82CCB" w:rsidRPr="00CF1A44" w:rsidRDefault="00C82CCB" w:rsidP="004E0653">
            <w:pPr>
              <w:spacing w:after="150" w:line="240" w:lineRule="auto"/>
              <w:ind w:left="30" w:right="30"/>
              <w:textAlignment w:val="baseline"/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</w:pPr>
            <w:r w:rsidRPr="00CF1A44">
              <w:rPr>
                <w:rFonts w:eastAsia="Times New Roman" w:cs="Arial"/>
                <w:color w:val="000000"/>
                <w:sz w:val="28"/>
                <w:szCs w:val="28"/>
                <w:lang w:eastAsia="ru-RU"/>
              </w:rPr>
              <w:t>воспитатель</w:t>
            </w:r>
          </w:p>
        </w:tc>
      </w:tr>
    </w:tbl>
    <w:p w:rsidR="00C82CCB" w:rsidRPr="00CF1A44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proofErr w:type="gramStart"/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По  реализации</w:t>
      </w:r>
      <w:proofErr w:type="gramEnd"/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проекта «Чудо-огород» были получены следующие результаты: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Дети познакомились с дикорастущими и культурными растениями.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У детей формируется интерес к опытнической и исследовательской деятельности по выращиванию культурных растений в комнатных условиях.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В результате практической и опытнической деятельности дети получили необходимые условия для роста растений.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Дети увидели многообразие посевного материала.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Ребята стали бережнее относиться к растительному миру.</w:t>
      </w:r>
      <w:bookmarkStart w:id="0" w:name="_GoBack"/>
      <w:bookmarkEnd w:id="0"/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В группе был создан огород на окне.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Дети стали более уважительно относиться к труду.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Родители приняли активное участие в проекте «Чудо-огород».</w:t>
      </w:r>
    </w:p>
    <w:p w:rsidR="00C82CCB" w:rsidRDefault="00C82CCB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CF1A44">
        <w:rPr>
          <w:rFonts w:eastAsia="Times New Roman" w:cs="Arial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Заключительная часть проекта:</w:t>
      </w:r>
    </w:p>
    <w:p w:rsidR="00EA29AE" w:rsidRPr="00EA29AE" w:rsidRDefault="00EA29AE" w:rsidP="004E0653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>
        <w:rPr>
          <w:rFonts w:eastAsia="Times New Roman" w:cs="Arial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- Фоторепортаж «Как мы сажаем и ухаживаем за растениями» 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Выставка детских рисунков и поделок из пластилина.</w:t>
      </w:r>
    </w:p>
    <w:p w:rsidR="00C82CCB" w:rsidRPr="00CF1A44" w:rsidRDefault="00C82CCB" w:rsidP="004E0653">
      <w:pPr>
        <w:shd w:val="clear" w:color="auto" w:fill="FFFFFF"/>
        <w:spacing w:after="150" w:line="240" w:lineRule="auto"/>
        <w:textAlignment w:val="baseline"/>
        <w:rPr>
          <w:rFonts w:eastAsia="Times New Roman" w:cs="Arial"/>
          <w:color w:val="000000"/>
          <w:sz w:val="28"/>
          <w:szCs w:val="28"/>
          <w:lang w:eastAsia="ru-RU"/>
        </w:rPr>
      </w:pPr>
      <w:r w:rsidRPr="00CF1A44">
        <w:rPr>
          <w:rFonts w:eastAsia="Times New Roman" w:cs="Arial"/>
          <w:color w:val="000000"/>
          <w:sz w:val="28"/>
          <w:szCs w:val="28"/>
          <w:lang w:eastAsia="ru-RU"/>
        </w:rPr>
        <w:t>- Презентация фотоальбома «Чудо-огород».</w:t>
      </w:r>
    </w:p>
    <w:p w:rsidR="00870A42" w:rsidRPr="00CF1A44" w:rsidRDefault="00870A42" w:rsidP="004E0653">
      <w:pPr>
        <w:spacing w:line="240" w:lineRule="auto"/>
        <w:rPr>
          <w:sz w:val="28"/>
          <w:szCs w:val="28"/>
        </w:rPr>
      </w:pPr>
    </w:p>
    <w:sectPr w:rsidR="00870A42" w:rsidRPr="00CF1A44" w:rsidSect="00CF1A44">
      <w:pgSz w:w="11906" w:h="16838"/>
      <w:pgMar w:top="720" w:right="720" w:bottom="720" w:left="720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CCB"/>
    <w:rsid w:val="000B0A54"/>
    <w:rsid w:val="00417589"/>
    <w:rsid w:val="004E0653"/>
    <w:rsid w:val="00550289"/>
    <w:rsid w:val="00803C99"/>
    <w:rsid w:val="00870A42"/>
    <w:rsid w:val="00AF52B5"/>
    <w:rsid w:val="00C82CCB"/>
    <w:rsid w:val="00CF1A44"/>
    <w:rsid w:val="00D46E02"/>
    <w:rsid w:val="00EA29AE"/>
    <w:rsid w:val="00F92959"/>
    <w:rsid w:val="00FF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6268B5-4CBA-407D-BB68-64879CD19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2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82CCB"/>
    <w:rPr>
      <w:b/>
      <w:bCs/>
    </w:rPr>
  </w:style>
  <w:style w:type="character" w:customStyle="1" w:styleId="apple-converted-space">
    <w:name w:val="apple-converted-space"/>
    <w:basedOn w:val="a0"/>
    <w:rsid w:val="00C82CCB"/>
  </w:style>
  <w:style w:type="character" w:styleId="a5">
    <w:name w:val="Hyperlink"/>
    <w:basedOn w:val="a0"/>
    <w:uiPriority w:val="99"/>
    <w:semiHidden/>
    <w:unhideWhenUsed/>
    <w:rsid w:val="00C82C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671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andia.ru/text/category/vidi_deyatelmznost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1443</Words>
  <Characters>8227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2014-11-15T13:22:00Z</dcterms:created>
  <dcterms:modified xsi:type="dcterms:W3CDTF">2015-05-15T20:31:00Z</dcterms:modified>
</cp:coreProperties>
</file>