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A4" w:rsidRDefault="008740A4" w:rsidP="00A5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0A4" w:rsidRDefault="008740A4" w:rsidP="00A5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0A4" w:rsidRDefault="008740A4" w:rsidP="00A5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0A4" w:rsidRDefault="008740A4" w:rsidP="00A5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0A4" w:rsidRDefault="008740A4" w:rsidP="00A5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0A4" w:rsidRDefault="008740A4" w:rsidP="00A5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0A4" w:rsidRDefault="008740A4" w:rsidP="00A57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BCE" w:rsidRDefault="008740A4" w:rsidP="00347E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A4">
        <w:rPr>
          <w:rFonts w:ascii="Times New Roman" w:hAnsi="Times New Roman" w:cs="Times New Roman"/>
          <w:b/>
          <w:sz w:val="28"/>
          <w:szCs w:val="28"/>
        </w:rPr>
        <w:t>Содержание и формы работы экологического воспитания в</w:t>
      </w:r>
      <w:r w:rsidR="00287BCE">
        <w:rPr>
          <w:rFonts w:ascii="Times New Roman" w:hAnsi="Times New Roman" w:cs="Times New Roman"/>
          <w:b/>
          <w:sz w:val="28"/>
          <w:szCs w:val="28"/>
        </w:rPr>
        <w:t xml:space="preserve"> МБОУ</w:t>
      </w:r>
    </w:p>
    <w:p w:rsidR="008740A4" w:rsidRPr="008740A4" w:rsidRDefault="00287BCE" w:rsidP="00347E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40A4" w:rsidRPr="00874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0A4" w:rsidRPr="008740A4">
        <w:rPr>
          <w:rFonts w:ascii="Times New Roman" w:hAnsi="Times New Roman" w:cs="Times New Roman"/>
          <w:b/>
          <w:sz w:val="28"/>
          <w:szCs w:val="28"/>
        </w:rPr>
        <w:t>Эльгяйск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8740A4" w:rsidRPr="008740A4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им.П.Х.Староватова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Сунтарского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улуса Республики Сах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Якутия)</w:t>
      </w: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0C08" w:rsidRPr="00287BCE" w:rsidRDefault="00E80C08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87B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269F5" w:rsidRPr="00287BCE">
        <w:rPr>
          <w:rFonts w:ascii="Times New Roman" w:hAnsi="Times New Roman" w:cs="Times New Roman"/>
          <w:sz w:val="24"/>
          <w:szCs w:val="24"/>
        </w:rPr>
        <w:t>Варламова М.А</w:t>
      </w:r>
      <w:r w:rsidRPr="00287BCE">
        <w:rPr>
          <w:rFonts w:ascii="Times New Roman" w:hAnsi="Times New Roman" w:cs="Times New Roman"/>
          <w:sz w:val="24"/>
          <w:szCs w:val="24"/>
        </w:rPr>
        <w:t xml:space="preserve">, заместитель директора по НМР </w:t>
      </w:r>
    </w:p>
    <w:p w:rsidR="003269F5" w:rsidRPr="00287BCE" w:rsidRDefault="00E80C08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87BCE">
        <w:rPr>
          <w:rFonts w:ascii="Times New Roman" w:hAnsi="Times New Roman" w:cs="Times New Roman"/>
          <w:sz w:val="24"/>
          <w:szCs w:val="24"/>
        </w:rPr>
        <w:t xml:space="preserve">                       МБОУ  « </w:t>
      </w:r>
      <w:proofErr w:type="spellStart"/>
      <w:r w:rsidRPr="00287BCE">
        <w:rPr>
          <w:rFonts w:ascii="Times New Roman" w:hAnsi="Times New Roman" w:cs="Times New Roman"/>
          <w:sz w:val="24"/>
          <w:szCs w:val="24"/>
        </w:rPr>
        <w:t>Эльгяйск</w:t>
      </w:r>
      <w:r w:rsidR="00287BC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87BCE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287BCE">
        <w:rPr>
          <w:rFonts w:ascii="Times New Roman" w:hAnsi="Times New Roman" w:cs="Times New Roman"/>
          <w:sz w:val="24"/>
          <w:szCs w:val="24"/>
        </w:rPr>
        <w:t>П.Х.Староватова</w:t>
      </w:r>
      <w:proofErr w:type="spellEnd"/>
      <w:r w:rsidR="00287BCE">
        <w:rPr>
          <w:rFonts w:ascii="Times New Roman" w:hAnsi="Times New Roman" w:cs="Times New Roman"/>
          <w:sz w:val="24"/>
          <w:szCs w:val="24"/>
        </w:rPr>
        <w:t>»</w:t>
      </w:r>
      <w:r w:rsidRPr="00287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BCE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Pr="00287BCE">
        <w:rPr>
          <w:rFonts w:ascii="Times New Roman" w:hAnsi="Times New Roman" w:cs="Times New Roman"/>
          <w:sz w:val="24"/>
          <w:szCs w:val="24"/>
        </w:rPr>
        <w:t xml:space="preserve"> улус</w:t>
      </w: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69F5" w:rsidRPr="003269F5" w:rsidRDefault="003269F5" w:rsidP="0012690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47E6F" w:rsidRPr="00287BCE" w:rsidRDefault="00BD7D12" w:rsidP="00BD7D12">
      <w:pPr>
        <w:jc w:val="center"/>
      </w:pPr>
      <w:r>
        <w:t xml:space="preserve">                                                                       </w:t>
      </w:r>
    </w:p>
    <w:p w:rsidR="00347E6F" w:rsidRPr="00287BCE" w:rsidRDefault="00347E6F" w:rsidP="00BD7D12">
      <w:pPr>
        <w:jc w:val="center"/>
      </w:pPr>
    </w:p>
    <w:p w:rsidR="00347E6F" w:rsidRPr="00287BCE" w:rsidRDefault="00347E6F" w:rsidP="00BD7D12">
      <w:pPr>
        <w:jc w:val="center"/>
      </w:pPr>
    </w:p>
    <w:p w:rsidR="00347E6F" w:rsidRPr="00287BCE" w:rsidRDefault="00347E6F" w:rsidP="00BD7D12">
      <w:pPr>
        <w:jc w:val="center"/>
      </w:pPr>
    </w:p>
    <w:p w:rsidR="00347E6F" w:rsidRPr="00287BCE" w:rsidRDefault="00347E6F" w:rsidP="00BD7D12">
      <w:pPr>
        <w:jc w:val="center"/>
      </w:pPr>
    </w:p>
    <w:p w:rsidR="00347E6F" w:rsidRPr="00287BCE" w:rsidRDefault="00347E6F" w:rsidP="00BD7D12">
      <w:pPr>
        <w:jc w:val="center"/>
      </w:pPr>
    </w:p>
    <w:p w:rsidR="00347E6F" w:rsidRPr="00287BCE" w:rsidRDefault="00347E6F" w:rsidP="00BD7D12">
      <w:pPr>
        <w:jc w:val="center"/>
      </w:pPr>
    </w:p>
    <w:p w:rsidR="00347E6F" w:rsidRPr="00287BCE" w:rsidRDefault="00347E6F" w:rsidP="00BD7D12">
      <w:pPr>
        <w:jc w:val="center"/>
      </w:pPr>
    </w:p>
    <w:p w:rsidR="00347E6F" w:rsidRPr="00287BCE" w:rsidRDefault="00347E6F" w:rsidP="00BD7D12">
      <w:pPr>
        <w:jc w:val="center"/>
      </w:pPr>
    </w:p>
    <w:p w:rsidR="00126901" w:rsidRPr="00347E6F" w:rsidRDefault="00347E6F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D7D12" w:rsidRPr="00347E6F">
        <w:rPr>
          <w:rFonts w:ascii="Times New Roman" w:hAnsi="Times New Roman" w:cs="Times New Roman"/>
          <w:sz w:val="24"/>
          <w:szCs w:val="24"/>
        </w:rPr>
        <w:t xml:space="preserve">     </w:t>
      </w:r>
      <w:r w:rsidR="00B6086C" w:rsidRPr="00347E6F">
        <w:rPr>
          <w:rFonts w:ascii="Times New Roman" w:hAnsi="Times New Roman" w:cs="Times New Roman"/>
          <w:sz w:val="24"/>
          <w:szCs w:val="24"/>
        </w:rPr>
        <w:t>"</w:t>
      </w:r>
      <w:r w:rsidR="00BD7D12" w:rsidRPr="00347E6F">
        <w:rPr>
          <w:rFonts w:ascii="Times New Roman" w:hAnsi="Times New Roman" w:cs="Times New Roman"/>
          <w:sz w:val="24"/>
          <w:szCs w:val="24"/>
        </w:rPr>
        <w:t xml:space="preserve"> </w:t>
      </w:r>
      <w:r w:rsidR="00126901" w:rsidRPr="00347E6F">
        <w:rPr>
          <w:rFonts w:ascii="Times New Roman" w:hAnsi="Times New Roman" w:cs="Times New Roman"/>
          <w:sz w:val="24"/>
          <w:szCs w:val="24"/>
        </w:rPr>
        <w:t>Кто был глух к природе с детства,</w:t>
      </w:r>
    </w:p>
    <w:p w:rsidR="00126901" w:rsidRPr="00347E6F" w:rsidRDefault="00BD7D12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>кто в детские годы не подобрал</w:t>
      </w:r>
    </w:p>
    <w:p w:rsidR="00126901" w:rsidRPr="00347E6F" w:rsidRDefault="00BD7D12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>выпавшего из гнезда птенца,</w:t>
      </w:r>
    </w:p>
    <w:p w:rsidR="00126901" w:rsidRPr="00347E6F" w:rsidRDefault="00B6086C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>не открыл для себя красоты</w:t>
      </w:r>
    </w:p>
    <w:p w:rsidR="00126901" w:rsidRPr="00347E6F" w:rsidRDefault="00B6086C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>первой весенней травы, к тому</w:t>
      </w:r>
    </w:p>
    <w:p w:rsidR="00126901" w:rsidRPr="00347E6F" w:rsidRDefault="00B6086C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>потом с трудом достучится</w:t>
      </w:r>
    </w:p>
    <w:p w:rsidR="00126901" w:rsidRPr="00347E6F" w:rsidRDefault="00B6086C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gramStart"/>
      <w:r w:rsidR="00126901" w:rsidRPr="00347E6F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126901" w:rsidRPr="00347E6F">
        <w:rPr>
          <w:rFonts w:ascii="Times New Roman" w:hAnsi="Times New Roman" w:cs="Times New Roman"/>
          <w:sz w:val="24"/>
          <w:szCs w:val="24"/>
        </w:rPr>
        <w:t>, чувство поэзии,</w:t>
      </w:r>
    </w:p>
    <w:p w:rsidR="00126901" w:rsidRPr="00347E6F" w:rsidRDefault="00B6086C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>а может быть, и простая человечность»</w:t>
      </w:r>
    </w:p>
    <w:p w:rsidR="00126901" w:rsidRPr="00347E6F" w:rsidRDefault="00126901" w:rsidP="00287B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901" w:rsidRPr="00347E6F" w:rsidRDefault="00B6086C" w:rsidP="00287BCE">
      <w:pPr>
        <w:jc w:val="right"/>
        <w:rPr>
          <w:rFonts w:ascii="Times New Roman" w:hAnsi="Times New Roman" w:cs="Times New Roman"/>
          <w:sz w:val="24"/>
          <w:szCs w:val="24"/>
        </w:rPr>
      </w:pPr>
      <w:r w:rsidRPr="00347E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26901" w:rsidRPr="00347E6F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8740A4" w:rsidRPr="00347E6F" w:rsidRDefault="008740A4" w:rsidP="00BD7D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BF2" w:rsidRPr="00287BCE" w:rsidRDefault="0023756D" w:rsidP="00287BCE">
      <w:p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26901" w:rsidRPr="00287BCE">
        <w:rPr>
          <w:rFonts w:ascii="Times New Roman" w:hAnsi="Times New Roman" w:cs="Times New Roman"/>
          <w:b/>
          <w:bCs/>
          <w:sz w:val="24"/>
          <w:szCs w:val="24"/>
        </w:rPr>
        <w:t>Целевые ориентации технологии</w:t>
      </w:r>
      <w:r w:rsidR="00126901" w:rsidRPr="00287BC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6901" w:rsidRPr="00287BCE" w:rsidRDefault="0060071B" w:rsidP="00287BCE">
      <w:p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Р</w:t>
      </w:r>
      <w:r w:rsidR="00126901" w:rsidRPr="00287BCE">
        <w:rPr>
          <w:rFonts w:ascii="Times New Roman" w:hAnsi="Times New Roman" w:cs="Times New Roman"/>
          <w:sz w:val="24"/>
          <w:szCs w:val="24"/>
        </w:rPr>
        <w:t>азвитие качеств личности ребенка</w:t>
      </w:r>
      <w:r w:rsidRPr="00287BCE">
        <w:rPr>
          <w:rFonts w:ascii="Times New Roman" w:hAnsi="Times New Roman" w:cs="Times New Roman"/>
          <w:sz w:val="24"/>
          <w:szCs w:val="24"/>
        </w:rPr>
        <w:t>;</w:t>
      </w:r>
      <w:r w:rsidR="00126901" w:rsidRPr="00287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27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t>доброта</w:t>
      </w:r>
      <w:r w:rsidRPr="00287BCE">
        <w:rPr>
          <w:rFonts w:ascii="Times New Roman" w:hAnsi="Times New Roman" w:cs="Times New Roman"/>
          <w:sz w:val="24"/>
          <w:szCs w:val="24"/>
        </w:rPr>
        <w:t>, выражающая в добрых делах и поступках;</w:t>
      </w:r>
    </w:p>
    <w:p w:rsidR="0060071B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t>чувство собственного достоинства</w:t>
      </w:r>
    </w:p>
    <w:p w:rsidR="00A16927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в умении отстоять свою точку зрения или обоснованно признать мнение другого;</w:t>
      </w:r>
    </w:p>
    <w:p w:rsidR="0060071B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t>коммуникабельность</w:t>
      </w:r>
    </w:p>
    <w:p w:rsidR="00A16927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умение управлять своим поведением и чувствами;</w:t>
      </w:r>
    </w:p>
    <w:p w:rsidR="0060071B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t>любознательность</w:t>
      </w:r>
      <w:r w:rsidRPr="00287BCE">
        <w:rPr>
          <w:rFonts w:ascii="Times New Roman" w:hAnsi="Times New Roman" w:cs="Times New Roman"/>
          <w:sz w:val="24"/>
          <w:szCs w:val="24"/>
        </w:rPr>
        <w:t xml:space="preserve"> как важная черта личности, характеризующая активное познавательное отношение к миру, формирующая чувство принадлежности ребенка природе родного края;</w:t>
      </w:r>
    </w:p>
    <w:p w:rsidR="0060071B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t>самостоятельность,</w:t>
      </w:r>
      <w:r w:rsidRPr="00287BCE">
        <w:rPr>
          <w:rFonts w:ascii="Times New Roman" w:hAnsi="Times New Roman" w:cs="Times New Roman"/>
          <w:sz w:val="24"/>
          <w:szCs w:val="24"/>
        </w:rPr>
        <w:t xml:space="preserve"> выражающаяся в способности ребенка самому принимать решения, делать выбор,</w:t>
      </w:r>
    </w:p>
    <w:p w:rsidR="0060071B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адаптироваться </w:t>
      </w:r>
      <w:proofErr w:type="gramStart"/>
      <w:r w:rsidRPr="00287B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7BCE">
        <w:rPr>
          <w:rFonts w:ascii="Times New Roman" w:hAnsi="Times New Roman" w:cs="Times New Roman"/>
          <w:sz w:val="24"/>
          <w:szCs w:val="24"/>
        </w:rPr>
        <w:t xml:space="preserve"> меняющихся жизненных ситуаций;</w:t>
      </w:r>
    </w:p>
    <w:p w:rsidR="00A16927" w:rsidRPr="00287BCE" w:rsidRDefault="00336773" w:rsidP="0028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t xml:space="preserve">ответственность. </w:t>
      </w:r>
    </w:p>
    <w:p w:rsidR="00066BF2" w:rsidRPr="00287BCE" w:rsidRDefault="00126901" w:rsidP="00287BC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7BCE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066BF2" w:rsidRPr="00287BCE" w:rsidRDefault="00333C43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-В</w:t>
      </w:r>
      <w:r w:rsidR="00126901" w:rsidRPr="00287BCE">
        <w:rPr>
          <w:rFonts w:ascii="Times New Roman" w:hAnsi="Times New Roman" w:cs="Times New Roman"/>
          <w:sz w:val="24"/>
          <w:szCs w:val="24"/>
        </w:rPr>
        <w:t xml:space="preserve">овлечение каждого ребенка в активную познавательную деятельность, </w:t>
      </w:r>
    </w:p>
    <w:p w:rsidR="00066BF2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7BCE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287BCE">
        <w:rPr>
          <w:rFonts w:ascii="Times New Roman" w:hAnsi="Times New Roman" w:cs="Times New Roman"/>
          <w:sz w:val="24"/>
          <w:szCs w:val="24"/>
        </w:rPr>
        <w:t xml:space="preserve"> которой он самостоятельно добывает знания,</w:t>
      </w:r>
    </w:p>
    <w:p w:rsidR="00066BF2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проявляет определенные коммуникативные умения, </w:t>
      </w:r>
    </w:p>
    <w:p w:rsidR="00066BF2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анализирует продукт деятельности, </w:t>
      </w:r>
    </w:p>
    <w:p w:rsidR="00126901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7BCE">
        <w:rPr>
          <w:rFonts w:ascii="Times New Roman" w:hAnsi="Times New Roman" w:cs="Times New Roman"/>
          <w:sz w:val="24"/>
          <w:szCs w:val="24"/>
        </w:rPr>
        <w:t>рефлексирует</w:t>
      </w:r>
      <w:proofErr w:type="spellEnd"/>
      <w:r w:rsidRPr="00287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BF2" w:rsidRPr="00287BCE" w:rsidRDefault="00126901" w:rsidP="00287B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287BCE">
        <w:rPr>
          <w:rFonts w:ascii="Times New Roman" w:hAnsi="Times New Roman" w:cs="Times New Roman"/>
          <w:b/>
          <w:bCs/>
          <w:sz w:val="24"/>
          <w:szCs w:val="24"/>
        </w:rPr>
        <w:t>Технология:</w:t>
      </w:r>
      <w:r w:rsidRPr="00287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901" w:rsidRPr="00287BCE" w:rsidRDefault="00333C43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1.Л</w:t>
      </w:r>
      <w:r w:rsidR="00126901" w:rsidRPr="00287BCE">
        <w:rPr>
          <w:rFonts w:ascii="Times New Roman" w:hAnsi="Times New Roman" w:cs="Times New Roman"/>
          <w:sz w:val="24"/>
          <w:szCs w:val="24"/>
        </w:rPr>
        <w:t xml:space="preserve">ичностно – ориентированная.  </w:t>
      </w:r>
    </w:p>
    <w:p w:rsidR="00066BF2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  Отношение педагогов и детей</w:t>
      </w:r>
    </w:p>
    <w:p w:rsidR="00126901" w:rsidRPr="00287BCE" w:rsidRDefault="00287BCE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2 Сотрудничеств</w:t>
      </w:r>
      <w:proofErr w:type="gramStart"/>
      <w:r w:rsidRPr="00287B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7BCE">
        <w:rPr>
          <w:rFonts w:ascii="Times New Roman" w:hAnsi="Times New Roman" w:cs="Times New Roman"/>
          <w:sz w:val="24"/>
          <w:szCs w:val="24"/>
        </w:rPr>
        <w:t xml:space="preserve"> </w:t>
      </w:r>
      <w:r w:rsidR="00126901" w:rsidRPr="00287BCE">
        <w:rPr>
          <w:rFonts w:ascii="Times New Roman" w:hAnsi="Times New Roman" w:cs="Times New Roman"/>
          <w:sz w:val="24"/>
          <w:szCs w:val="24"/>
        </w:rPr>
        <w:t xml:space="preserve"> это отношение сотворчества, сопереживания, взаимного уважения. </w:t>
      </w:r>
    </w:p>
    <w:p w:rsidR="00333C43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6901" w:rsidRPr="00287BCE" w:rsidRDefault="00126901" w:rsidP="00287B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CE">
        <w:rPr>
          <w:rFonts w:ascii="Times New Roman" w:hAnsi="Times New Roman" w:cs="Times New Roman"/>
          <w:b/>
          <w:bCs/>
          <w:sz w:val="24"/>
          <w:szCs w:val="24"/>
        </w:rPr>
        <w:t>Основные принципы:</w:t>
      </w:r>
      <w:r w:rsidRPr="00287B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901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7BCE">
        <w:rPr>
          <w:rFonts w:ascii="Times New Roman" w:hAnsi="Times New Roman" w:cs="Times New Roman"/>
          <w:sz w:val="24"/>
          <w:szCs w:val="24"/>
        </w:rPr>
        <w:t>- опора на интересы детей;</w:t>
      </w:r>
    </w:p>
    <w:p w:rsidR="00126901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- получать знание через общение;</w:t>
      </w:r>
    </w:p>
    <w:p w:rsidR="0023756D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- создавать ситуацию успеха.</w:t>
      </w:r>
    </w:p>
    <w:p w:rsidR="0023756D" w:rsidRPr="00287BCE" w:rsidRDefault="00126901" w:rsidP="00287B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</w:t>
      </w:r>
      <w:r w:rsidR="0023756D" w:rsidRPr="00287BCE">
        <w:rPr>
          <w:rFonts w:ascii="Times New Roman" w:hAnsi="Times New Roman" w:cs="Times New Roman"/>
          <w:b/>
          <w:sz w:val="24"/>
          <w:szCs w:val="24"/>
        </w:rPr>
        <w:t>Алгоритм совместной деятельности детей:</w:t>
      </w:r>
    </w:p>
    <w:p w:rsidR="00A16927" w:rsidRPr="00287BCE" w:rsidRDefault="00336773" w:rsidP="00287BC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побуждение ребенка к активности;</w:t>
      </w:r>
    </w:p>
    <w:p w:rsidR="00A16927" w:rsidRPr="00287BCE" w:rsidRDefault="00336773" w:rsidP="00287BC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поиск смысла происходящих изменений или открытия в знакомом незнакомого, </w:t>
      </w:r>
      <w:proofErr w:type="gramStart"/>
      <w:r w:rsidRPr="00287B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7BCE">
        <w:rPr>
          <w:rFonts w:ascii="Times New Roman" w:hAnsi="Times New Roman" w:cs="Times New Roman"/>
          <w:sz w:val="24"/>
          <w:szCs w:val="24"/>
        </w:rPr>
        <w:t xml:space="preserve"> обычном необычного;</w:t>
      </w:r>
    </w:p>
    <w:p w:rsidR="00A16927" w:rsidRPr="00287BCE" w:rsidRDefault="00336773" w:rsidP="00287BC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проживание отношения к познаваемому объекту в продуктивной деятельности;</w:t>
      </w:r>
    </w:p>
    <w:p w:rsidR="00A16927" w:rsidRPr="00287BCE" w:rsidRDefault="00336773" w:rsidP="00287BC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освоение и применение новых представлений в разных видах деятельности;</w:t>
      </w:r>
    </w:p>
    <w:p w:rsidR="00A16927" w:rsidRPr="00287BCE" w:rsidRDefault="00336773" w:rsidP="00287BC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свободная деятельность ребенка;</w:t>
      </w:r>
    </w:p>
    <w:p w:rsidR="00A16927" w:rsidRPr="00287BCE" w:rsidRDefault="00336773" w:rsidP="00287BC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рефлексия и анализ, самоанализ продукта его деятельности. </w:t>
      </w:r>
    </w:p>
    <w:p w:rsidR="00126901" w:rsidRPr="00287BCE" w:rsidRDefault="00126901" w:rsidP="00287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56D" w:rsidRPr="00287BCE" w:rsidRDefault="0023756D" w:rsidP="00287BCE">
      <w:pPr>
        <w:rPr>
          <w:rFonts w:ascii="Times New Roman" w:hAnsi="Times New Roman" w:cs="Times New Roman"/>
          <w:b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    </w:t>
      </w:r>
      <w:r w:rsidRPr="00287BCE">
        <w:rPr>
          <w:rFonts w:ascii="Times New Roman" w:hAnsi="Times New Roman" w:cs="Times New Roman"/>
          <w:b/>
          <w:sz w:val="24"/>
          <w:szCs w:val="24"/>
        </w:rPr>
        <w:t>Условиями является:</w:t>
      </w:r>
    </w:p>
    <w:p w:rsidR="0023756D" w:rsidRPr="00287BCE" w:rsidRDefault="00333C43" w:rsidP="00287BCE">
      <w:p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1.Э</w:t>
      </w:r>
      <w:r w:rsidR="0023756D" w:rsidRPr="00287BCE">
        <w:rPr>
          <w:rFonts w:ascii="Times New Roman" w:hAnsi="Times New Roman" w:cs="Times New Roman"/>
          <w:sz w:val="24"/>
          <w:szCs w:val="24"/>
        </w:rPr>
        <w:t>кологическое воспитание учащихся должно проводиться в системе, с использованием местного краеведческого материала, с учетом преемственности</w:t>
      </w:r>
      <w:proofErr w:type="gramStart"/>
      <w:r w:rsidR="0023756D" w:rsidRPr="00287BCE">
        <w:rPr>
          <w:rFonts w:ascii="Times New Roman" w:hAnsi="Times New Roman" w:cs="Times New Roman"/>
          <w:sz w:val="24"/>
          <w:szCs w:val="24"/>
        </w:rPr>
        <w:t xml:space="preserve"> </w:t>
      </w:r>
      <w:r w:rsidRPr="00287B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3756D" w:rsidRPr="00287BCE">
        <w:rPr>
          <w:rFonts w:ascii="Times New Roman" w:hAnsi="Times New Roman" w:cs="Times New Roman"/>
          <w:sz w:val="24"/>
          <w:szCs w:val="24"/>
        </w:rPr>
        <w:t>постепенного усложнения и углубления отдельных элементов.</w:t>
      </w:r>
    </w:p>
    <w:p w:rsidR="0023756D" w:rsidRPr="00287BCE" w:rsidRDefault="00333C43" w:rsidP="00287BCE">
      <w:p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2.Н</w:t>
      </w:r>
      <w:r w:rsidR="0023756D" w:rsidRPr="00287BCE">
        <w:rPr>
          <w:rFonts w:ascii="Times New Roman" w:hAnsi="Times New Roman" w:cs="Times New Roman"/>
          <w:sz w:val="24"/>
          <w:szCs w:val="24"/>
        </w:rPr>
        <w:t>адо активно вовлекать младших школьников в посильные для них практические дела</w:t>
      </w:r>
      <w:proofErr w:type="gramStart"/>
      <w:r w:rsidR="0023756D" w:rsidRPr="00287BCE">
        <w:rPr>
          <w:rFonts w:ascii="Times New Roman" w:hAnsi="Times New Roman" w:cs="Times New Roman"/>
          <w:sz w:val="24"/>
          <w:szCs w:val="24"/>
        </w:rPr>
        <w:t xml:space="preserve"> </w:t>
      </w:r>
      <w:r w:rsidRPr="00287B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3756D" w:rsidRPr="00287BCE">
        <w:rPr>
          <w:rFonts w:ascii="Times New Roman" w:hAnsi="Times New Roman" w:cs="Times New Roman"/>
          <w:sz w:val="24"/>
          <w:szCs w:val="24"/>
        </w:rPr>
        <w:t xml:space="preserve">по охране местных природных ресурсов. 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b/>
          <w:bCs/>
          <w:sz w:val="24"/>
          <w:szCs w:val="24"/>
        </w:rPr>
        <w:t>Теоретическая основа нашей концепции</w:t>
      </w:r>
      <w:r w:rsidRPr="00287BCE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F81609" w:rsidRPr="00287BCE" w:rsidRDefault="00F81609" w:rsidP="00287BCE">
      <w:pPr>
        <w:pStyle w:val="a8"/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ранее сформулированные в отечественной педагогике и психологии идеи:                            -  изучение природы в непосредственном контакте с ней. (К.Д.Ушинский);                  </w:t>
      </w:r>
    </w:p>
    <w:p w:rsidR="00F81609" w:rsidRPr="00287BCE" w:rsidRDefault="00F81609" w:rsidP="00287BCE">
      <w:pPr>
        <w:pStyle w:val="a8"/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- самостоятельные наблюдения, опыты (А.Я.Гердт, В.П.Вахтеров);               </w:t>
      </w:r>
    </w:p>
    <w:p w:rsidR="00F81609" w:rsidRPr="00287BCE" w:rsidRDefault="00F81609" w:rsidP="00287BCE">
      <w:pPr>
        <w:pStyle w:val="a8"/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- принцип сезонности, экскурсии на природу (</w:t>
      </w:r>
      <w:proofErr w:type="spellStart"/>
      <w:r w:rsidRPr="00287BCE">
        <w:rPr>
          <w:rFonts w:ascii="Times New Roman" w:eastAsia="MS Mincho" w:hAnsi="Times New Roman" w:cs="Times New Roman"/>
          <w:sz w:val="24"/>
          <w:szCs w:val="24"/>
        </w:rPr>
        <w:t>Д.Н.Кайгородов</w:t>
      </w:r>
      <w:proofErr w:type="spell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);          </w:t>
      </w:r>
    </w:p>
    <w:p w:rsidR="00F81609" w:rsidRPr="00287BCE" w:rsidRDefault="00F81609" w:rsidP="00287BCE">
      <w:pPr>
        <w:pStyle w:val="a8"/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- экскурсионное и практическое преподавание (Д.Д.Семенов);             </w:t>
      </w:r>
    </w:p>
    <w:p w:rsidR="00F81609" w:rsidRPr="00287BCE" w:rsidRDefault="00F81609" w:rsidP="00287BCE">
      <w:pPr>
        <w:pStyle w:val="a8"/>
        <w:numPr>
          <w:ilvl w:val="0"/>
          <w:numId w:val="7"/>
        </w:num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роль познавательной и мыслительной деятельности школьников (И.И.Полянский);  </w:t>
      </w:r>
    </w:p>
    <w:p w:rsidR="00F81609" w:rsidRPr="00287BCE" w:rsidRDefault="00F81609" w:rsidP="00287BCE">
      <w:pPr>
        <w:pStyle w:val="a8"/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- школьное естествознание "биологического метода" (В.В.Половцев);          </w:t>
      </w:r>
    </w:p>
    <w:p w:rsidR="00F81609" w:rsidRPr="00287BCE" w:rsidRDefault="00F81609" w:rsidP="00287BCE">
      <w:pPr>
        <w:pStyle w:val="a8"/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-изучение местного материала и организации личных наблюдений (Н.К.Крупская) </w:t>
      </w:r>
    </w:p>
    <w:p w:rsidR="00F81609" w:rsidRPr="00287BCE" w:rsidRDefault="00F81609" w:rsidP="00287BCE">
      <w:pPr>
        <w:pStyle w:val="a8"/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lastRenderedPageBreak/>
        <w:t>- методика проведения природоведческих экскурсий (</w:t>
      </w:r>
      <w:proofErr w:type="spellStart"/>
      <w:r w:rsidRPr="00287BCE">
        <w:rPr>
          <w:rFonts w:ascii="Times New Roman" w:eastAsia="MS Mincho" w:hAnsi="Times New Roman" w:cs="Times New Roman"/>
          <w:sz w:val="24"/>
          <w:szCs w:val="24"/>
        </w:rPr>
        <w:t>М.Н.Скаткин</w:t>
      </w:r>
      <w:proofErr w:type="spell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)   К.Д. Ушинский отмечал, </w:t>
      </w:r>
      <w:proofErr w:type="gramStart"/>
      <w:r w:rsidRPr="00287BCE">
        <w:rPr>
          <w:rFonts w:ascii="Times New Roman" w:eastAsia="MS Mincho" w:hAnsi="Times New Roman" w:cs="Times New Roman"/>
          <w:sz w:val="24"/>
          <w:szCs w:val="24"/>
        </w:rPr>
        <w:t>что</w:t>
      </w:r>
      <w:proofErr w:type="gram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прежде всего нужно изучать природу своей местности. Местный материал является наиболее доступным для младших школьников: он удобен для непосредственного наблюдения, с ним дети часто встречаются в повседневной жизни, быту, он им более понятен и легче усваивается. Именно поэтому  природоведческий принцип положен в основу полевой практики. (</w:t>
      </w:r>
      <w:proofErr w:type="spellStart"/>
      <w:r w:rsidRPr="00287BCE">
        <w:rPr>
          <w:rFonts w:ascii="Times New Roman" w:eastAsia="MS Mincho" w:hAnsi="Times New Roman" w:cs="Times New Roman"/>
          <w:sz w:val="24"/>
          <w:szCs w:val="24"/>
        </w:rPr>
        <w:t>Мельчаков</w:t>
      </w:r>
      <w:proofErr w:type="spell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87BCE">
        <w:rPr>
          <w:rFonts w:ascii="Times New Roman" w:eastAsia="MS Mincho" w:hAnsi="Times New Roman" w:cs="Times New Roman"/>
          <w:sz w:val="24"/>
          <w:szCs w:val="24"/>
        </w:rPr>
        <w:t>З.А.Клепинина</w:t>
      </w:r>
      <w:proofErr w:type="spellEnd"/>
      <w:proofErr w:type="gramStart"/>
      <w:r w:rsidRPr="00287BCE">
        <w:rPr>
          <w:rFonts w:ascii="Times New Roman" w:eastAsia="MS Mincho" w:hAnsi="Times New Roman" w:cs="Times New Roman"/>
          <w:sz w:val="24"/>
          <w:szCs w:val="24"/>
        </w:rPr>
        <w:t>)и</w:t>
      </w:r>
      <w:proofErr w:type="gram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т.д.  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                 </w:t>
      </w:r>
      <w:r w:rsidRPr="00287BCE">
        <w:rPr>
          <w:rFonts w:ascii="Times New Roman" w:eastAsia="MS Mincho" w:hAnsi="Times New Roman" w:cs="Times New Roman"/>
          <w:b/>
          <w:bCs/>
          <w:sz w:val="24"/>
          <w:szCs w:val="24"/>
        </w:rPr>
        <w:t>Научная обоснованность</w:t>
      </w: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:  научные труды В.Ф.Зуева о связи теории с практикой, К.Д.Ушинского о принципе краеведения, А.Я.Герда </w:t>
      </w:r>
      <w:proofErr w:type="gramStart"/>
      <w:r w:rsidRPr="00287BCE">
        <w:rPr>
          <w:rFonts w:ascii="Times New Roman" w:eastAsia="MS Mincho" w:hAnsi="Times New Roman" w:cs="Times New Roman"/>
          <w:sz w:val="24"/>
          <w:szCs w:val="24"/>
        </w:rPr>
        <w:t>о</w:t>
      </w:r>
      <w:proofErr w:type="gram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изучении естественных предметов в их естественной обстановке, Д.Д.Семенова, Полянского о непосредственной  форме организации педагогического процесса, Д.Н. </w:t>
      </w:r>
      <w:proofErr w:type="spellStart"/>
      <w:r w:rsidRPr="00287BCE">
        <w:rPr>
          <w:rFonts w:ascii="Times New Roman" w:eastAsia="MS Mincho" w:hAnsi="Times New Roman" w:cs="Times New Roman"/>
          <w:sz w:val="24"/>
          <w:szCs w:val="24"/>
        </w:rPr>
        <w:t>Кайгородова</w:t>
      </w:r>
      <w:proofErr w:type="spell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о экскурсиях в природу.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b/>
          <w:bCs/>
          <w:sz w:val="24"/>
          <w:szCs w:val="24"/>
        </w:rPr>
        <w:t>Методологические основы</w:t>
      </w:r>
      <w:proofErr w:type="gramStart"/>
      <w:r w:rsidRPr="00287BC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287BCE">
        <w:rPr>
          <w:rFonts w:ascii="Times New Roman" w:eastAsia="MS Mincho" w:hAnsi="Times New Roman" w:cs="Times New Roman"/>
          <w:sz w:val="24"/>
          <w:szCs w:val="24"/>
        </w:rPr>
        <w:t>:</w:t>
      </w:r>
      <w:proofErr w:type="gram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Принципы </w:t>
      </w:r>
      <w:proofErr w:type="spellStart"/>
      <w:r w:rsidRPr="00287BCE">
        <w:rPr>
          <w:rFonts w:ascii="Times New Roman" w:eastAsia="MS Mincho" w:hAnsi="Times New Roman" w:cs="Times New Roman"/>
          <w:sz w:val="24"/>
          <w:szCs w:val="24"/>
        </w:rPr>
        <w:t>природосообразности</w:t>
      </w:r>
      <w:proofErr w:type="spellEnd"/>
      <w:r w:rsidRPr="00287BCE">
        <w:rPr>
          <w:rFonts w:ascii="Times New Roman" w:eastAsia="MS Mincho" w:hAnsi="Times New Roman" w:cs="Times New Roman"/>
          <w:sz w:val="24"/>
          <w:szCs w:val="24"/>
        </w:rPr>
        <w:t>, научности, доступности, систематичности, последовательности, связи с жизнью.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b/>
          <w:bCs/>
          <w:sz w:val="24"/>
          <w:szCs w:val="24"/>
        </w:rPr>
        <w:t>Практическая значимость</w:t>
      </w:r>
      <w:r w:rsidRPr="00287BCE">
        <w:rPr>
          <w:rFonts w:ascii="Times New Roman" w:eastAsia="MS Mincho" w:hAnsi="Times New Roman" w:cs="Times New Roman"/>
          <w:sz w:val="24"/>
          <w:szCs w:val="24"/>
        </w:rPr>
        <w:t>: Углубление знаний, расширение кругозора, профориентация, приобретение навыков самостоятельного исследования (НПК, олимпиады, конкурсы).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b/>
          <w:sz w:val="24"/>
          <w:szCs w:val="24"/>
        </w:rPr>
        <w:t>Этапы</w:t>
      </w:r>
      <w:proofErr w:type="gramStart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Первый  подготовительный этап, направленный на осознание необходимости полевой практики и поиск путей его организации.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Второй   формирующий этап опытной работы.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Третий    заключительный этап, анализ результатов.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Первый    подготовительный этап (200</w:t>
      </w:r>
      <w:r w:rsidR="002D431A" w:rsidRPr="00287BCE">
        <w:rPr>
          <w:rFonts w:ascii="Times New Roman" w:eastAsia="MS Mincho" w:hAnsi="Times New Roman" w:cs="Times New Roman"/>
          <w:sz w:val="24"/>
          <w:szCs w:val="24"/>
        </w:rPr>
        <w:t>6</w:t>
      </w:r>
      <w:r w:rsidRPr="00287BCE">
        <w:rPr>
          <w:rFonts w:ascii="Times New Roman" w:eastAsia="MS Mincho" w:hAnsi="Times New Roman" w:cs="Times New Roman"/>
          <w:sz w:val="24"/>
          <w:szCs w:val="24"/>
        </w:rPr>
        <w:t>-200</w:t>
      </w:r>
      <w:r w:rsidR="002D431A" w:rsidRPr="00287BCE">
        <w:rPr>
          <w:rFonts w:ascii="Times New Roman" w:eastAsia="MS Mincho" w:hAnsi="Times New Roman" w:cs="Times New Roman"/>
          <w:sz w:val="24"/>
          <w:szCs w:val="24"/>
        </w:rPr>
        <w:t>9</w:t>
      </w:r>
      <w:r w:rsidRPr="00287BCE">
        <w:rPr>
          <w:rFonts w:ascii="Times New Roman" w:eastAsia="MS Mincho" w:hAnsi="Times New Roman" w:cs="Times New Roman"/>
          <w:sz w:val="24"/>
          <w:szCs w:val="24"/>
        </w:rPr>
        <w:t>гг.) на осознание необходимости полевой практики и поиск путей его организации.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1. Формирование творческой группы учителей.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2. Разработка  программы полевой практики. 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Второй    формирующий этап опытной работы(200</w:t>
      </w:r>
      <w:r w:rsidR="002D431A" w:rsidRPr="00287BCE">
        <w:rPr>
          <w:rFonts w:ascii="Times New Roman" w:eastAsia="MS Mincho" w:hAnsi="Times New Roman" w:cs="Times New Roman"/>
          <w:sz w:val="24"/>
          <w:szCs w:val="24"/>
        </w:rPr>
        <w:t>9</w:t>
      </w:r>
      <w:r w:rsidRPr="00287BCE">
        <w:rPr>
          <w:rFonts w:ascii="Times New Roman" w:eastAsia="MS Mincho" w:hAnsi="Times New Roman" w:cs="Times New Roman"/>
          <w:sz w:val="24"/>
          <w:szCs w:val="24"/>
        </w:rPr>
        <w:t>-20</w:t>
      </w:r>
      <w:r w:rsidR="002D431A" w:rsidRPr="00287BCE">
        <w:rPr>
          <w:rFonts w:ascii="Times New Roman" w:eastAsia="MS Mincho" w:hAnsi="Times New Roman" w:cs="Times New Roman"/>
          <w:sz w:val="24"/>
          <w:szCs w:val="24"/>
        </w:rPr>
        <w:t>1</w:t>
      </w:r>
      <w:r w:rsidRPr="00287BCE">
        <w:rPr>
          <w:rFonts w:ascii="Times New Roman" w:eastAsia="MS Mincho" w:hAnsi="Times New Roman" w:cs="Times New Roman"/>
          <w:sz w:val="24"/>
          <w:szCs w:val="24"/>
        </w:rPr>
        <w:t>0).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1. Апробация и корректировка разработанной программы.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2. Внедрение технологии организации полевой практики.  ( Технологии самостоятельной работы,  организации исследовательской работы, проектной деятельности)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 Третий   заключительный этап, анализ результатов(20</w:t>
      </w:r>
      <w:r w:rsidR="002D431A" w:rsidRPr="00287BCE">
        <w:rPr>
          <w:rFonts w:ascii="Times New Roman" w:eastAsia="MS Mincho" w:hAnsi="Times New Roman" w:cs="Times New Roman"/>
          <w:sz w:val="24"/>
          <w:szCs w:val="24"/>
        </w:rPr>
        <w:t>12</w:t>
      </w:r>
      <w:r w:rsidRPr="00287BCE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Обобщение и презентация опыта работы по организации проведения полевой практики.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Разработка  и издание методического пособия по полевой практике.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287BCE">
        <w:rPr>
          <w:rFonts w:ascii="Times New Roman" w:eastAsia="MS Mincho" w:hAnsi="Times New Roman" w:cs="Times New Roman"/>
          <w:b/>
          <w:sz w:val="24"/>
          <w:szCs w:val="24"/>
        </w:rPr>
        <w:t>Предполагаемые результаты: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-выпускник научится проводить несложные наблюдения и ставить опыты;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использовать различные виды чтения (поисковое, изучающее);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-использовать для поиска необходимой информации различные справочные издания;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>-различать, узнавать изученные объекты и явления живой и неживой природы;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-описывать, характеризовать на основе предложенного плана изученные объекты и явления живой и неживой природы;                                 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-осознавать ценность природы и необходимость нести ответственность за ее сохранение,    </w:t>
      </w:r>
      <w:proofErr w:type="gramStart"/>
      <w:r w:rsidRPr="00287BCE">
        <w:rPr>
          <w:rFonts w:ascii="Times New Roman" w:eastAsia="MS Mincho" w:hAnsi="Times New Roman" w:cs="Times New Roman"/>
          <w:sz w:val="24"/>
          <w:szCs w:val="24"/>
        </w:rPr>
        <w:t>-с</w:t>
      </w:r>
      <w:proofErr w:type="gramEnd"/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облюдать правила экологического поведения;                   </w:t>
      </w:r>
    </w:p>
    <w:p w:rsidR="00F81609" w:rsidRPr="00287BCE" w:rsidRDefault="00F81609" w:rsidP="00287BCE">
      <w:pPr>
        <w:pStyle w:val="a8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287BCE">
        <w:rPr>
          <w:rFonts w:ascii="Times New Roman" w:eastAsia="MS Mincho" w:hAnsi="Times New Roman" w:cs="Times New Roman"/>
          <w:sz w:val="24"/>
          <w:szCs w:val="24"/>
        </w:rPr>
        <w:t xml:space="preserve">-уметь вести проектную и исследовательскую работу;                                            </w:t>
      </w:r>
    </w:p>
    <w:p w:rsidR="00F81609" w:rsidRPr="00287BCE" w:rsidRDefault="00F81609" w:rsidP="00287BC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87BCE">
        <w:rPr>
          <w:rFonts w:ascii="Times New Roman" w:hAnsi="Times New Roman" w:cs="Times New Roman"/>
          <w:color w:val="000000"/>
          <w:sz w:val="24"/>
          <w:szCs w:val="24"/>
        </w:rPr>
        <w:t>Интегрированный курс «Природа и человек» направлен на систематизацию знаний о природе и взаимодействии с ней человека,  расширяет,  детализирует представления учащихся в этой области,  обеспечивая более глубокое и конкретное изучение разнообразных взаимосвязей между природой и человеком.</w:t>
      </w:r>
    </w:p>
    <w:p w:rsidR="00F81609" w:rsidRPr="00287BCE" w:rsidRDefault="00F81609" w:rsidP="00287BC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87BCE">
        <w:rPr>
          <w:rFonts w:ascii="Times New Roman" w:hAnsi="Times New Roman" w:cs="Times New Roman"/>
          <w:color w:val="000000"/>
          <w:sz w:val="24"/>
          <w:szCs w:val="24"/>
        </w:rPr>
        <w:t>Каждой осенью и весной в нашей школе проводятся однонедельные уроки на природе. Это экскурсии,  наблюдения,  эксперименты,  одним словом – комплексная полевая практика.</w:t>
      </w:r>
    </w:p>
    <w:p w:rsidR="00F81609" w:rsidRPr="00287BCE" w:rsidRDefault="00F81609" w:rsidP="00287BC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87BCE">
        <w:rPr>
          <w:rFonts w:ascii="Times New Roman" w:hAnsi="Times New Roman" w:cs="Times New Roman"/>
          <w:color w:val="000000"/>
          <w:sz w:val="24"/>
          <w:szCs w:val="24"/>
        </w:rPr>
        <w:t>За последние годы у нас накоплен достаточный опыт проведения полевых практик. Цель данной статьи и состоит в том,  чтобы познакомить с некоторыми конкретными примерами передового опыта учителей по проведению полевой практики.</w:t>
      </w:r>
    </w:p>
    <w:p w:rsidR="00287BCE" w:rsidRDefault="00F81609" w:rsidP="00287BC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87BCE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полевые практики таят большие резервы в экологическом образовании. Это одна из форм организации учебно-воспитательной работы с учащимися,  эти своеобразные уроки в условиях непосредственного общения с природой,  </w:t>
      </w:r>
      <w:proofErr w:type="gramStart"/>
      <w:r w:rsidRPr="00287BCE">
        <w:rPr>
          <w:rFonts w:ascii="Times New Roman" w:hAnsi="Times New Roman" w:cs="Times New Roman"/>
          <w:color w:val="000000"/>
          <w:sz w:val="24"/>
          <w:szCs w:val="24"/>
        </w:rPr>
        <w:t>приносят положительные результаты</w:t>
      </w:r>
      <w:proofErr w:type="gramEnd"/>
      <w:r w:rsidRPr="00287BCE">
        <w:rPr>
          <w:rFonts w:ascii="Times New Roman" w:hAnsi="Times New Roman" w:cs="Times New Roman"/>
          <w:color w:val="000000"/>
          <w:sz w:val="24"/>
          <w:szCs w:val="24"/>
        </w:rPr>
        <w:t xml:space="preserve"> в тех случаях,  когда при их проведении решается комплекс задач,  учитываются содержательные и воспитательные возможности ряда учебных предметов. Поэтому при подготовке к полевой практике надо тщательно продумывать систему заданий для учащихся с учетом </w:t>
      </w:r>
      <w:proofErr w:type="spellStart"/>
      <w:r w:rsidRPr="00287BC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87BCE">
        <w:rPr>
          <w:rFonts w:ascii="Times New Roman" w:hAnsi="Times New Roman" w:cs="Times New Roman"/>
          <w:color w:val="000000"/>
          <w:sz w:val="24"/>
          <w:szCs w:val="24"/>
        </w:rPr>
        <w:t xml:space="preserve"> связей и намечать перспективу использования полученных на практике материалов,  результатов наблюдений и впечатлений в последующей работе.</w:t>
      </w:r>
    </w:p>
    <w:p w:rsidR="00FD3A40" w:rsidRPr="00287BCE" w:rsidRDefault="00FD3A40" w:rsidP="00287BCE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87BCE">
        <w:rPr>
          <w:rFonts w:ascii="Times New Roman" w:hAnsi="Times New Roman" w:cs="Times New Roman"/>
          <w:b/>
          <w:sz w:val="24"/>
          <w:szCs w:val="24"/>
        </w:rPr>
        <w:t>Условиями является:</w:t>
      </w:r>
    </w:p>
    <w:p w:rsidR="00FD3A40" w:rsidRPr="00287BCE" w:rsidRDefault="00287BCE" w:rsidP="00287BC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A40" w:rsidRPr="00287BCE">
        <w:rPr>
          <w:rFonts w:ascii="Times New Roman" w:hAnsi="Times New Roman" w:cs="Times New Roman"/>
          <w:sz w:val="24"/>
          <w:szCs w:val="24"/>
        </w:rPr>
        <w:t xml:space="preserve"> экологическое воспитание учащихся должно проводиться в системе, с использованием местного краеведческого материала, с учетом преемственности постепенного усложнения и углубления отдельных элементов.</w:t>
      </w:r>
    </w:p>
    <w:p w:rsidR="00FD3A40" w:rsidRPr="00287BCE" w:rsidRDefault="00FD3A40" w:rsidP="00287BC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D3A40" w:rsidRPr="00287BCE" w:rsidRDefault="00287BCE" w:rsidP="00287BC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A40" w:rsidRPr="00287BCE">
        <w:rPr>
          <w:rFonts w:ascii="Times New Roman" w:hAnsi="Times New Roman" w:cs="Times New Roman"/>
          <w:sz w:val="24"/>
          <w:szCs w:val="24"/>
        </w:rPr>
        <w:t xml:space="preserve"> надо активно вовлекать младших школьников в посильные для них практические дела по охране местных природных ресурсов. </w:t>
      </w:r>
    </w:p>
    <w:p w:rsidR="00FD3A40" w:rsidRPr="00287BCE" w:rsidRDefault="00FD3A40" w:rsidP="00287BCE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618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</w:tblGrid>
      <w:tr w:rsidR="00347E6F" w:rsidRPr="00835EC8" w:rsidTr="00347E6F">
        <w:tc>
          <w:tcPr>
            <w:tcW w:w="3685" w:type="dxa"/>
          </w:tcPr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835EC8">
              <w:rPr>
                <w:rFonts w:ascii="Times New Roman" w:hAnsi="Times New Roman"/>
              </w:rPr>
              <w:lastRenderedPageBreak/>
              <w:t>Побуждение к активности</w:t>
            </w:r>
          </w:p>
        </w:tc>
      </w:tr>
    </w:tbl>
    <w:p w:rsidR="00FD3A40" w:rsidRPr="00D25F96" w:rsidRDefault="00FD3A40" w:rsidP="00FD3A40">
      <w:pPr>
        <w:ind w:firstLine="567"/>
        <w:jc w:val="both"/>
        <w:rPr>
          <w:rFonts w:ascii="Times New Roman" w:hAnsi="Times New Roman"/>
        </w:rPr>
      </w:pPr>
    </w:p>
    <w:p w:rsidR="00FD3A40" w:rsidRPr="00D25F96" w:rsidRDefault="00347E6F" w:rsidP="00FD3A4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03.45pt;margin-top:14.4pt;width:115.5pt;height:26.25pt;z-index:25166848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2" type="#_x0000_t32" style="position:absolute;left:0;text-align:left;margin-left:234.45pt;margin-top:19.65pt;width:.75pt;height:26.25pt;z-index:25166643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3" type="#_x0000_t32" style="position:absolute;left:0;text-align:left;margin-left:46.2pt;margin-top:14.4pt;width:115.5pt;height:26.25pt;flip:x;z-index:251667456" o:connectortype="straight">
            <v:stroke endarrow="block"/>
          </v:shape>
        </w:pict>
      </w:r>
    </w:p>
    <w:p w:rsidR="00FD3A40" w:rsidRDefault="00FD3A40" w:rsidP="00FD3A40">
      <w:pPr>
        <w:ind w:firstLine="567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850"/>
        <w:gridCol w:w="2835"/>
        <w:gridCol w:w="709"/>
        <w:gridCol w:w="2517"/>
      </w:tblGrid>
      <w:tr w:rsidR="00347E6F" w:rsidRPr="00835EC8" w:rsidTr="00347E6F">
        <w:tc>
          <w:tcPr>
            <w:tcW w:w="2660" w:type="dxa"/>
            <w:tcBorders>
              <w:right w:val="single" w:sz="4" w:space="0" w:color="auto"/>
            </w:tcBorders>
          </w:tcPr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</w:p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835EC8">
              <w:rPr>
                <w:rFonts w:ascii="Times New Roman" w:hAnsi="Times New Roman"/>
              </w:rPr>
              <w:t>Создает ситуацию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835EC8">
              <w:rPr>
                <w:rFonts w:ascii="Times New Roman" w:hAnsi="Times New Roman"/>
              </w:rPr>
              <w:t>Стимулирует</w:t>
            </w:r>
          </w:p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835EC8">
              <w:rPr>
                <w:rFonts w:ascii="Times New Roman" w:hAnsi="Times New Roman"/>
              </w:rPr>
              <w:t xml:space="preserve"> активность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835EC8">
              <w:rPr>
                <w:rFonts w:ascii="Times New Roman" w:hAnsi="Times New Roman"/>
              </w:rPr>
              <w:t>Готовит к дальнейшей деятельности</w:t>
            </w:r>
          </w:p>
        </w:tc>
      </w:tr>
    </w:tbl>
    <w:p w:rsidR="00A34CE3" w:rsidRDefault="00A34CE3" w:rsidP="00FD3A40">
      <w:pPr>
        <w:ind w:firstLine="567"/>
        <w:jc w:val="both"/>
        <w:rPr>
          <w:rFonts w:ascii="Times New Roman" w:hAnsi="Times New Roman"/>
        </w:rPr>
      </w:pPr>
    </w:p>
    <w:p w:rsidR="00A34CE3" w:rsidRPr="00D25F96" w:rsidRDefault="00A34CE3" w:rsidP="00FD3A40">
      <w:pPr>
        <w:ind w:firstLine="567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4798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</w:tblGrid>
      <w:tr w:rsidR="00347E6F" w:rsidRPr="00835EC8" w:rsidTr="00347E6F">
        <w:tc>
          <w:tcPr>
            <w:tcW w:w="3685" w:type="dxa"/>
          </w:tcPr>
          <w:p w:rsidR="00347E6F" w:rsidRPr="00835EC8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835EC8">
              <w:rPr>
                <w:rFonts w:ascii="Times New Roman" w:hAnsi="Times New Roman"/>
              </w:rPr>
              <w:t>Постановка проблемной задачи</w:t>
            </w:r>
          </w:p>
        </w:tc>
      </w:tr>
    </w:tbl>
    <w:p w:rsidR="00FD3A40" w:rsidRDefault="00FD3A40" w:rsidP="00FD3A40">
      <w:pPr>
        <w:rPr>
          <w:rFonts w:ascii="Times New Roman" w:hAnsi="Times New Roman"/>
        </w:rPr>
      </w:pPr>
    </w:p>
    <w:p w:rsidR="00FD3A40" w:rsidRDefault="00347E6F" w:rsidP="00FD3A4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9" type="#_x0000_t32" style="position:absolute;margin-left:241.2pt;margin-top:3.6pt;width:0;height:33.35pt;z-index:251673600" o:connectortype="straight">
            <v:stroke endarrow="block"/>
          </v:shape>
        </w:pict>
      </w:r>
    </w:p>
    <w:p w:rsidR="00FD3A40" w:rsidRDefault="00347E6F" w:rsidP="00FD3A4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57.2pt;margin-top:8.4pt;width:164.25pt;height:30.75pt;z-index:251672576">
            <v:textbox>
              <w:txbxContent>
                <w:p w:rsidR="00347E6F" w:rsidRPr="00310197" w:rsidRDefault="00347E6F" w:rsidP="00FD3A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0197">
                    <w:rPr>
                      <w:rFonts w:ascii="Times New Roman" w:hAnsi="Times New Roman" w:cs="Times New Roman"/>
                    </w:rPr>
                    <w:t xml:space="preserve"> На стимулирование</w:t>
                  </w:r>
                </w:p>
              </w:txbxContent>
            </v:textbox>
          </v:shape>
        </w:pict>
      </w:r>
    </w:p>
    <w:p w:rsidR="00FD3A40" w:rsidRDefault="00347E6F" w:rsidP="00FD3A4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2" type="#_x0000_t32" style="position:absolute;margin-left:269.7pt;margin-top:21.2pt;width:121.5pt;height:26.25pt;z-index:25167667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0" type="#_x0000_t32" style="position:absolute;margin-left:235.95pt;margin-top:21.2pt;width:0;height:26.25pt;z-index:25167462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1" type="#_x0000_t32" style="position:absolute;margin-left:98.7pt;margin-top:21.2pt;width:122.25pt;height:26.25pt;flip:x;z-index:251675648" o:connectortype="straight">
            <v:stroke endarrow="block"/>
          </v:shape>
        </w:pict>
      </w:r>
    </w:p>
    <w:p w:rsidR="00FD3A40" w:rsidRDefault="00FD3A40" w:rsidP="00FD3A40">
      <w:pPr>
        <w:rPr>
          <w:rFonts w:ascii="Times New Roman" w:hAnsi="Times New Roman"/>
        </w:rPr>
      </w:pPr>
    </w:p>
    <w:p w:rsidR="00FD3A40" w:rsidRDefault="00347E6F" w:rsidP="00FD3A4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7" type="#_x0000_t202" style="position:absolute;margin-left:324.45pt;margin-top:3.35pt;width:133.5pt;height:34.9pt;z-index:251671552">
            <v:textbox>
              <w:txbxContent>
                <w:p w:rsidR="00347E6F" w:rsidRPr="00310197" w:rsidRDefault="00347E6F" w:rsidP="00FD3A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310197">
                    <w:rPr>
                      <w:rFonts w:ascii="Times New Roman" w:hAnsi="Times New Roman" w:cs="Times New Roman"/>
                    </w:rPr>
                    <w:t>Самоопределение к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6" type="#_x0000_t202" style="position:absolute;margin-left:179.7pt;margin-top:2.25pt;width:111pt;height:27.4pt;z-index:251670528">
            <v:textbox>
              <w:txbxContent>
                <w:p w:rsidR="00347E6F" w:rsidRPr="00310197" w:rsidRDefault="00347E6F" w:rsidP="00FD3A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0197">
                    <w:rPr>
                      <w:rFonts w:ascii="Times New Roman" w:hAnsi="Times New Roman" w:cs="Times New Roman"/>
                    </w:rPr>
                    <w:t xml:space="preserve"> Сопереживания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5" type="#_x0000_t202" style="position:absolute;margin-left:10.2pt;margin-top:2.25pt;width:119.25pt;height:27.4pt;z-index:251669504">
            <v:textbox>
              <w:txbxContent>
                <w:p w:rsidR="00347E6F" w:rsidRPr="00310197" w:rsidRDefault="00347E6F" w:rsidP="00FD3A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0197">
                    <w:rPr>
                      <w:rFonts w:ascii="Times New Roman" w:hAnsi="Times New Roman" w:cs="Times New Roman"/>
                    </w:rPr>
                    <w:t xml:space="preserve"> любознательность</w:t>
                  </w:r>
                </w:p>
              </w:txbxContent>
            </v:textbox>
          </v:shape>
        </w:pict>
      </w:r>
    </w:p>
    <w:p w:rsidR="00FD3A40" w:rsidRDefault="00FD3A40" w:rsidP="00FD3A40">
      <w:pPr>
        <w:rPr>
          <w:rFonts w:ascii="Times New Roman" w:hAnsi="Times New Roman"/>
        </w:rPr>
      </w:pPr>
    </w:p>
    <w:p w:rsidR="00FD3A40" w:rsidRDefault="00FD3A40" w:rsidP="00FD3A40">
      <w:pPr>
        <w:rPr>
          <w:rFonts w:ascii="Times New Roman" w:hAnsi="Times New Roman"/>
        </w:rPr>
      </w:pPr>
    </w:p>
    <w:p w:rsidR="00FD3A40" w:rsidRDefault="00FD3A40" w:rsidP="00FD3A40">
      <w:pPr>
        <w:rPr>
          <w:rFonts w:ascii="Times New Roman" w:hAnsi="Times New Roman"/>
        </w:rPr>
      </w:pPr>
    </w:p>
    <w:p w:rsidR="00FD3A40" w:rsidRPr="009110EF" w:rsidRDefault="00FD3A40" w:rsidP="00FD3A40">
      <w:pPr>
        <w:jc w:val="center"/>
        <w:rPr>
          <w:rFonts w:ascii="Times New Roman" w:hAnsi="Times New Roman"/>
          <w:b/>
        </w:rPr>
      </w:pPr>
      <w:r w:rsidRPr="009110EF">
        <w:rPr>
          <w:rFonts w:ascii="Times New Roman" w:hAnsi="Times New Roman"/>
          <w:b/>
        </w:rPr>
        <w:t>Каковы же требования к проблемной задаче?</w:t>
      </w:r>
    </w:p>
    <w:p w:rsidR="00FD3A40" w:rsidRDefault="00FD3A40" w:rsidP="00FD3A4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1.Должна вызвать интерес, определенные эмоциональные переживания и содержать новизну, должна быть представлена в виде проблемной, осмысленной ситуации с опорой на обобщенный или непосредственно жизненный опыт детей.</w:t>
      </w:r>
    </w:p>
    <w:p w:rsidR="00FD3A40" w:rsidRDefault="00FD3A40" w:rsidP="00FD3A4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2.Должна быть трудной, мотивирующей ребенка на поиск ответа, но трудность должна быть доступной, преодолимой.</w:t>
      </w:r>
    </w:p>
    <w:p w:rsidR="00FD3A40" w:rsidRDefault="00FD3A40" w:rsidP="00FD3A40">
      <w:pPr>
        <w:jc w:val="both"/>
        <w:rPr>
          <w:rFonts w:ascii="Times New Roman" w:hAnsi="Times New Roman"/>
        </w:rPr>
      </w:pPr>
    </w:p>
    <w:p w:rsidR="00FD3A40" w:rsidRDefault="00FD3A40" w:rsidP="00FD3A40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347E6F" w:rsidRPr="00DC1587" w:rsidTr="00347E6F">
        <w:tc>
          <w:tcPr>
            <w:tcW w:w="4961" w:type="dxa"/>
          </w:tcPr>
          <w:p w:rsidR="00347E6F" w:rsidRPr="00DC1587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DC1587">
              <w:rPr>
                <w:rFonts w:ascii="Times New Roman" w:hAnsi="Times New Roman"/>
              </w:rPr>
              <w:t>Поиск смысла происходящих изменений</w:t>
            </w:r>
          </w:p>
        </w:tc>
      </w:tr>
    </w:tbl>
    <w:p w:rsidR="00FD3A40" w:rsidRDefault="00FD3A40" w:rsidP="00FD3A40">
      <w:pPr>
        <w:jc w:val="both"/>
        <w:rPr>
          <w:rFonts w:ascii="Times New Roman" w:hAnsi="Times New Roman"/>
        </w:rPr>
      </w:pPr>
    </w:p>
    <w:p w:rsidR="00FD3A40" w:rsidRDefault="00347E6F" w:rsidP="00FD3A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4" type="#_x0000_t32" style="position:absolute;left:0;text-align:left;margin-left:321.45pt;margin-top:2.1pt;width:.75pt;height:27.75pt;z-index:25167872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3" type="#_x0000_t32" style="position:absolute;left:0;text-align:left;margin-left:133.2pt;margin-top:2.1pt;width:0;height:27.75pt;z-index:251677696" o:connectortype="straight">
            <v:stroke endarrow="block"/>
          </v:shape>
        </w:pict>
      </w:r>
    </w:p>
    <w:tbl>
      <w:tblPr>
        <w:tblpPr w:leftFromText="180" w:rightFromText="180" w:vertAnchor="text" w:horzAnchor="margin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709"/>
        <w:gridCol w:w="4643"/>
      </w:tblGrid>
      <w:tr w:rsidR="00347E6F" w:rsidRPr="00DC1587" w:rsidTr="00347E6F">
        <w:tc>
          <w:tcPr>
            <w:tcW w:w="4219" w:type="dxa"/>
            <w:tcBorders>
              <w:right w:val="single" w:sz="4" w:space="0" w:color="auto"/>
            </w:tcBorders>
          </w:tcPr>
          <w:p w:rsidR="00347E6F" w:rsidRPr="00DC1587" w:rsidRDefault="002D431A" w:rsidP="00347E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5" type="#_x0000_t32" style="position:absolute;left:0;text-align:left;margin-left:45.45pt;margin-top:48.55pt;width:159pt;height:37.85pt;flip:x;z-index:251679744" o:connectortype="straight">
                  <v:stroke endarrow="block"/>
                </v:shape>
              </w:pict>
            </w:r>
            <w:r w:rsidR="00347E6F" w:rsidRPr="00DC1587">
              <w:rPr>
                <w:rFonts w:ascii="Times New Roman" w:hAnsi="Times New Roman"/>
              </w:rPr>
              <w:t>Побуждение к эмоционально-познавательной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E6F" w:rsidRPr="00DC1587" w:rsidRDefault="00347E6F" w:rsidP="00347E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347E6F" w:rsidRPr="00DC1587" w:rsidRDefault="00347E6F" w:rsidP="00347E6F">
            <w:pPr>
              <w:jc w:val="center"/>
              <w:rPr>
                <w:rFonts w:ascii="Times New Roman" w:hAnsi="Times New Roman"/>
              </w:rPr>
            </w:pPr>
            <w:r w:rsidRPr="00DC1587">
              <w:rPr>
                <w:rFonts w:ascii="Times New Roman" w:hAnsi="Times New Roman"/>
              </w:rPr>
              <w:t xml:space="preserve">Стимулирование активности </w:t>
            </w:r>
          </w:p>
          <w:p w:rsidR="00347E6F" w:rsidRPr="00DC1587" w:rsidRDefault="00347E6F" w:rsidP="00347E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9" type="#_x0000_t32" style="position:absolute;left:0;text-align:left;margin-left:117.8pt;margin-top:24pt;width:30pt;height:30pt;z-index:251683840" o:connectortype="straight">
                  <v:stroke endarrow="block"/>
                </v:shape>
              </w:pict>
            </w:r>
            <w:r w:rsidRPr="00DC1587">
              <w:rPr>
                <w:rFonts w:ascii="Times New Roman" w:hAnsi="Times New Roman"/>
              </w:rPr>
              <w:t xml:space="preserve">инициативы </w:t>
            </w:r>
          </w:p>
        </w:tc>
      </w:tr>
    </w:tbl>
    <w:p w:rsidR="00FD3A40" w:rsidRDefault="00347E6F" w:rsidP="00FD3A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6" type="#_x0000_t32" style="position:absolute;left:0;text-align:left;margin-left:258.45pt;margin-top:69.7pt;width:27pt;height:30pt;flip:x;z-index:251680768;mso-position-horizontal-relative:text;mso-position-vertical-relative:text" o:connectortype="straight">
            <v:stroke endarrow="block"/>
          </v:shape>
        </w:pict>
      </w:r>
    </w:p>
    <w:p w:rsidR="00FD3A40" w:rsidRDefault="00310197" w:rsidP="00FD3A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0" type="#_x0000_t32" style="position:absolute;left:0;text-align:left;margin-left:418.95pt;margin-top:42.8pt;width:7.5pt;height:116.6pt;flip:x;z-index:251684864" o:connectortype="straight">
            <v:stroke endarrow="block"/>
          </v:shape>
        </w:pict>
      </w:r>
      <w:r w:rsidR="00347E6F">
        <w:rPr>
          <w:rFonts w:ascii="Times New Roman" w:hAnsi="Times New Roman"/>
          <w:noProof/>
        </w:rPr>
        <w:pict>
          <v:shape id="_x0000_s1028" type="#_x0000_t202" style="position:absolute;left:0;text-align:left;margin-left:326.7pt;margin-top:12.25pt;width:97.5pt;height:57pt;z-index:251662336">
            <v:textbox style="mso-next-textbox:#_x0000_s1028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Беседы с элементами дискуссии</w:t>
                  </w:r>
                </w:p>
              </w:txbxContent>
            </v:textbox>
          </v:shape>
        </w:pict>
      </w:r>
      <w:r w:rsidR="00347E6F">
        <w:rPr>
          <w:rFonts w:ascii="Times New Roman" w:hAnsi="Times New Roman"/>
          <w:noProof/>
        </w:rPr>
        <w:pict>
          <v:shape id="_x0000_s1027" type="#_x0000_t202" style="position:absolute;left:0;text-align:left;margin-left:172.2pt;margin-top:12.25pt;width:97.5pt;height:57pt;z-index:251661312">
            <v:textbox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Вопросов проблемного характера</w:t>
                  </w:r>
                </w:p>
              </w:txbxContent>
            </v:textbox>
          </v:shape>
        </w:pict>
      </w:r>
      <w:r w:rsidR="00347E6F">
        <w:rPr>
          <w:rFonts w:ascii="Times New Roman" w:hAnsi="Times New Roman"/>
          <w:noProof/>
        </w:rPr>
        <w:pict>
          <v:shape id="_x0000_s1026" type="#_x0000_t202" style="position:absolute;left:0;text-align:left;margin-left:12.45pt;margin-top:12.25pt;width:97.5pt;height:57pt;z-index:251660288">
            <v:textbox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>Использование игровых приемов</w:t>
                  </w:r>
                </w:p>
              </w:txbxContent>
            </v:textbox>
          </v:shape>
        </w:pict>
      </w:r>
    </w:p>
    <w:p w:rsidR="00FD3A40" w:rsidRPr="00D25F96" w:rsidRDefault="00310197" w:rsidP="00FD3A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shape id="_x0000_s1048" type="#_x0000_t32" style="position:absolute;left:0;text-align:left;margin-left:220.2pt;margin-top:-139.55pt;width:69pt;height:116.6pt;flip:x;z-index:25168281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7" type="#_x0000_t32" style="position:absolute;left:0;text-align:left;margin-left:89.7pt;margin-top:-138.45pt;width:130.5pt;height:105pt;flip:x;z-index:25168179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1" type="#_x0000_t202" style="position:absolute;left:0;text-align:left;margin-left:330.45pt;margin-top:-22.95pt;width:97.5pt;height:57pt;z-index:251665408">
            <v:textbox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Проведение опыта, эксперимента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0" type="#_x0000_t202" style="position:absolute;left:0;text-align:left;margin-left:164.7pt;margin-top:-22.95pt;width:97.5pt;height:57pt;z-index:251664384">
            <v:textbox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Выстраивание гипотезы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9" type="#_x0000_t202" style="position:absolute;left:0;text-align:left;margin-left:12.45pt;margin-top:-22.95pt;width:97.5pt;height:57pt;z-index:251663360">
            <v:textbox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Обращение к книге и другим источникам</w:t>
                  </w:r>
                </w:p>
              </w:txbxContent>
            </v:textbox>
          </v:shape>
        </w:pict>
      </w:r>
    </w:p>
    <w:p w:rsidR="00FD3A40" w:rsidRPr="00D25F96" w:rsidRDefault="00FD3A40" w:rsidP="00FD3A40">
      <w:pPr>
        <w:jc w:val="both"/>
        <w:rPr>
          <w:rFonts w:ascii="Times New Roman" w:hAnsi="Times New Roman"/>
        </w:rPr>
      </w:pPr>
    </w:p>
    <w:p w:rsidR="00FD3A40" w:rsidRPr="00D25F96" w:rsidRDefault="00FD3A40" w:rsidP="00FD3A40">
      <w:pPr>
        <w:jc w:val="both"/>
        <w:rPr>
          <w:rFonts w:ascii="Times New Roman" w:hAnsi="Times New Roman"/>
        </w:rPr>
      </w:pPr>
    </w:p>
    <w:p w:rsidR="00FD3A40" w:rsidRPr="00D25F96" w:rsidRDefault="00310197" w:rsidP="00FD3A40">
      <w:pPr>
        <w:jc w:val="both"/>
        <w:rPr>
          <w:rFonts w:ascii="Times New Roman" w:hAnsi="Times New Roman"/>
        </w:rPr>
      </w:pPr>
      <w:r w:rsidRPr="005D2482">
        <w:rPr>
          <w:rFonts w:ascii="Times New Roman" w:hAnsi="Times New Roman"/>
          <w:noProof/>
        </w:rPr>
        <w:pict>
          <v:shape id="_x0000_s1051" type="#_x0000_t202" style="position:absolute;left:0;text-align:left;margin-left:89.7pt;margin-top:12.15pt;width:264.75pt;height:41.25pt;z-index:251685888">
            <v:textbox style="mso-next-textbox:#_x0000_s1051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Проживание отношения к познаваемому объекту в продуктивной деятельности</w:t>
                  </w:r>
                </w:p>
              </w:txbxContent>
            </v:textbox>
          </v:shape>
        </w:pict>
      </w:r>
    </w:p>
    <w:p w:rsidR="00FD3A40" w:rsidRPr="00D25F96" w:rsidRDefault="00FD3A40" w:rsidP="00FD3A40">
      <w:pPr>
        <w:jc w:val="both"/>
        <w:rPr>
          <w:rFonts w:ascii="Times New Roman" w:hAnsi="Times New Roman"/>
        </w:rPr>
      </w:pPr>
    </w:p>
    <w:p w:rsidR="00FD3A40" w:rsidRPr="00D25F96" w:rsidRDefault="00310197" w:rsidP="00FD3A40">
      <w:pPr>
        <w:jc w:val="both"/>
        <w:rPr>
          <w:rFonts w:ascii="Times New Roman" w:hAnsi="Times New Roman"/>
        </w:rPr>
      </w:pPr>
      <w:r w:rsidRPr="005D2482">
        <w:rPr>
          <w:rFonts w:ascii="Times New Roman" w:hAnsi="Times New Roman"/>
          <w:noProof/>
        </w:rPr>
        <w:pict>
          <v:shape id="_x0000_s1060" type="#_x0000_t32" style="position:absolute;left:0;text-align:left;margin-left:331.2pt;margin-top:13.45pt;width:23.25pt;height:35.25pt;z-index:251695104" o:connectortype="straight">
            <v:stroke endarrow="block"/>
          </v:shape>
        </w:pict>
      </w:r>
      <w:r w:rsidRPr="005D2482">
        <w:rPr>
          <w:rFonts w:ascii="Times New Roman" w:hAnsi="Times New Roman"/>
          <w:noProof/>
        </w:rPr>
        <w:pict>
          <v:shape id="_x0000_s1059" type="#_x0000_t32" style="position:absolute;left:0;text-align:left;margin-left:226.2pt;margin-top:13.45pt;width:.75pt;height:35.25pt;z-index:251694080" o:connectortype="straight">
            <v:stroke endarrow="block"/>
          </v:shape>
        </w:pict>
      </w:r>
      <w:r w:rsidRPr="005D2482">
        <w:rPr>
          <w:rFonts w:ascii="Times New Roman" w:hAnsi="Times New Roman"/>
          <w:noProof/>
        </w:rPr>
        <w:pict>
          <v:shape id="_x0000_s1058" type="#_x0000_t32" style="position:absolute;left:0;text-align:left;margin-left:61.2pt;margin-top:13.45pt;width:38.25pt;height:27pt;flip:x;z-index:251693056" o:connectortype="straight">
            <v:stroke endarrow="block"/>
          </v:shape>
        </w:pict>
      </w:r>
    </w:p>
    <w:p w:rsidR="00FD3A40" w:rsidRDefault="00310197" w:rsidP="00FD3A40">
      <w:pPr>
        <w:jc w:val="both"/>
        <w:rPr>
          <w:rFonts w:ascii="Times New Roman" w:hAnsi="Times New Roman"/>
        </w:rPr>
      </w:pPr>
      <w:r w:rsidRPr="005D2482">
        <w:rPr>
          <w:rFonts w:ascii="Times New Roman" w:hAnsi="Times New Roman"/>
          <w:noProof/>
        </w:rPr>
        <w:pict>
          <v:shape id="_x0000_s1052" type="#_x0000_t202" style="position:absolute;left:0;text-align:left;margin-left:25.2pt;margin-top:20.1pt;width:97.5pt;height:56.4pt;z-index:251686912">
            <v:textbox style="mso-next-textbox:#_x0000_s1052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 Проигрывание разных ролей</w:t>
                  </w:r>
                </w:p>
              </w:txbxContent>
            </v:textbox>
          </v:shape>
        </w:pict>
      </w:r>
    </w:p>
    <w:p w:rsidR="00FD3A40" w:rsidRDefault="00310197" w:rsidP="00FD3A40">
      <w:pPr>
        <w:jc w:val="both"/>
        <w:rPr>
          <w:rFonts w:ascii="Times New Roman" w:hAnsi="Times New Roman"/>
        </w:rPr>
      </w:pPr>
      <w:r w:rsidRPr="005D2482">
        <w:rPr>
          <w:rFonts w:ascii="Times New Roman" w:hAnsi="Times New Roman"/>
          <w:noProof/>
        </w:rPr>
        <w:pict>
          <v:shape id="_x0000_s1054" type="#_x0000_t202" style="position:absolute;left:0;text-align:left;margin-left:321.45pt;margin-top:4pt;width:97.5pt;height:57pt;z-index:251688960">
            <v:textbox style="mso-next-textbox:#_x0000_s1054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Деловое общение со сверстниками</w:t>
                  </w:r>
                </w:p>
              </w:txbxContent>
            </v:textbox>
          </v:shape>
        </w:pict>
      </w:r>
      <w:r w:rsidRPr="005D2482">
        <w:rPr>
          <w:rFonts w:ascii="Times New Roman" w:hAnsi="Times New Roman"/>
          <w:noProof/>
        </w:rPr>
        <w:pict>
          <v:shape id="_x0000_s1053" type="#_x0000_t202" style="position:absolute;left:0;text-align:left;margin-left:187.95pt;margin-top:4pt;width:97.5pt;height:57pt;z-index:251687936">
            <v:textbox style="mso-next-textbox:#_x0000_s1053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Забота о других</w:t>
                  </w:r>
                </w:p>
              </w:txbxContent>
            </v:textbox>
          </v:shape>
        </w:pict>
      </w:r>
    </w:p>
    <w:p w:rsidR="00FD3A40" w:rsidRPr="00770292" w:rsidRDefault="00FD3A40" w:rsidP="00FD3A40">
      <w:pPr>
        <w:rPr>
          <w:rFonts w:ascii="Times New Roman" w:hAnsi="Times New Roman"/>
        </w:rPr>
      </w:pPr>
    </w:p>
    <w:p w:rsidR="00FD3A40" w:rsidRPr="00770292" w:rsidRDefault="00310197" w:rsidP="00FD3A40">
      <w:pPr>
        <w:rPr>
          <w:rFonts w:ascii="Times New Roman" w:hAnsi="Times New Roman"/>
        </w:rPr>
      </w:pPr>
      <w:r w:rsidRPr="005D2482">
        <w:rPr>
          <w:rFonts w:ascii="Times New Roman" w:hAnsi="Times New Roman"/>
          <w:noProof/>
        </w:rPr>
        <w:pict>
          <v:shape id="_x0000_s1063" type="#_x0000_t32" style="position:absolute;margin-left:373.2pt;margin-top:11.9pt;width:0;height:33.75pt;z-index:251698176" o:connectortype="straight">
            <v:stroke endarrow="block"/>
          </v:shape>
        </w:pict>
      </w:r>
      <w:r w:rsidRPr="005D2482">
        <w:rPr>
          <w:rFonts w:ascii="Times New Roman" w:hAnsi="Times New Roman"/>
          <w:noProof/>
        </w:rPr>
        <w:pict>
          <v:shape id="_x0000_s1062" type="#_x0000_t32" style="position:absolute;margin-left:230.7pt;margin-top:15.8pt;width:0;height:33.75pt;z-index:251697152" o:connectortype="straight">
            <v:stroke endarrow="block"/>
          </v:shape>
        </w:pict>
      </w:r>
      <w:r w:rsidRPr="005D2482">
        <w:rPr>
          <w:rFonts w:ascii="Times New Roman" w:hAnsi="Times New Roman"/>
          <w:noProof/>
        </w:rPr>
        <w:pict>
          <v:shape id="_x0000_s1061" type="#_x0000_t32" style="position:absolute;margin-left:67.95pt;margin-top:2.9pt;width:.75pt;height:33.75pt;z-index:251696128" o:connectortype="straight">
            <v:stroke endarrow="block"/>
          </v:shape>
        </w:pict>
      </w:r>
    </w:p>
    <w:p w:rsidR="00FD3A40" w:rsidRPr="00770292" w:rsidRDefault="00310197" w:rsidP="00FD3A40">
      <w:pPr>
        <w:rPr>
          <w:rFonts w:ascii="Times New Roman" w:hAnsi="Times New Roman"/>
        </w:rPr>
      </w:pPr>
      <w:r w:rsidRPr="005D2482">
        <w:rPr>
          <w:rFonts w:ascii="Times New Roman" w:hAnsi="Times New Roman"/>
          <w:noProof/>
        </w:rPr>
        <w:pict>
          <v:shape id="_x0000_s1055" type="#_x0000_t202" style="position:absolute;margin-left:21.45pt;margin-top:21.1pt;width:97.5pt;height:57pt;z-index:251689984">
            <v:textbox style="mso-next-textbox:#_x0000_s1055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Развивает творческое воображение </w:t>
                  </w:r>
                </w:p>
              </w:txbxContent>
            </v:textbox>
          </v:shape>
        </w:pict>
      </w:r>
    </w:p>
    <w:p w:rsidR="00FD3A40" w:rsidRPr="00770292" w:rsidRDefault="00310197" w:rsidP="00FD3A40">
      <w:pPr>
        <w:rPr>
          <w:rFonts w:ascii="Times New Roman" w:hAnsi="Times New Roman"/>
        </w:rPr>
      </w:pPr>
      <w:r w:rsidRPr="005D2482">
        <w:rPr>
          <w:rFonts w:ascii="Times New Roman" w:hAnsi="Times New Roman"/>
          <w:noProof/>
        </w:rPr>
        <w:pict>
          <v:shape id="_x0000_s1057" type="#_x0000_t202" style="position:absolute;margin-left:321.45pt;margin-top:.45pt;width:128.25pt;height:85.5pt;z-index:251692032">
            <v:textbox style="mso-next-textbox:#_x0000_s1057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 Развитие коммуникабельности, инициативности, чувство собственного достоинства</w:t>
                  </w:r>
                </w:p>
              </w:txbxContent>
            </v:textbox>
          </v:shape>
        </w:pict>
      </w:r>
      <w:r w:rsidRPr="005D2482">
        <w:rPr>
          <w:rFonts w:ascii="Times New Roman" w:hAnsi="Times New Roman"/>
          <w:noProof/>
        </w:rPr>
        <w:pict>
          <v:shape id="_x0000_s1056" type="#_x0000_t202" style="position:absolute;margin-left:187.95pt;margin-top:4.2pt;width:97.5pt;height:57pt;z-index:251691008">
            <v:textbox style="mso-next-textbox:#_x0000_s1056">
              <w:txbxContent>
                <w:p w:rsidR="00347E6F" w:rsidRPr="00D95F00" w:rsidRDefault="00347E6F" w:rsidP="00FD3A40">
                  <w:pPr>
                    <w:jc w:val="center"/>
                  </w:pPr>
                  <w:r>
                    <w:t xml:space="preserve"> Приобретает нравственный опыт</w:t>
                  </w:r>
                </w:p>
              </w:txbxContent>
            </v:textbox>
          </v:shape>
        </w:pict>
      </w:r>
    </w:p>
    <w:p w:rsidR="00FD3A40" w:rsidRDefault="00FD3A40" w:rsidP="00FD3A40">
      <w:pPr>
        <w:rPr>
          <w:rFonts w:ascii="Times New Roman" w:hAnsi="Times New Roman"/>
        </w:rPr>
      </w:pPr>
    </w:p>
    <w:p w:rsidR="00FD3A40" w:rsidRDefault="00FD3A40" w:rsidP="00FD3A40">
      <w:pPr>
        <w:rPr>
          <w:rFonts w:ascii="Times New Roman" w:hAnsi="Times New Roman"/>
        </w:rPr>
      </w:pPr>
    </w:p>
    <w:p w:rsidR="00FD3A40" w:rsidRDefault="00FD3A40" w:rsidP="00FD3A40">
      <w:pPr>
        <w:rPr>
          <w:rFonts w:ascii="Times New Roman" w:hAnsi="Times New Roman"/>
        </w:rPr>
      </w:pPr>
    </w:p>
    <w:p w:rsidR="00FD3A40" w:rsidRPr="008D5186" w:rsidRDefault="00FD3A40" w:rsidP="00FD3A40">
      <w:pPr>
        <w:rPr>
          <w:rFonts w:ascii="Times New Roman" w:hAnsi="Times New Roman"/>
        </w:rPr>
      </w:pPr>
    </w:p>
    <w:p w:rsidR="00FD3A40" w:rsidRPr="00310197" w:rsidRDefault="00FD3A40" w:rsidP="00FD3A4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B552CD">
        <w:rPr>
          <w:rFonts w:ascii="Times New Roman" w:hAnsi="Times New Roman"/>
          <w:b/>
        </w:rPr>
        <w:t>Учитель</w:t>
      </w:r>
      <w:r w:rsidRPr="00B552CD"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br/>
        <w:t>1.Организует познавательную коммуникативную деятельность по исследованию возникшей проблемной ситуации (используя поисковый метод):</w:t>
      </w:r>
      <w:r>
        <w:rPr>
          <w:rFonts w:ascii="Times New Roman" w:hAnsi="Times New Roman"/>
        </w:rPr>
        <w:br/>
        <w:t>- думают;</w:t>
      </w:r>
      <w:r>
        <w:rPr>
          <w:rFonts w:ascii="Times New Roman" w:hAnsi="Times New Roman"/>
        </w:rPr>
        <w:br/>
        <w:t>- ищут ответы, решения;</w:t>
      </w:r>
      <w:r>
        <w:rPr>
          <w:rFonts w:ascii="Times New Roman" w:hAnsi="Times New Roman"/>
        </w:rPr>
        <w:br/>
        <w:t>- высказывают свои суждения.</w:t>
      </w:r>
      <w:r>
        <w:rPr>
          <w:rFonts w:ascii="Times New Roman" w:hAnsi="Times New Roman"/>
        </w:rPr>
        <w:br/>
        <w:t>2. Развивает соответствующие мыслительные операции.</w:t>
      </w:r>
      <w:r>
        <w:rPr>
          <w:rFonts w:ascii="Times New Roman" w:hAnsi="Times New Roman"/>
        </w:rPr>
        <w:br/>
        <w:t>3. Выявляет отношение к происходящему.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Учитель - в роли партнера:</w:t>
      </w:r>
      <w:r>
        <w:rPr>
          <w:rFonts w:ascii="Times New Roman" w:hAnsi="Times New Roman"/>
        </w:rPr>
        <w:br/>
        <w:t>1.Живой интерес к познаваемому объекту.</w:t>
      </w:r>
      <w:r>
        <w:rPr>
          <w:rFonts w:ascii="Times New Roman" w:hAnsi="Times New Roman"/>
        </w:rPr>
        <w:br/>
        <w:t>2.Не оценивает ответы, а комментирует разные варианты ответов.</w:t>
      </w:r>
    </w:p>
    <w:p w:rsidR="00FD3A40" w:rsidRDefault="00FD3A40" w:rsidP="00FD3A40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- снимает страх перед ошибкой;</w:t>
      </w:r>
    </w:p>
    <w:p w:rsidR="00FD3A40" w:rsidRDefault="00FD3A40" w:rsidP="00FD3A40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- учатся воспринимать неудачу;</w:t>
      </w:r>
    </w:p>
    <w:p w:rsidR="00FD3A40" w:rsidRDefault="00FD3A40" w:rsidP="00FD3A4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>- неправильный ответ не как огорчение, как сигнал к поиску другого ответа.</w:t>
      </w:r>
    </w:p>
    <w:p w:rsidR="00FD3A40" w:rsidRPr="008D5186" w:rsidRDefault="00FD3A40" w:rsidP="00FD3A40">
      <w:pPr>
        <w:rPr>
          <w:rFonts w:ascii="Times New Roman" w:hAnsi="Times New Roman"/>
        </w:rPr>
      </w:pPr>
    </w:p>
    <w:p w:rsidR="00FD3A40" w:rsidRPr="009E347B" w:rsidRDefault="00FD3A40" w:rsidP="00FD3A40">
      <w:pPr>
        <w:tabs>
          <w:tab w:val="left" w:pos="7170"/>
        </w:tabs>
        <w:rPr>
          <w:rFonts w:ascii="Times New Roman" w:hAnsi="Times New Roman"/>
          <w:b/>
        </w:rPr>
      </w:pPr>
      <w:r w:rsidRPr="009E347B">
        <w:rPr>
          <w:rFonts w:ascii="Times New Roman" w:hAnsi="Times New Roman"/>
          <w:b/>
        </w:rPr>
        <w:lastRenderedPageBreak/>
        <w:t xml:space="preserve">      Нестандартные методы, приемы и формы: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Прогулки и экскурсии на природу;</w:t>
      </w:r>
    </w:p>
    <w:p w:rsidR="00FD3A40" w:rsidRPr="00B552CD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B552CD">
        <w:rPr>
          <w:rFonts w:ascii="Times New Roman" w:hAnsi="Times New Roman"/>
        </w:rPr>
        <w:t>Фенологические наблюдения;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Изучение загадочных явлений в природе;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Деятельность по оказанию экологической помощи природе;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Чтение книг и просмотр кино и видеофильмов о природе;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Творческие дискуссии, круглые столы</w:t>
      </w:r>
      <w:proofErr w:type="gramStart"/>
      <w:r w:rsidRPr="00770292">
        <w:rPr>
          <w:rFonts w:ascii="Times New Roman" w:hAnsi="Times New Roman"/>
        </w:rPr>
        <w:t xml:space="preserve"> ;</w:t>
      </w:r>
      <w:proofErr w:type="gramEnd"/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Моделирование ситуативных заданий, полевых практикумов;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Коллективные творческие дела (выставки, встречи с интересными людьми, викторины, праздники, устные журналы);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Туристические походы, заочные экскурсии;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Исследовательская деятельность в природе;</w:t>
      </w:r>
    </w:p>
    <w:p w:rsidR="00FD3A40" w:rsidRPr="00770292" w:rsidRDefault="00FD3A40" w:rsidP="00FD3A40">
      <w:pPr>
        <w:numPr>
          <w:ilvl w:val="0"/>
          <w:numId w:val="4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proofErr w:type="spellStart"/>
      <w:r w:rsidRPr="00770292">
        <w:rPr>
          <w:rFonts w:ascii="Times New Roman" w:hAnsi="Times New Roman"/>
        </w:rPr>
        <w:t>Экопроекты</w:t>
      </w:r>
      <w:proofErr w:type="spellEnd"/>
      <w:r w:rsidRPr="00770292">
        <w:rPr>
          <w:rFonts w:ascii="Times New Roman" w:hAnsi="Times New Roman"/>
        </w:rPr>
        <w:t xml:space="preserve"> и другие. </w:t>
      </w:r>
    </w:p>
    <w:p w:rsidR="00FD3A40" w:rsidRPr="00770292" w:rsidRDefault="00FD3A40" w:rsidP="00FD3A40">
      <w:pPr>
        <w:tabs>
          <w:tab w:val="left" w:pos="7170"/>
        </w:tabs>
        <w:rPr>
          <w:rFonts w:ascii="Times New Roman" w:hAnsi="Times New Roman"/>
        </w:rPr>
      </w:pPr>
      <w:r w:rsidRPr="00770292">
        <w:rPr>
          <w:rFonts w:ascii="Times New Roman" w:hAnsi="Times New Roman"/>
        </w:rPr>
        <w:t xml:space="preserve">      </w:t>
      </w:r>
    </w:p>
    <w:p w:rsidR="00FD3A40" w:rsidRPr="008F240B" w:rsidRDefault="00FD3A40" w:rsidP="00FD3A40">
      <w:pPr>
        <w:tabs>
          <w:tab w:val="left" w:pos="7170"/>
        </w:tabs>
        <w:rPr>
          <w:rFonts w:ascii="Times New Roman" w:hAnsi="Times New Roman"/>
          <w:b/>
        </w:rPr>
      </w:pPr>
      <w:r w:rsidRPr="008F240B">
        <w:rPr>
          <w:rFonts w:ascii="Times New Roman" w:hAnsi="Times New Roman"/>
          <w:b/>
        </w:rPr>
        <w:t xml:space="preserve">      Основными результатами можно считать: </w:t>
      </w:r>
    </w:p>
    <w:p w:rsidR="00FD3A40" w:rsidRPr="00770292" w:rsidRDefault="00FD3A40" w:rsidP="00FD3A40">
      <w:pPr>
        <w:numPr>
          <w:ilvl w:val="0"/>
          <w:numId w:val="5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Развиваются интеллектуальные возможности;</w:t>
      </w:r>
    </w:p>
    <w:p w:rsidR="00FD3A40" w:rsidRPr="00770292" w:rsidRDefault="00FD3A40" w:rsidP="00FD3A40">
      <w:pPr>
        <w:numPr>
          <w:ilvl w:val="0"/>
          <w:numId w:val="5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Появляется работоспособность, рассудительность и стремление к свободному выражению своего мнения;</w:t>
      </w:r>
    </w:p>
    <w:p w:rsidR="00FD3A40" w:rsidRPr="00770292" w:rsidRDefault="00FD3A40" w:rsidP="00FD3A40">
      <w:pPr>
        <w:numPr>
          <w:ilvl w:val="0"/>
          <w:numId w:val="5"/>
        </w:numPr>
        <w:tabs>
          <w:tab w:val="left" w:pos="7170"/>
        </w:tabs>
        <w:spacing w:after="0" w:line="240" w:lineRule="auto"/>
        <w:rPr>
          <w:rFonts w:ascii="Times New Roman" w:hAnsi="Times New Roman"/>
        </w:rPr>
      </w:pPr>
      <w:r w:rsidRPr="00770292">
        <w:rPr>
          <w:rFonts w:ascii="Times New Roman" w:hAnsi="Times New Roman"/>
        </w:rPr>
        <w:t>Хорошо развивается монологическая речь;</w:t>
      </w:r>
    </w:p>
    <w:p w:rsidR="00F81609" w:rsidRPr="00287BCE" w:rsidRDefault="00FD3A40" w:rsidP="00FD3A40">
      <w:pPr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Учатся самостоятельно работать со справочной литератур</w:t>
      </w:r>
      <w:r w:rsidR="00347E6F" w:rsidRPr="00287BCE">
        <w:rPr>
          <w:rFonts w:ascii="Times New Roman" w:hAnsi="Times New Roman" w:cs="Times New Roman"/>
          <w:sz w:val="24"/>
          <w:szCs w:val="24"/>
        </w:rPr>
        <w:t>ой</w:t>
      </w:r>
    </w:p>
    <w:p w:rsidR="00EA46AD" w:rsidRPr="00287BCE" w:rsidRDefault="00EA46AD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Нестандартные методы, приемы и формы: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Прогулки и экскурсии на природу;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Фенологические наблюдения;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Изучение загадочных явлений в природе;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Деятельность по оказанию экологической помощи природе;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Чтение книг и просмотр кино и видеофильмов о природе;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Творческие дискуссии, круглые столы</w:t>
      </w:r>
      <w:proofErr w:type="gramStart"/>
      <w:r w:rsidRPr="00287BC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Моделирование ситуативных заданий, полевых практикумов;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Коллективные творческие дела (выставки, встречи с интересными людьми, викторины, праздники, устные журналы);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Туристические походы, заочные экскурсии;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Исследовательская деятельность в природе;</w:t>
      </w:r>
    </w:p>
    <w:p w:rsidR="00A16927" w:rsidRPr="00287BCE" w:rsidRDefault="00336773" w:rsidP="00EA46AD">
      <w:pPr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87BCE">
        <w:rPr>
          <w:rFonts w:ascii="Times New Roman" w:hAnsi="Times New Roman" w:cs="Times New Roman"/>
          <w:sz w:val="24"/>
          <w:szCs w:val="24"/>
        </w:rPr>
        <w:t>Экопроекты</w:t>
      </w:r>
      <w:proofErr w:type="spellEnd"/>
      <w:r w:rsidRPr="00287BCE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EA46AD" w:rsidRPr="00287BCE" w:rsidRDefault="00EA46AD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46AD" w:rsidRPr="00287BCE" w:rsidRDefault="00EA46AD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 xml:space="preserve">      Основными результатами можно считать: </w:t>
      </w:r>
    </w:p>
    <w:p w:rsidR="00A16927" w:rsidRPr="00287BCE" w:rsidRDefault="00336773" w:rsidP="00EA46AD">
      <w:pPr>
        <w:numPr>
          <w:ilvl w:val="0"/>
          <w:numId w:val="5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Развиваются интеллектуальные возможности;</w:t>
      </w:r>
    </w:p>
    <w:p w:rsidR="00A16927" w:rsidRPr="00287BCE" w:rsidRDefault="00336773" w:rsidP="00EA46AD">
      <w:pPr>
        <w:numPr>
          <w:ilvl w:val="0"/>
          <w:numId w:val="5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lastRenderedPageBreak/>
        <w:t>Появляется работоспособность, рассудительность и стремление к свободному выражению своего мнения;</w:t>
      </w:r>
    </w:p>
    <w:p w:rsidR="00A16927" w:rsidRPr="00287BCE" w:rsidRDefault="00336773" w:rsidP="00EA46AD">
      <w:pPr>
        <w:numPr>
          <w:ilvl w:val="0"/>
          <w:numId w:val="5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Хорошо развивается монологическая речь;</w:t>
      </w:r>
    </w:p>
    <w:p w:rsidR="00A16927" w:rsidRPr="00287BCE" w:rsidRDefault="00336773" w:rsidP="00EA46AD">
      <w:pPr>
        <w:numPr>
          <w:ilvl w:val="0"/>
          <w:numId w:val="5"/>
        </w:num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87BCE">
        <w:rPr>
          <w:rFonts w:ascii="Times New Roman" w:hAnsi="Times New Roman" w:cs="Times New Roman"/>
          <w:sz w:val="24"/>
          <w:szCs w:val="24"/>
        </w:rPr>
        <w:t>Учатся самостоятельно работать со справочной литературой</w:t>
      </w:r>
      <w:proofErr w:type="gramStart"/>
      <w:r w:rsidRPr="00287B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302C" w:rsidRPr="00287BCE" w:rsidRDefault="0041302C" w:rsidP="0041302C">
      <w:pPr>
        <w:rPr>
          <w:rFonts w:ascii="Times New Roman" w:hAnsi="Times New Roman" w:cs="Times New Roman"/>
          <w:sz w:val="24"/>
          <w:szCs w:val="24"/>
        </w:rPr>
      </w:pPr>
    </w:p>
    <w:p w:rsidR="00EA46AD" w:rsidRPr="00287BCE" w:rsidRDefault="00EA46AD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D25F96" w:rsidRPr="00287BCE" w:rsidRDefault="00D25F96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D25F96" w:rsidRPr="00287BCE" w:rsidRDefault="00D25F96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D25F96" w:rsidRPr="00287BCE" w:rsidRDefault="00D25F96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D25F96" w:rsidRPr="00287BCE" w:rsidRDefault="00D25F96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D25F96" w:rsidRPr="00287BCE" w:rsidRDefault="00D25F96" w:rsidP="00EA46AD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216A85" w:rsidRPr="00287BCE" w:rsidRDefault="00D25F96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B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216A85" w:rsidRPr="00287B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287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A85" w:rsidRPr="00287B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85" w:rsidRPr="00287BCE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CE3" w:rsidRDefault="00216A85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A34CE3" w:rsidRDefault="00A34CE3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CE3" w:rsidRDefault="00A34CE3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CE3" w:rsidRDefault="00A34CE3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CE3" w:rsidRDefault="00A34CE3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CE3" w:rsidRDefault="00A34CE3" w:rsidP="00D25F9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197" w:rsidRDefault="00216A85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4C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10197" w:rsidRDefault="00310197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0197" w:rsidRDefault="00310197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0197" w:rsidRDefault="00310197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0197" w:rsidRDefault="00310197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0197" w:rsidRDefault="00310197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0197" w:rsidRDefault="00310197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96" w:rsidRPr="00C40286" w:rsidRDefault="00216A85" w:rsidP="00A34CE3">
      <w:pPr>
        <w:widowControl w:val="0"/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4C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25F96" w:rsidRPr="00C4028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proofErr w:type="gramStart"/>
      <w:r w:rsidR="00D25F96" w:rsidRPr="00C40286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</w:p>
    <w:p w:rsidR="00D25F96" w:rsidRPr="0072250E" w:rsidRDefault="00D25F96" w:rsidP="00D25F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F96" w:rsidRPr="0072250E" w:rsidRDefault="00D25F96" w:rsidP="00D25F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2250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Тематическое планирование полевой практики </w:t>
      </w:r>
    </w:p>
    <w:p w:rsidR="00D25F96" w:rsidRPr="0072250E" w:rsidRDefault="00D25F96" w:rsidP="00D25F9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F96" w:rsidRPr="0072250E" w:rsidRDefault="00D25F96" w:rsidP="00D25F9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950"/>
        <w:gridCol w:w="2393"/>
      </w:tblGrid>
      <w:tr w:rsidR="00D25F96" w:rsidRPr="0072250E" w:rsidTr="00216A85">
        <w:trPr>
          <w:trHeight w:val="315"/>
        </w:trPr>
        <w:tc>
          <w:tcPr>
            <w:tcW w:w="1368" w:type="dxa"/>
          </w:tcPr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60" w:type="dxa"/>
          </w:tcPr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950" w:type="dxa"/>
          </w:tcPr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22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</w:t>
            </w:r>
            <w:proofErr w:type="spellEnd"/>
            <w:r w:rsidRPr="00722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2393" w:type="dxa"/>
          </w:tcPr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D25F96" w:rsidRPr="0072250E" w:rsidTr="00216A85">
        <w:tc>
          <w:tcPr>
            <w:tcW w:w="1368" w:type="dxa"/>
          </w:tcPr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класс.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BDF" w:rsidRPr="00216A85" w:rsidRDefault="00EA5BDF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BDF" w:rsidRPr="00216A85" w:rsidRDefault="00EA5BDF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BDF" w:rsidRPr="00216A85" w:rsidRDefault="00EA5BDF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класс.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класс.</w:t>
            </w:r>
          </w:p>
        </w:tc>
        <w:tc>
          <w:tcPr>
            <w:tcW w:w="4860" w:type="dxa"/>
          </w:tcPr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D25F96" w:rsidRDefault="00D25F96" w:rsidP="00D25F96">
            <w:pPr>
              <w:widowControl w:val="0"/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памятные места села</w:t>
            </w:r>
          </w:p>
          <w:p w:rsidR="00D25F96" w:rsidRPr="0072250E" w:rsidRDefault="00D25F96" w:rsidP="00D25F9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5F96" w:rsidRPr="0072250E" w:rsidRDefault="00D25F96" w:rsidP="00D25F96">
            <w:pPr>
              <w:widowControl w:val="0"/>
              <w:numPr>
                <w:ilvl w:val="0"/>
                <w:numId w:val="14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изменения в природе.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D25F96" w:rsidRDefault="00D25F96" w:rsidP="00D25F9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и неживая природа.</w:t>
            </w:r>
          </w:p>
          <w:p w:rsidR="00D25F96" w:rsidRPr="0072250E" w:rsidRDefault="00D25F96" w:rsidP="00D2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D25F96" w:rsidRDefault="00D25F96" w:rsidP="00D25F9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Солнце – источник света и тепла. </w:t>
            </w:r>
          </w:p>
          <w:p w:rsidR="00D25F96" w:rsidRPr="00D25F96" w:rsidRDefault="00D25F96" w:rsidP="00D2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5F96" w:rsidRPr="00D25F96" w:rsidRDefault="00D25F96" w:rsidP="00D25F9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вокруг нас.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Водоемы нашего села»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Река Вилюй- 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Озеро « </w:t>
            </w:r>
            <w:proofErr w:type="spellStart"/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</w:t>
            </w:r>
            <w:proofErr w:type="spellEnd"/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Элгээн</w:t>
            </w:r>
            <w:proofErr w:type="spellEnd"/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Озеро « Дьуо5алаах» -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 Растения и животные водоема» 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Лекарственные растения.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2.Растения и животные луга.                                    3. Труд людей.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BDF" w:rsidRPr="00216A85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Экологическая тропа.</w:t>
            </w:r>
          </w:p>
          <w:p w:rsidR="00D25F96" w:rsidRPr="00EA5BDF" w:rsidRDefault="00D25F96" w:rsidP="00D25F96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 - природное сообщество.</w:t>
            </w:r>
          </w:p>
          <w:p w:rsidR="00EA5BDF" w:rsidRPr="0072250E" w:rsidRDefault="00EA5BDF" w:rsidP="00EA5B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EA5BDF" w:rsidRDefault="00D25F96" w:rsidP="00D25F96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как среда обитания.</w:t>
            </w:r>
          </w:p>
          <w:p w:rsidR="00EA5BDF" w:rsidRPr="0072250E" w:rsidRDefault="00EA5BDF" w:rsidP="00EA5B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EA5BDF" w:rsidRDefault="00D25F96" w:rsidP="00D25F96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  в природе.</w:t>
            </w:r>
          </w:p>
          <w:p w:rsidR="00EA5BDF" w:rsidRPr="0072250E" w:rsidRDefault="00EA5BDF" w:rsidP="00EA5B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D25F96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животного мира.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EA5BDF">
            <w:pPr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в жизни насекомых.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нашей местности.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весной.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голоса.</w:t>
            </w:r>
          </w:p>
          <w:p w:rsidR="00D25F96" w:rsidRPr="0072250E" w:rsidRDefault="00D25F96" w:rsidP="00EA5B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нашего края.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Компас. Определение сторон горизонта по компасу.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сторон горизонта по местным признакам.</w:t>
            </w:r>
          </w:p>
          <w:p w:rsidR="00D25F96" w:rsidRPr="0072250E" w:rsidRDefault="00D25F96" w:rsidP="00EA5BDF">
            <w:pPr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Масштаб. План и карта.</w:t>
            </w:r>
          </w:p>
          <w:p w:rsidR="00D25F96" w:rsidRPr="0072250E" w:rsidRDefault="00D25F96" w:rsidP="00EA5B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860003">
            <w:pPr>
              <w:widowControl w:val="0"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живых организмов.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860003">
            <w:pPr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Почва. Рельеф.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растений.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Полевые культуры.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860003">
            <w:pPr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Источник. Ручей. 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Озеро. Река.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воды от мути.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860003">
            <w:pPr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 луга.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 леса.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 водоемов.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860003" w:rsidRDefault="00D25F96" w:rsidP="00860003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Ядохимикаты. Нитраты. 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2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в быту.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2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Растениеводство.</w:t>
            </w:r>
          </w:p>
          <w:p w:rsidR="00D25F96" w:rsidRPr="0072250E" w:rsidRDefault="00D25F96" w:rsidP="00860003">
            <w:pPr>
              <w:widowControl w:val="0"/>
              <w:numPr>
                <w:ilvl w:val="0"/>
                <w:numId w:val="2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Животноводство.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48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BDF" w:rsidRDefault="00D25F96" w:rsidP="00D25F9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D25F96" w:rsidRDefault="00D25F96" w:rsidP="00D25F9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Default="00D25F96" w:rsidP="00D25F9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D25F9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EA5BDF" w:rsidRDefault="00EA5BDF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D25F96" w:rsidRPr="00EA5BDF" w:rsidRDefault="00EA5BDF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D25F96" w:rsidRPr="00EA5BDF" w:rsidRDefault="00EA5BDF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EA5BDF" w:rsidRDefault="00EA5BDF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EA5BDF" w:rsidRDefault="00EA5BDF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A5BDF" w:rsidRDefault="00EA5BDF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60003" w:rsidRDefault="00860003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860003" w:rsidRDefault="00860003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D25F96" w:rsidRPr="0072250E" w:rsidRDefault="00D25F96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860003" w:rsidP="0086000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D25F96"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Осень. 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Весна.</w:t>
            </w: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Осень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Осень.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Весна.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Осень.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Весна.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Осень. 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Весна.</w:t>
            </w: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F96" w:rsidRPr="0072250E" w:rsidRDefault="00D25F96" w:rsidP="00216A8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5F96" w:rsidRPr="0072250E" w:rsidRDefault="00D25F96" w:rsidP="00D25F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F96" w:rsidRDefault="00D25F96" w:rsidP="00D25F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F96" w:rsidRDefault="00D25F96" w:rsidP="00D25F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F96" w:rsidRDefault="00D25F96" w:rsidP="00D25F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F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Pr="0072250E">
        <w:rPr>
          <w:rFonts w:ascii="Times New Roman" w:hAnsi="Times New Roman" w:cs="Times New Roman"/>
          <w:b/>
          <w:sz w:val="24"/>
          <w:szCs w:val="24"/>
        </w:rPr>
        <w:t xml:space="preserve">Тема: Осень в жизни растений. 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b/>
          <w:sz w:val="24"/>
          <w:szCs w:val="24"/>
        </w:rPr>
        <w:t>Цели:</w:t>
      </w:r>
      <w:r w:rsidRPr="0072250E">
        <w:rPr>
          <w:rFonts w:ascii="Times New Roman" w:hAnsi="Times New Roman" w:cs="Times New Roman"/>
          <w:sz w:val="24"/>
          <w:szCs w:val="24"/>
        </w:rPr>
        <w:t xml:space="preserve"> Изучение многообразия цветковых растений, способов распространения семян.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     Ознакомление с осенними явлениями в жизни древесных растений. Знакомство с правилами поведения в природе.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2250E">
        <w:rPr>
          <w:rFonts w:ascii="Times New Roman" w:hAnsi="Times New Roman" w:cs="Times New Roman"/>
          <w:sz w:val="24"/>
          <w:szCs w:val="24"/>
        </w:rPr>
        <w:t>. Лес.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b/>
          <w:sz w:val="24"/>
          <w:szCs w:val="24"/>
        </w:rPr>
        <w:t>Подготовка к экскурсии</w:t>
      </w:r>
      <w:r w:rsidRPr="0072250E">
        <w:rPr>
          <w:rFonts w:ascii="Times New Roman" w:hAnsi="Times New Roman" w:cs="Times New Roman"/>
          <w:sz w:val="24"/>
          <w:szCs w:val="24"/>
        </w:rPr>
        <w:t xml:space="preserve">. Составить карточки-задания для групповых и индивидуальных наблюдений учащихся. 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0E">
        <w:rPr>
          <w:rFonts w:ascii="Times New Roman" w:hAnsi="Times New Roman" w:cs="Times New Roman"/>
          <w:b/>
          <w:sz w:val="24"/>
          <w:szCs w:val="24"/>
        </w:rPr>
        <w:t xml:space="preserve">Задание 1  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1.Обследуйте определенную территорию и определите видовой состав деревьев, используя собственные знания и определительные карточки.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2. Соберите плоды и листья определяемых деревьев, при этом не ломайте ветки, собирайте только опавшие листья и плоды.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3.Соберите листья одного вида, но различной окраски. Попробуйте собрать листья всех переходных цветов. Установите, где больше окрашенных листьев – в верхней части кроны или в нижней.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4. Понаблюдайте, как влияет на листопад местоположение дерева (выберите для примера дерево, стоящее на поляне и под защитой дома). 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25F96" w:rsidRPr="0072250E" w:rsidRDefault="00D25F96" w:rsidP="00D25F96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>Определите, пользуясь карточками, виды кустарников на маршруте(10-15 минут). Соберите плоды и сравните их с плодами деревьев. Подумайте, почему у кустарников плоды чаще всего сочные, как распространяются плоды и семена кустарников.</w:t>
      </w:r>
    </w:p>
    <w:p w:rsidR="00D25F96" w:rsidRPr="0072250E" w:rsidRDefault="00D25F96" w:rsidP="00D25F96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 xml:space="preserve">Понаблюдайте за изменением окраски листьев кустарников. </w:t>
      </w:r>
    </w:p>
    <w:p w:rsidR="00D25F96" w:rsidRPr="0072250E" w:rsidRDefault="00D25F96" w:rsidP="00D25F96">
      <w:pPr>
        <w:pStyle w:val="a4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>Определите, у кустарников или у деревьев раньше полностью расцвечиваются листья. Обсудите, чем кустарник отличается от дерева, как проходит листопад у кустарников и т.д.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250E">
        <w:rPr>
          <w:rFonts w:ascii="Times New Roman" w:hAnsi="Times New Roman"/>
          <w:b/>
          <w:sz w:val="24"/>
          <w:szCs w:val="24"/>
        </w:rPr>
        <w:t>Задание 3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>Выберите самый красивый на ваш взгляд уголок природы на определенном участке, опишите его и обоснуйте свой выбор.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250E">
        <w:rPr>
          <w:rFonts w:ascii="Times New Roman" w:hAnsi="Times New Roman"/>
          <w:b/>
          <w:sz w:val="24"/>
          <w:szCs w:val="24"/>
        </w:rPr>
        <w:t>Выводы.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lastRenderedPageBreak/>
        <w:t xml:space="preserve">   Для деревьев и кустарников осенью характерно расцвечивание листьев, листопад, созревание плодов.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 xml:space="preserve">   Чаще всего у кустарников или низкорослых растений плоды яркие, сочные, съедобные. Птицы, поедая плоды, распространяют семена – это пример взаимоотношений птиц и растений в природе.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 xml:space="preserve">   Причина листопада – изменение условий (сокращение светового дня, понижение температуры, изменение влажности) и связанные с ним </w:t>
      </w:r>
      <w:proofErr w:type="gramStart"/>
      <w:r w:rsidRPr="0072250E">
        <w:rPr>
          <w:rFonts w:ascii="Times New Roman" w:hAnsi="Times New Roman"/>
          <w:sz w:val="24"/>
          <w:szCs w:val="24"/>
        </w:rPr>
        <w:t>процессы</w:t>
      </w:r>
      <w:proofErr w:type="gramEnd"/>
      <w:r w:rsidRPr="0072250E">
        <w:rPr>
          <w:rFonts w:ascii="Times New Roman" w:hAnsi="Times New Roman"/>
          <w:sz w:val="24"/>
          <w:szCs w:val="24"/>
        </w:rPr>
        <w:t xml:space="preserve"> как в самом растении, так и в листьях, проявляющие в смене окраски листьев и в образовании разделительного слоя.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 xml:space="preserve">  Летом листья имеют зеленый цвет из-за зерен пигмента хлорофилла, который образуется на свету. В листьях есть и другие пигменты: желтого цвета – ксантофилл и оранжевый – каротин. Летом хлорофилла в листьях много, осенью сокращается световой день, хлорофилла образуется меньше, желтая краска становится заметней. В листьях еще есть красящее вещество – антоциан, он окрашивает листья во все оттенки красного цвета, а в соединении с другими пигментами – во все варианты красно-оранжевых тонов. Это он окрашивает при созревании плоды вишни, свеклу.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 xml:space="preserve">    Листья опадают и в безветренную погоду.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250E">
        <w:rPr>
          <w:rFonts w:ascii="Times New Roman" w:hAnsi="Times New Roman"/>
          <w:b/>
          <w:sz w:val="24"/>
          <w:szCs w:val="24"/>
        </w:rPr>
        <w:t xml:space="preserve">После практики. </w:t>
      </w:r>
    </w:p>
    <w:p w:rsidR="00D25F96" w:rsidRPr="0072250E" w:rsidRDefault="00D25F96" w:rsidP="00D25F9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50E">
        <w:rPr>
          <w:rFonts w:ascii="Times New Roman" w:hAnsi="Times New Roman"/>
          <w:sz w:val="24"/>
          <w:szCs w:val="24"/>
        </w:rPr>
        <w:t>Оформить отчет, вспомнить, обсудить, что увидели.</w:t>
      </w:r>
    </w:p>
    <w:p w:rsidR="00D25F96" w:rsidRPr="0072250E" w:rsidRDefault="00D25F96" w:rsidP="00D25F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F96" w:rsidRPr="0072250E" w:rsidRDefault="00D25F96" w:rsidP="00D25F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50E">
        <w:rPr>
          <w:rFonts w:ascii="Times New Roman" w:hAnsi="Times New Roman" w:cs="Times New Roman"/>
          <w:b/>
          <w:sz w:val="24"/>
          <w:szCs w:val="24"/>
        </w:rPr>
        <w:t xml:space="preserve"> Весна. Тема: «Влияние посадочного материала на урожай картофеля»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2250E">
        <w:rPr>
          <w:rFonts w:ascii="Times New Roman" w:hAnsi="Times New Roman" w:cs="Times New Roman"/>
          <w:bCs/>
          <w:sz w:val="24"/>
          <w:szCs w:val="24"/>
        </w:rPr>
        <w:t>Выявить, как влияет посадочный материал на урожайность культуры.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     План ухода за культурой: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1.  Яровизация - за 30 дней до посадки держать в светлом, теплом помещении. 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2.  Посадка-1-й ряд: 6 крупных клубней;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              2-й ряд: 6 мелких клубней;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              3-й ряд: половинки крупных клубней;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              4-й ряд: верхушки;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              5-й ряд: глазки.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Клубни высадить в ряд (30-60см., глубина  заделки 8-10см.)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lastRenderedPageBreak/>
        <w:t>3.  Окучивание проводится первый раз при длине всходов 15-20см., затем до начала цветения во второй раз.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4.  Прополка: в течение  лета по мере необходимости.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5.  Уборка урожая: по отдельности с каждого ряда после засыхания ботвы.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План проведения опыта: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а) Подготовка поля: внесение перегноя. Площадь участка – 9 кв.м.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б) Высадка картофеля в грунт.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в) Окучивание.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г) Борьба с сорняками.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5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2250E">
        <w:rPr>
          <w:rFonts w:ascii="Times New Roman" w:hAnsi="Times New Roman" w:cs="Times New Roman"/>
          <w:sz w:val="24"/>
          <w:szCs w:val="24"/>
        </w:rPr>
        <w:t>) Уборка урожая.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Основные итоги работы записывать в дневник наблюдений.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Опыт.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Характеристика поля: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Рельеф - ровный.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Почва – тяжелая, суглинистая.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Засоренность - низкая.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Предшествующая культура - капуста.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                                     Схема опыта: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D25F96" w:rsidRPr="0072250E" w:rsidRDefault="00D25F96" w:rsidP="00D25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Pr="0072250E" w:rsidRDefault="005D2482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5" style="position:absolute;left:0;text-align:left;margin-left:-6.95pt;margin-top:.8pt;width:19.5pt;height:18.75pt;z-index:251700224"/>
        </w:pict>
      </w:r>
      <w:r w:rsidR="00D25F96" w:rsidRPr="0072250E">
        <w:rPr>
          <w:rFonts w:ascii="Times New Roman" w:hAnsi="Times New Roman" w:cs="Times New Roman"/>
          <w:sz w:val="24"/>
          <w:szCs w:val="24"/>
        </w:rPr>
        <w:t xml:space="preserve">       - крупные клубни      </w:t>
      </w:r>
    </w:p>
    <w:p w:rsidR="00D25F96" w:rsidRPr="0072250E" w:rsidRDefault="00D25F96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5F96" w:rsidRPr="0072250E" w:rsidRDefault="005D2482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6" style="position:absolute;left:0;text-align:left;margin-left:3.45pt;margin-top:2.45pt;width:9.1pt;height:11.25pt;z-index:251701248"/>
        </w:pict>
      </w:r>
      <w:r w:rsidR="00D25F96" w:rsidRPr="0072250E">
        <w:rPr>
          <w:rFonts w:ascii="Times New Roman" w:hAnsi="Times New Roman" w:cs="Times New Roman"/>
          <w:sz w:val="24"/>
          <w:szCs w:val="24"/>
        </w:rPr>
        <w:t xml:space="preserve">      - мелкие клубни</w:t>
      </w:r>
    </w:p>
    <w:p w:rsidR="00D25F96" w:rsidRPr="0072250E" w:rsidRDefault="005D2482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69" type="#_x0000_t135" style="position:absolute;left:0;text-align:left;margin-left:-1.95pt;margin-top:9.5pt;width:13.7pt;height:16.6pt;rotation:270;z-index:251704320"/>
        </w:pict>
      </w:r>
    </w:p>
    <w:p w:rsidR="00D25F96" w:rsidRPr="0072250E" w:rsidRDefault="00D25F96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lastRenderedPageBreak/>
        <w:t xml:space="preserve">      - половинки клубней</w:t>
      </w:r>
    </w:p>
    <w:p w:rsidR="00D25F96" w:rsidRPr="0072250E" w:rsidRDefault="00D25F96" w:rsidP="00D25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Pr="0072250E" w:rsidRDefault="005D2482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style="position:absolute;left:0;text-align:left;margin-left:-2.55pt;margin-top:2pt;width:12.75pt;height:8.2pt;z-index:251705344" coordsize="255,164" path="m,15hdc30,25,69,34,90,60v83,104,-69,-11,60,75c174,88,187,,255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135" style="position:absolute;left:0;text-align:left;margin-left:1.4pt;margin-top:2.4pt;width:5.7pt;height:16.6pt;rotation:270;z-index:251703296"/>
        </w:pict>
      </w:r>
      <w:r w:rsidR="00D25F96" w:rsidRPr="0072250E">
        <w:rPr>
          <w:rFonts w:ascii="Times New Roman" w:hAnsi="Times New Roman" w:cs="Times New Roman"/>
          <w:sz w:val="24"/>
          <w:szCs w:val="24"/>
        </w:rPr>
        <w:t xml:space="preserve">      - верхушки клубней</w:t>
      </w:r>
    </w:p>
    <w:p w:rsidR="00D25F96" w:rsidRPr="0072250E" w:rsidRDefault="005D2482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style="position:absolute;left:0;text-align:left;margin-left:-6.3pt;margin-top:12.95pt;width:18.85pt;height:12.8pt;z-index:251702272" coordsize="377,256" path="m,76hdc185,97,157,76,180,256v40,-27,55,-28,75,-75c263,162,256,137,270,121,294,94,360,61,360,61,377,11,375,,375,31e" filled="f">
            <v:path arrowok="t"/>
          </v:shape>
        </w:pict>
      </w:r>
    </w:p>
    <w:p w:rsidR="00D25F96" w:rsidRPr="0072250E" w:rsidRDefault="00D25F96" w:rsidP="00D25F96">
      <w:pPr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     - глазки</w:t>
      </w:r>
    </w:p>
    <w:tbl>
      <w:tblPr>
        <w:tblW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1653"/>
        <w:gridCol w:w="1182"/>
        <w:gridCol w:w="1371"/>
        <w:gridCol w:w="1279"/>
        <w:gridCol w:w="1373"/>
      </w:tblGrid>
      <w:tr w:rsidR="00D25F96" w:rsidRPr="0072250E" w:rsidTr="00216A85">
        <w:trPr>
          <w:trHeight w:val="456"/>
        </w:trPr>
        <w:tc>
          <w:tcPr>
            <w:tcW w:w="449" w:type="dxa"/>
          </w:tcPr>
          <w:p w:rsidR="00D25F96" w:rsidRPr="0072250E" w:rsidRDefault="00D25F96" w:rsidP="00216A8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3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 xml:space="preserve">                лунки</w:t>
            </w:r>
          </w:p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ряды</w:t>
            </w:r>
          </w:p>
        </w:tc>
        <w:tc>
          <w:tcPr>
            <w:tcW w:w="1182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первая лунка</w:t>
            </w:r>
          </w:p>
        </w:tc>
        <w:tc>
          <w:tcPr>
            <w:tcW w:w="1371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вторая лунка</w:t>
            </w:r>
          </w:p>
        </w:tc>
        <w:tc>
          <w:tcPr>
            <w:tcW w:w="1279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третья лунка</w:t>
            </w:r>
          </w:p>
        </w:tc>
        <w:tc>
          <w:tcPr>
            <w:tcW w:w="1373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четвертая лунка</w:t>
            </w:r>
          </w:p>
        </w:tc>
      </w:tr>
      <w:tr w:rsidR="00D25F96" w:rsidRPr="0072250E" w:rsidTr="00216A85">
        <w:trPr>
          <w:trHeight w:val="439"/>
        </w:trPr>
        <w:tc>
          <w:tcPr>
            <w:tcW w:w="449" w:type="dxa"/>
          </w:tcPr>
          <w:p w:rsidR="00D25F96" w:rsidRPr="0072250E" w:rsidRDefault="00D25F96" w:rsidP="00216A8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Крупные клубни</w:t>
            </w:r>
          </w:p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1" style="position:absolute;margin-left:10.15pt;margin-top:2.35pt;width:19.5pt;height:18.75pt;z-index:251706368;mso-position-horizontal-relative:text;mso-position-vertical-relative:text"/>
              </w:pict>
            </w:r>
          </w:p>
        </w:tc>
        <w:tc>
          <w:tcPr>
            <w:tcW w:w="1371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4" style="position:absolute;margin-left:11.15pt;margin-top:2.35pt;width:19.5pt;height:18.75pt;z-index:251709440;mso-position-horizontal-relative:text;mso-position-vertical-relative:text"/>
              </w:pict>
            </w:r>
          </w:p>
        </w:tc>
        <w:tc>
          <w:tcPr>
            <w:tcW w:w="1279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3" style="position:absolute;margin-left:9.9pt;margin-top:2.35pt;width:19.5pt;height:18.75pt;z-index:251708416;mso-position-horizontal-relative:text;mso-position-vertical-relative:text"/>
              </w:pict>
            </w:r>
          </w:p>
        </w:tc>
        <w:tc>
          <w:tcPr>
            <w:tcW w:w="1373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2" style="position:absolute;margin-left:10.95pt;margin-top:2.35pt;width:19.5pt;height:18.75pt;z-index:251707392;mso-position-horizontal-relative:text;mso-position-vertical-relative:text"/>
              </w:pict>
            </w:r>
          </w:p>
        </w:tc>
      </w:tr>
      <w:tr w:rsidR="00D25F96" w:rsidRPr="0072250E" w:rsidTr="00216A85">
        <w:trPr>
          <w:trHeight w:val="439"/>
        </w:trPr>
        <w:tc>
          <w:tcPr>
            <w:tcW w:w="449" w:type="dxa"/>
          </w:tcPr>
          <w:p w:rsidR="00D25F96" w:rsidRPr="0072250E" w:rsidRDefault="00D25F96" w:rsidP="00216A8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Мелкие клубни</w:t>
            </w:r>
          </w:p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5" style="position:absolute;margin-left:11.65pt;margin-top:7.25pt;width:9.1pt;height:11.25pt;z-index:251710464;mso-position-horizontal-relative:text;mso-position-vertical-relative:text"/>
              </w:pict>
            </w:r>
          </w:p>
        </w:tc>
        <w:tc>
          <w:tcPr>
            <w:tcW w:w="1371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7" style="position:absolute;margin-left:17.15pt;margin-top:8pt;width:9.1pt;height:11.25pt;z-index:251712512;mso-position-horizontal-relative:text;mso-position-vertical-relative:text"/>
              </w:pict>
            </w:r>
          </w:p>
        </w:tc>
        <w:tc>
          <w:tcPr>
            <w:tcW w:w="1279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6" style="position:absolute;margin-left:14.4pt;margin-top:8pt;width:9.1pt;height:11.25pt;z-index:251711488;mso-position-horizontal-relative:text;mso-position-vertical-relative:text"/>
              </w:pict>
            </w:r>
          </w:p>
        </w:tc>
        <w:tc>
          <w:tcPr>
            <w:tcW w:w="1373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oval id="_x0000_s1078" style="position:absolute;margin-left:12.25pt;margin-top:7.25pt;width:9.1pt;height:11.25pt;z-index:251713536;mso-position-horizontal-relative:text;mso-position-vertical-relative:text"/>
              </w:pict>
            </w:r>
          </w:p>
        </w:tc>
      </w:tr>
      <w:tr w:rsidR="00D25F96" w:rsidRPr="0072250E" w:rsidTr="00216A85">
        <w:trPr>
          <w:trHeight w:val="328"/>
        </w:trPr>
        <w:tc>
          <w:tcPr>
            <w:tcW w:w="449" w:type="dxa"/>
          </w:tcPr>
          <w:p w:rsidR="00D25F96" w:rsidRPr="0072250E" w:rsidRDefault="00D25F96" w:rsidP="00216A8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Половинки клубней</w:t>
            </w:r>
          </w:p>
        </w:tc>
        <w:tc>
          <w:tcPr>
            <w:tcW w:w="1182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3" type="#_x0000_t135" style="position:absolute;margin-left:14.5pt;margin-top:3pt;width:13.7pt;height:16.6pt;rotation:270;z-index:251718656;mso-position-horizontal-relative:text;mso-position-vertical-relative:tex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79" type="#_x0000_t135" style="position:absolute;margin-left:14.5pt;margin-top:3pt;width:13.7pt;height:16.6pt;rotation:270;z-index:251714560;mso-position-horizontal-relative:text;mso-position-vertical-relative:text"/>
              </w:pict>
            </w:r>
          </w:p>
        </w:tc>
        <w:tc>
          <w:tcPr>
            <w:tcW w:w="1371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1" type="#_x0000_t135" style="position:absolute;margin-left:15.5pt;margin-top:3pt;width:13.7pt;height:16.6pt;rotation:270;z-index:251716608;mso-position-horizontal-relative:text;mso-position-vertical-relative:text"/>
              </w:pict>
            </w:r>
          </w:p>
        </w:tc>
        <w:tc>
          <w:tcPr>
            <w:tcW w:w="1279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2" type="#_x0000_t135" style="position:absolute;margin-left:14.25pt;margin-top:3pt;width:13.7pt;height:16.6pt;rotation:270;z-index:251717632;mso-position-horizontal-relative:text;mso-position-vertical-relative:text"/>
              </w:pict>
            </w:r>
          </w:p>
        </w:tc>
        <w:tc>
          <w:tcPr>
            <w:tcW w:w="1373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0" type="#_x0000_t135" style="position:absolute;margin-left:12.4pt;margin-top:3pt;width:13.7pt;height:16.6pt;rotation:270;z-index:251715584;mso-position-horizontal-relative:text;mso-position-vertical-relative:text"/>
              </w:pict>
            </w:r>
          </w:p>
        </w:tc>
      </w:tr>
      <w:tr w:rsidR="00D25F96" w:rsidRPr="0072250E" w:rsidTr="00216A85">
        <w:trPr>
          <w:trHeight w:val="425"/>
        </w:trPr>
        <w:tc>
          <w:tcPr>
            <w:tcW w:w="449" w:type="dxa"/>
          </w:tcPr>
          <w:p w:rsidR="00D25F96" w:rsidRPr="0072250E" w:rsidRDefault="00D25F96" w:rsidP="00216A8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Верхушки клубней</w:t>
            </w:r>
          </w:p>
        </w:tc>
        <w:tc>
          <w:tcPr>
            <w:tcW w:w="1182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90" style="position:absolute;margin-left:16.15pt;margin-top:5.2pt;width:10.5pt;height:11.25pt;z-index:251725824;mso-position-horizontal-relative:text;mso-position-vertical-relative:text" coordsize="210,225" path="m,hdc26,79,44,156,90,225v41,-61,36,-81,90,-135c190,105,210,135,210,135e" filled="f">
                  <v:path arrowok="t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4" type="#_x0000_t135" style="position:absolute;margin-left:18.5pt;margin-top:11.6pt;width:5.7pt;height:16.6pt;rotation:270;z-index:251719680;mso-position-horizontal-relative:text;mso-position-vertical-relative:text"/>
              </w:pict>
            </w:r>
          </w:p>
        </w:tc>
        <w:tc>
          <w:tcPr>
            <w:tcW w:w="1371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8" style="position:absolute;margin-left:18pt;margin-top:11.05pt;width:11.25pt;height:6pt;z-index:251723776;mso-position-horizontal-relative:text;mso-position-vertical-relative:text" coordsize="225,120" path="m,hdc70,105,30,70,105,120v15,-10,32,-17,45,-30c218,22,163,30,225,30e" filled="f">
                  <v:path arrowok="t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7" type="#_x0000_t135" style="position:absolute;margin-left:22.6pt;margin-top:11.6pt;width:5.7pt;height:16.6pt;rotation:270;z-index:251722752;mso-position-horizontal-relative:text;mso-position-vertical-relative:text"/>
              </w:pict>
            </w:r>
          </w:p>
        </w:tc>
        <w:tc>
          <w:tcPr>
            <w:tcW w:w="1279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9" style="position:absolute;margin-left:15.15pt;margin-top:7.45pt;width:9pt;height:10pt;z-index:251724800;mso-position-horizontal-relative:text;mso-position-vertical-relative:text" coordsize="180,200" path="m,90hdc15,105,33,117,45,135v35,53,-14,65,60,15c106,146,123,45,135,30,146,16,180,,180,e" filled="f">
                  <v:path arrowok="t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5" type="#_x0000_t135" style="position:absolute;margin-left:18.25pt;margin-top:11.6pt;width:5.7pt;height:16.6pt;rotation:270;z-index:251720704;mso-position-horizontal-relative:text;mso-position-vertical-relative:text"/>
              </w:pict>
            </w:r>
          </w:p>
        </w:tc>
        <w:tc>
          <w:tcPr>
            <w:tcW w:w="1373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91" style="position:absolute;margin-left:14.7pt;margin-top:6.7pt;width:15.75pt;height:9.75pt;z-index:251726848;mso-position-horizontal-relative:text;mso-position-vertical-relative:text" coordsize="315,195" path="m,45hdc10,60,16,79,30,90v12,10,34,4,45,15c100,130,135,195,135,195,164,107,199,,315,e" filled="f">
                  <v:path arrowok="t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86" type="#_x0000_t135" style="position:absolute;margin-left:19.3pt;margin-top:11.6pt;width:5.7pt;height:16.6pt;rotation:270;z-index:251721728;mso-position-horizontal-relative:text;mso-position-vertical-relative:text"/>
              </w:pict>
            </w:r>
          </w:p>
        </w:tc>
      </w:tr>
      <w:tr w:rsidR="00D25F96" w:rsidRPr="0072250E" w:rsidTr="00216A85">
        <w:trPr>
          <w:trHeight w:val="297"/>
        </w:trPr>
        <w:tc>
          <w:tcPr>
            <w:tcW w:w="449" w:type="dxa"/>
          </w:tcPr>
          <w:p w:rsidR="00D25F96" w:rsidRPr="0072250E" w:rsidRDefault="00D25F96" w:rsidP="00216A85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50E">
              <w:rPr>
                <w:rFonts w:ascii="Times New Roman" w:hAnsi="Times New Roman"/>
                <w:sz w:val="24"/>
                <w:szCs w:val="24"/>
              </w:rPr>
              <w:t>Глазки</w:t>
            </w:r>
          </w:p>
          <w:p w:rsidR="00D25F96" w:rsidRPr="0072250E" w:rsidRDefault="00D25F96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93" style="position:absolute;margin-left:13.05pt;margin-top:3.9pt;width:18.85pt;height:12.8pt;z-index:251728896;mso-position-horizontal-relative:text;mso-position-vertical-relative:text" coordsize="377,256" path="m,76hdc185,97,157,76,180,256v40,-27,55,-28,75,-75c263,162,256,137,270,121,294,94,360,61,360,61,377,11,375,,375,31e" filled="f">
                  <v:path arrowok="t"/>
                </v:shape>
              </w:pict>
            </w:r>
          </w:p>
        </w:tc>
        <w:tc>
          <w:tcPr>
            <w:tcW w:w="1371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92" style="position:absolute;margin-left:10.4pt;margin-top:3.9pt;width:18.85pt;height:12.8pt;z-index:251727872;mso-position-horizontal-relative:text;mso-position-vertical-relative:text" coordsize="377,256" path="m,76hdc185,97,157,76,180,256v40,-27,55,-28,75,-75c263,162,256,137,270,121,294,94,360,61,360,61,377,11,375,,375,31e" filled="f">
                  <v:path arrowok="t"/>
                </v:shape>
              </w:pict>
            </w:r>
          </w:p>
        </w:tc>
        <w:tc>
          <w:tcPr>
            <w:tcW w:w="1279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95" style="position:absolute;margin-left:10.55pt;margin-top:3.9pt;width:18.85pt;height:12.8pt;z-index:251730944;mso-position-horizontal-relative:text;mso-position-vertical-relative:text" coordsize="377,256" path="m,76hdc185,97,157,76,180,256v40,-27,55,-28,75,-75c263,162,256,137,270,121,294,94,360,61,360,61,377,11,375,,375,31e" filled="f">
                  <v:path arrowok="t"/>
                </v:shape>
              </w:pict>
            </w:r>
          </w:p>
        </w:tc>
        <w:tc>
          <w:tcPr>
            <w:tcW w:w="1373" w:type="dxa"/>
          </w:tcPr>
          <w:p w:rsidR="00D25F96" w:rsidRPr="0072250E" w:rsidRDefault="005D2482" w:rsidP="00216A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94" style="position:absolute;margin-left:8.7pt;margin-top:3.9pt;width:18.85pt;height:12.8pt;z-index:251729920;mso-position-horizontal-relative:text;mso-position-vertical-relative:text" coordsize="377,256" path="m,76hdc185,97,157,76,180,256v40,-27,55,-28,75,-75c263,162,256,137,270,121,294,94,360,61,360,61,377,11,375,,375,31e" filled="f">
                  <v:path arrowok="t"/>
                </v:shape>
              </w:pict>
            </w:r>
          </w:p>
        </w:tc>
      </w:tr>
    </w:tbl>
    <w:p w:rsidR="00D25F96" w:rsidRPr="0072250E" w:rsidRDefault="00D25F96" w:rsidP="00D25F96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D25F96" w:rsidRPr="0072250E" w:rsidRDefault="00D25F96" w:rsidP="00D25F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Для опыта 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 xml:space="preserve">надо </w:t>
      </w:r>
      <w:proofErr w:type="spellStart"/>
      <w:r w:rsidRPr="0072250E">
        <w:rPr>
          <w:rFonts w:ascii="Times New Roman" w:hAnsi="Times New Roman" w:cs="Times New Roman"/>
          <w:sz w:val="24"/>
          <w:szCs w:val="24"/>
        </w:rPr>
        <w:t>использова</w:t>
      </w:r>
      <w:proofErr w:type="spellEnd"/>
      <w:r w:rsidRPr="0072250E">
        <w:rPr>
          <w:rFonts w:ascii="Times New Roman" w:hAnsi="Times New Roman" w:cs="Times New Roman"/>
          <w:sz w:val="24"/>
          <w:szCs w:val="24"/>
          <w:lang w:val="sah-RU"/>
        </w:rPr>
        <w:t>ть</w:t>
      </w:r>
      <w:r w:rsidRPr="0072250E">
        <w:rPr>
          <w:rFonts w:ascii="Times New Roman" w:hAnsi="Times New Roman" w:cs="Times New Roman"/>
          <w:sz w:val="24"/>
          <w:szCs w:val="24"/>
        </w:rPr>
        <w:t xml:space="preserve"> картофель местных сортов: клубни желтого цвета, округлой формы, а также розовые удлиненные клубни. </w:t>
      </w:r>
    </w:p>
    <w:p w:rsidR="00D25F96" w:rsidRPr="0072250E" w:rsidRDefault="00D25F96" w:rsidP="00D2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</w:t>
      </w:r>
      <w:r w:rsidRPr="0072250E">
        <w:rPr>
          <w:rFonts w:ascii="Times New Roman" w:hAnsi="Times New Roman" w:cs="Times New Roman"/>
          <w:sz w:val="24"/>
          <w:szCs w:val="24"/>
        </w:rPr>
        <w:tab/>
        <w:t xml:space="preserve"> За 30 дней до посадки </w:t>
      </w:r>
      <w:proofErr w:type="spellStart"/>
      <w:r w:rsidRPr="0072250E">
        <w:rPr>
          <w:rFonts w:ascii="Times New Roman" w:hAnsi="Times New Roman" w:cs="Times New Roman"/>
          <w:sz w:val="24"/>
          <w:szCs w:val="24"/>
        </w:rPr>
        <w:t>доста</w:t>
      </w:r>
      <w:proofErr w:type="spellEnd"/>
      <w:r w:rsidRPr="0072250E">
        <w:rPr>
          <w:rFonts w:ascii="Times New Roman" w:hAnsi="Times New Roman" w:cs="Times New Roman"/>
          <w:sz w:val="24"/>
          <w:szCs w:val="24"/>
          <w:lang w:val="sah-RU"/>
        </w:rPr>
        <w:t>ть</w:t>
      </w:r>
      <w:r w:rsidRPr="0072250E">
        <w:rPr>
          <w:rFonts w:ascii="Times New Roman" w:hAnsi="Times New Roman" w:cs="Times New Roman"/>
          <w:sz w:val="24"/>
          <w:szCs w:val="24"/>
        </w:rPr>
        <w:t xml:space="preserve"> картофель из хранилища и разложи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>ть</w:t>
      </w:r>
      <w:r w:rsidRPr="0072250E">
        <w:rPr>
          <w:rFonts w:ascii="Times New Roman" w:hAnsi="Times New Roman" w:cs="Times New Roman"/>
          <w:sz w:val="24"/>
          <w:szCs w:val="24"/>
        </w:rPr>
        <w:t xml:space="preserve"> тонким слоем в теплом помещении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72250E">
        <w:rPr>
          <w:rFonts w:ascii="Times New Roman" w:hAnsi="Times New Roman" w:cs="Times New Roman"/>
          <w:sz w:val="24"/>
          <w:szCs w:val="24"/>
        </w:rPr>
        <w:t xml:space="preserve"> Посадка картофеля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 xml:space="preserve"> -</w:t>
      </w:r>
      <w:r w:rsidRPr="0072250E">
        <w:rPr>
          <w:rFonts w:ascii="Times New Roman" w:hAnsi="Times New Roman" w:cs="Times New Roman"/>
          <w:sz w:val="24"/>
          <w:szCs w:val="24"/>
        </w:rPr>
        <w:t xml:space="preserve"> согласно схеме опыта. Перед посадкой в каждую лунку 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 xml:space="preserve">можно </w:t>
      </w:r>
      <w:proofErr w:type="spellStart"/>
      <w:r w:rsidRPr="0072250E">
        <w:rPr>
          <w:rFonts w:ascii="Times New Roman" w:hAnsi="Times New Roman" w:cs="Times New Roman"/>
          <w:sz w:val="24"/>
          <w:szCs w:val="24"/>
        </w:rPr>
        <w:t>добав</w:t>
      </w:r>
      <w:proofErr w:type="spellEnd"/>
      <w:r w:rsidRPr="0072250E">
        <w:rPr>
          <w:rFonts w:ascii="Times New Roman" w:hAnsi="Times New Roman" w:cs="Times New Roman"/>
          <w:sz w:val="24"/>
          <w:szCs w:val="24"/>
          <w:lang w:val="sah-RU"/>
        </w:rPr>
        <w:t>ить</w:t>
      </w:r>
      <w:r w:rsidRPr="0072250E">
        <w:rPr>
          <w:rFonts w:ascii="Times New Roman" w:hAnsi="Times New Roman" w:cs="Times New Roman"/>
          <w:sz w:val="24"/>
          <w:szCs w:val="24"/>
        </w:rPr>
        <w:t xml:space="preserve"> перегной для улучшения структуры почвы. 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  <w:lang w:val="sah-RU"/>
        </w:rPr>
        <w:t xml:space="preserve">  Наблюдения</w:t>
      </w:r>
      <w:r w:rsidRPr="0072250E">
        <w:rPr>
          <w:rFonts w:ascii="Times New Roman" w:hAnsi="Times New Roman" w:cs="Times New Roman"/>
          <w:sz w:val="24"/>
          <w:szCs w:val="24"/>
        </w:rPr>
        <w:t>: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- когда появились первые всходы?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- первое окучивание и прополка;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- начало цветения;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- второе окучивание;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- отражение на высоте ботвы погодных условий; 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- уборка урожая картофеля, когда ботва на всех рядах высохла;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- результаты урожая с каждого ряда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 xml:space="preserve"> Заключение</w:t>
      </w:r>
    </w:p>
    <w:p w:rsidR="00D25F96" w:rsidRPr="0072250E" w:rsidRDefault="00D25F96" w:rsidP="003101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E">
        <w:rPr>
          <w:rFonts w:ascii="Times New Roman" w:hAnsi="Times New Roman" w:cs="Times New Roman"/>
          <w:sz w:val="24"/>
          <w:szCs w:val="24"/>
        </w:rPr>
        <w:t>После учёта  урожая, его взвешивания  выясни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>ть</w:t>
      </w:r>
      <w:r w:rsidRPr="0072250E">
        <w:rPr>
          <w:rFonts w:ascii="Times New Roman" w:hAnsi="Times New Roman" w:cs="Times New Roman"/>
          <w:sz w:val="24"/>
          <w:szCs w:val="24"/>
        </w:rPr>
        <w:t xml:space="preserve">, 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>какие клубни</w:t>
      </w:r>
      <w:r w:rsidRPr="0072250E">
        <w:rPr>
          <w:rFonts w:ascii="Times New Roman" w:hAnsi="Times New Roman" w:cs="Times New Roman"/>
          <w:sz w:val="24"/>
          <w:szCs w:val="24"/>
        </w:rPr>
        <w:t xml:space="preserve"> дал</w:t>
      </w:r>
      <w:r w:rsidRPr="0072250E">
        <w:rPr>
          <w:rFonts w:ascii="Times New Roman" w:hAnsi="Times New Roman" w:cs="Times New Roman"/>
          <w:sz w:val="24"/>
          <w:szCs w:val="24"/>
          <w:lang w:val="sah-RU"/>
        </w:rPr>
        <w:t>и высокий урожай.</w:t>
      </w:r>
      <w:r w:rsidRPr="0072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F96" w:rsidRPr="003951D9" w:rsidRDefault="003951D9" w:rsidP="003951D9">
      <w:pPr>
        <w:rPr>
          <w:b/>
        </w:rPr>
      </w:pPr>
      <w:r>
        <w:rPr>
          <w:b/>
        </w:rPr>
        <w:lastRenderedPageBreak/>
        <w:t xml:space="preserve">                                          </w:t>
      </w:r>
      <w:r w:rsidR="009F5643" w:rsidRPr="003951D9">
        <w:rPr>
          <w:b/>
        </w:rPr>
        <w:t>Чего мы добились</w:t>
      </w:r>
    </w:p>
    <w:p w:rsidR="00D25F96" w:rsidRPr="0072250E" w:rsidRDefault="00D25F96" w:rsidP="00D25F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5643" w:rsidRPr="009F5643" w:rsidRDefault="00D25F96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  <w:color w:val="000000"/>
        </w:rPr>
        <w:t xml:space="preserve"> </w:t>
      </w:r>
      <w:r w:rsidR="009F5643" w:rsidRPr="009F5643">
        <w:rPr>
          <w:rFonts w:ascii="Times New Roman" w:hAnsi="Times New Roman" w:cs="Times New Roman"/>
        </w:rPr>
        <w:t xml:space="preserve">повысилась до 75 %. В 7 классе качество не снижается, как при переходе с 4 класса в 5 класс. </w:t>
      </w:r>
      <w:proofErr w:type="spellStart"/>
      <w:r w:rsidR="009F5643" w:rsidRPr="009F5643">
        <w:rPr>
          <w:rFonts w:ascii="Times New Roman" w:hAnsi="Times New Roman" w:cs="Times New Roman"/>
        </w:rPr>
        <w:t>Поступаемость</w:t>
      </w:r>
      <w:proofErr w:type="spellEnd"/>
      <w:r w:rsidR="009F5643" w:rsidRPr="009F5643">
        <w:rPr>
          <w:rFonts w:ascii="Times New Roman" w:hAnsi="Times New Roman" w:cs="Times New Roman"/>
        </w:rPr>
        <w:t xml:space="preserve"> выпускников экспериментальных классов в вуз и </w:t>
      </w:r>
      <w:proofErr w:type="spellStart"/>
      <w:r w:rsidR="009F5643" w:rsidRPr="009F5643">
        <w:rPr>
          <w:rFonts w:ascii="Times New Roman" w:hAnsi="Times New Roman" w:cs="Times New Roman"/>
        </w:rPr>
        <w:t>ссуз</w:t>
      </w:r>
      <w:proofErr w:type="spellEnd"/>
      <w:r w:rsidR="009F5643" w:rsidRPr="009F5643">
        <w:rPr>
          <w:rFonts w:ascii="Times New Roman" w:hAnsi="Times New Roman" w:cs="Times New Roman"/>
        </w:rPr>
        <w:t xml:space="preserve"> почти 100%.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Через интегрированный курс «Природа и человек» достигается целостное восприятие мира, что эффективно влияет на формирование прочных, глубоких знаний основ наук. Учащиеся экспериментальных классов на кустовых и улусных олимпиадах по якутскому и русскому языкам и математике высокие.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 xml:space="preserve">Позволяется полнее раскрыть воспитательный и развивающий потенциал природоведческих знаний, создается более благоприятные условия для продолжения </w:t>
      </w:r>
      <w:proofErr w:type="spellStart"/>
      <w:proofErr w:type="gramStart"/>
      <w:r w:rsidRPr="009F5643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Pr="009F5643">
        <w:rPr>
          <w:rFonts w:ascii="Times New Roman" w:hAnsi="Times New Roman" w:cs="Times New Roman"/>
        </w:rPr>
        <w:t xml:space="preserve"> образования в старших классах, о чем свидетельствуют успехи в НПК улуса, республики.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9F5643">
        <w:rPr>
          <w:rFonts w:ascii="Times New Roman" w:hAnsi="Times New Roman" w:cs="Times New Roman"/>
        </w:rPr>
        <w:t xml:space="preserve">В содержании программы интегрированы знания из различных областей: географии, биологии, экологии, физики, химии, астрономии, родного, русского языков, философии, истории, </w:t>
      </w:r>
      <w:proofErr w:type="spellStart"/>
      <w:r w:rsidRPr="009F5643">
        <w:rPr>
          <w:rFonts w:ascii="Times New Roman" w:hAnsi="Times New Roman" w:cs="Times New Roman"/>
        </w:rPr>
        <w:t>валеологии</w:t>
      </w:r>
      <w:proofErr w:type="spellEnd"/>
      <w:r w:rsidRPr="009F5643">
        <w:rPr>
          <w:rFonts w:ascii="Times New Roman" w:hAnsi="Times New Roman" w:cs="Times New Roman"/>
        </w:rPr>
        <w:t>, национальной культуры народов мира.</w:t>
      </w:r>
      <w:proofErr w:type="gramEnd"/>
      <w:r w:rsidRPr="009F5643">
        <w:rPr>
          <w:rFonts w:ascii="Times New Roman" w:hAnsi="Times New Roman" w:cs="Times New Roman"/>
        </w:rPr>
        <w:t xml:space="preserve"> </w:t>
      </w:r>
      <w:proofErr w:type="gramStart"/>
      <w:r w:rsidRPr="009F5643">
        <w:rPr>
          <w:rFonts w:ascii="Times New Roman" w:hAnsi="Times New Roman" w:cs="Times New Roman"/>
        </w:rPr>
        <w:t>При этом необычное, загадочное, удивительное дети находят как в далеких «путешествиях», так и в ближайшем природном окружении.</w:t>
      </w:r>
      <w:proofErr w:type="gramEnd"/>
      <w:r w:rsidRPr="009F5643">
        <w:rPr>
          <w:rFonts w:ascii="Times New Roman" w:hAnsi="Times New Roman" w:cs="Times New Roman"/>
        </w:rPr>
        <w:t xml:space="preserve"> Привлечение доступных палеонтологических и исторических сведений позволяет совершать также и своего рода путешествия во времени, рисует картину жизни на Земле на разных этапах её развития, дает возможность проследить многие события, связанные с теми или иными научными открытиями, судьбами ученых.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Удачно организуется взаимодействие семьи и классного коллектива с помощью организованной, совместной деятельности, предусматривающей стиль сотрудничества, партнерства.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Эффективно происходит актуализация знаний о природе и различных видов взаимосвязей между природой и человеком.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 xml:space="preserve">Технология </w:t>
      </w:r>
      <w:proofErr w:type="spellStart"/>
      <w:r w:rsidRPr="009F5643">
        <w:rPr>
          <w:rFonts w:ascii="Times New Roman" w:hAnsi="Times New Roman" w:cs="Times New Roman"/>
        </w:rPr>
        <w:t>ноосферно-экологической</w:t>
      </w:r>
      <w:proofErr w:type="spellEnd"/>
      <w:r w:rsidRPr="009F5643">
        <w:rPr>
          <w:rFonts w:ascii="Times New Roman" w:hAnsi="Times New Roman" w:cs="Times New Roman"/>
        </w:rPr>
        <w:t xml:space="preserve"> системы образования учит анализировать и критически оценивать результаты взаимодействия между человеком, обществом, техникой и природой.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Раскрывается и развивается внутренний потенциал семьи для совместной работы семьи и школы в учебно-воспитательном процессе. Родители заинтересованы в осуществлении такого образовательного процесса. Так если первые 6 лет из двух первых классов по программе элементарного образования обучались по одному первому классу, то последующие годы родители отдают своих детей только в элементарной школе.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Рано выявляются и развиваются индивидуальные способности и задатки учащихся за счет создания условий  для самовыражения и реализации в различных сферах деятельности.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 xml:space="preserve">В результате учебной, игровой и </w:t>
      </w:r>
      <w:proofErr w:type="spellStart"/>
      <w:r w:rsidRPr="009F5643">
        <w:rPr>
          <w:rFonts w:ascii="Times New Roman" w:hAnsi="Times New Roman" w:cs="Times New Roman"/>
        </w:rPr>
        <w:t>внеучебной</w:t>
      </w:r>
      <w:proofErr w:type="spellEnd"/>
      <w:r w:rsidRPr="009F5643">
        <w:rPr>
          <w:rFonts w:ascii="Times New Roman" w:hAnsi="Times New Roman" w:cs="Times New Roman"/>
        </w:rPr>
        <w:t xml:space="preserve"> деятельности наблюдается повышение духовного и нравственного развития детей. Классный коллектив активно участвует во всех школьных воспитательных мероприятиях, где прививаются навыки и умения культуры поведения, личностно-ориентированного воспитания.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Формируется более высокий уровень коммуникативных навыков обучающихся. В результате дети растут раскованными, свободными в своих суждениях, активными, любознательными во всем, открыто выражают свою мысль перед аудиторией, умеют общаться со сверстниками и взрослыми.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Развивается умение работать с книгой, со справочным материалом, со словарем, энциклопедией и самостоятельно работать с ней.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 xml:space="preserve">Расширяется словарный запас </w:t>
      </w:r>
      <w:proofErr w:type="gramStart"/>
      <w:r w:rsidRPr="009F5643">
        <w:rPr>
          <w:rFonts w:ascii="Times New Roman" w:hAnsi="Times New Roman" w:cs="Times New Roman"/>
        </w:rPr>
        <w:t>обучающихся</w:t>
      </w:r>
      <w:proofErr w:type="gramEnd"/>
      <w:r w:rsidRPr="009F5643">
        <w:rPr>
          <w:rFonts w:ascii="Times New Roman" w:hAnsi="Times New Roman" w:cs="Times New Roman"/>
        </w:rPr>
        <w:t>, частые рефераты развивают орфографическую зоркость. Дети умеют находить основные признаки предметов, явлений, их сравнивать, находить отличительные стороны, логически рассуждать, анализировать, выражать свою мысль, вести наблюдения, поисковую и исследовательскую работу.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Развивается творческая возможность, фантазии детей, в результате чего сочиняют стихи, загадки, рассказы, делают разные поделки из природного материала, даже имеются учащиеся с изданными книгами стихов и рассказов.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F5643">
        <w:rPr>
          <w:rFonts w:ascii="Times New Roman" w:hAnsi="Times New Roman" w:cs="Times New Roman"/>
        </w:rPr>
        <w:t>У учащихся повышается работоспособность, рассудительность, сделать выводы. Воспитываем любовь и бережное отношение к родному краю, народу, к уважению традиции, обычаи, фольклора своего народа Саха.</w:t>
      </w:r>
    </w:p>
    <w:p w:rsidR="009F5643" w:rsidRPr="009F5643" w:rsidRDefault="009F5643" w:rsidP="00310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F5643">
        <w:rPr>
          <w:rFonts w:ascii="Times New Roman" w:hAnsi="Times New Roman" w:cs="Times New Roman"/>
        </w:rPr>
        <w:lastRenderedPageBreak/>
        <w:t>Ноосферно-экологическая</w:t>
      </w:r>
      <w:proofErr w:type="spellEnd"/>
      <w:r w:rsidRPr="009F5643">
        <w:rPr>
          <w:rFonts w:ascii="Times New Roman" w:hAnsi="Times New Roman" w:cs="Times New Roman"/>
        </w:rPr>
        <w:t xml:space="preserve"> система образования позволяет учителю работать творчески, с вдохновением, над самообразованием.</w:t>
      </w:r>
    </w:p>
    <w:p w:rsidR="009F5643" w:rsidRPr="00310197" w:rsidRDefault="009F5643" w:rsidP="00310197">
      <w:pPr>
        <w:pStyle w:val="a4"/>
        <w:numPr>
          <w:ilvl w:val="1"/>
          <w:numId w:val="23"/>
        </w:numPr>
        <w:rPr>
          <w:rFonts w:ascii="Times New Roman" w:hAnsi="Times New Roman" w:cs="Times New Roman"/>
        </w:rPr>
      </w:pPr>
      <w:r w:rsidRPr="00310197">
        <w:rPr>
          <w:rFonts w:ascii="Times New Roman" w:hAnsi="Times New Roman" w:cs="Times New Roman"/>
        </w:rPr>
        <w:t>Повысился научно-методический потенциал учителей-экспериментаторов, много работают над своим самообразованием, много дают открытых уроков на семинарах, курсах любого уровня.</w:t>
      </w:r>
    </w:p>
    <w:p w:rsidR="009F5643" w:rsidRPr="00310197" w:rsidRDefault="009F5643" w:rsidP="00310197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310197">
        <w:rPr>
          <w:rFonts w:ascii="Times New Roman" w:hAnsi="Times New Roman" w:cs="Times New Roman"/>
        </w:rPr>
        <w:t xml:space="preserve">На сегодня вышли 10 методических пособий, написанных учителями и еще готовы 3-4 пособия. На тему </w:t>
      </w:r>
      <w:proofErr w:type="spellStart"/>
      <w:r w:rsidRPr="00310197">
        <w:rPr>
          <w:rFonts w:ascii="Times New Roman" w:hAnsi="Times New Roman" w:cs="Times New Roman"/>
        </w:rPr>
        <w:t>ноосферное</w:t>
      </w:r>
      <w:proofErr w:type="spellEnd"/>
      <w:r w:rsidRPr="00310197">
        <w:rPr>
          <w:rFonts w:ascii="Times New Roman" w:hAnsi="Times New Roman" w:cs="Times New Roman"/>
        </w:rPr>
        <w:t xml:space="preserve"> образование в </w:t>
      </w:r>
      <w:proofErr w:type="spellStart"/>
      <w:r w:rsidRPr="00310197">
        <w:rPr>
          <w:rFonts w:ascii="Times New Roman" w:hAnsi="Times New Roman" w:cs="Times New Roman"/>
        </w:rPr>
        <w:t>Эльгяйской</w:t>
      </w:r>
      <w:proofErr w:type="spellEnd"/>
      <w:r w:rsidRPr="00310197">
        <w:rPr>
          <w:rFonts w:ascii="Times New Roman" w:hAnsi="Times New Roman" w:cs="Times New Roman"/>
        </w:rPr>
        <w:t xml:space="preserve"> школе успешно защитили два кандидатской диссертации.</w:t>
      </w:r>
    </w:p>
    <w:p w:rsidR="009F5643" w:rsidRPr="009F5643" w:rsidRDefault="009F5643" w:rsidP="00310197">
      <w:pPr>
        <w:rPr>
          <w:rFonts w:ascii="Times New Roman" w:hAnsi="Times New Roman" w:cs="Times New Roman"/>
          <w:b/>
        </w:rPr>
      </w:pPr>
      <w:r w:rsidRPr="009F5643">
        <w:rPr>
          <w:rFonts w:ascii="Times New Roman" w:hAnsi="Times New Roman" w:cs="Times New Roman"/>
          <w:b/>
        </w:rPr>
        <w:t>Отзыв учителей-экспериментаторов о преимуществах 6-летнего начального образования</w:t>
      </w:r>
    </w:p>
    <w:p w:rsidR="009F5643" w:rsidRPr="009F5643" w:rsidRDefault="009F5643" w:rsidP="009F5643">
      <w:pPr>
        <w:jc w:val="center"/>
        <w:rPr>
          <w:rFonts w:ascii="Times New Roman" w:hAnsi="Times New Roman" w:cs="Times New Roman"/>
        </w:rPr>
      </w:pPr>
    </w:p>
    <w:p w:rsidR="009F5643" w:rsidRPr="009F5643" w:rsidRDefault="009F5643" w:rsidP="009F564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Ким Евдокия Ивановна – работающая по этой структуре 15 лет, Отличник образования РС (Я).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- Обучавшиеся по программе начальной 6-летней школы поступают в вузы 100%. Первые выпускники, освоив программу общеобразовательной школы за 10 лет, прошли социализацию, в этом году успешно окончили вузы.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- Данная структура дает возможность раскрытия индивидуальных способностей, обеспечивает становление личности школьников.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</w:p>
    <w:p w:rsidR="009F5643" w:rsidRPr="009F5643" w:rsidRDefault="009F5643" w:rsidP="009F564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9F5643">
        <w:rPr>
          <w:rFonts w:ascii="Times New Roman" w:hAnsi="Times New Roman" w:cs="Times New Roman"/>
          <w:i/>
        </w:rPr>
        <w:t>Саввинова</w:t>
      </w:r>
      <w:proofErr w:type="spellEnd"/>
      <w:r w:rsidRPr="009F5643">
        <w:rPr>
          <w:rFonts w:ascii="Times New Roman" w:hAnsi="Times New Roman" w:cs="Times New Roman"/>
          <w:i/>
        </w:rPr>
        <w:t xml:space="preserve"> Изабелла Егоровна – 14 лет, Отличник образования РС (Я).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- Создаются условия для развития творческих возможностей и формирования исследовательских навыков учащихся.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-  У детей формируются навыки познавательной деятельности, самовыражения и творческого подхода к обучению.</w:t>
      </w:r>
    </w:p>
    <w:p w:rsidR="009F5643" w:rsidRPr="009F5643" w:rsidRDefault="009F5643" w:rsidP="009F5643">
      <w:pPr>
        <w:jc w:val="both"/>
        <w:rPr>
          <w:rFonts w:ascii="Times New Roman" w:hAnsi="Times New Roman" w:cs="Times New Roman"/>
          <w:i/>
        </w:rPr>
      </w:pPr>
    </w:p>
    <w:p w:rsidR="009F5643" w:rsidRPr="009F5643" w:rsidRDefault="009F5643" w:rsidP="009F564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 xml:space="preserve">Филиппова </w:t>
      </w:r>
      <w:proofErr w:type="spellStart"/>
      <w:r w:rsidRPr="009F5643">
        <w:rPr>
          <w:rFonts w:ascii="Times New Roman" w:hAnsi="Times New Roman" w:cs="Times New Roman"/>
          <w:i/>
        </w:rPr>
        <w:t>Капиталина</w:t>
      </w:r>
      <w:proofErr w:type="spellEnd"/>
      <w:r w:rsidRPr="009F5643">
        <w:rPr>
          <w:rFonts w:ascii="Times New Roman" w:hAnsi="Times New Roman" w:cs="Times New Roman"/>
          <w:i/>
        </w:rPr>
        <w:t xml:space="preserve"> Ивановна – 13 лет, Отличник образования РС (Я), Почетный работник ОО РФ.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- Меньше признаков тревожности, неадекватных поведенческих реакций.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- 6-летний курс обучения в начальной школе позволяет максимально раскрыться индивидуальности ученика и удовлетворить все пожелания их родителей.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</w:p>
    <w:p w:rsidR="009F5643" w:rsidRPr="009F5643" w:rsidRDefault="009F5643" w:rsidP="009F564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>Иванова Лена Васильевна – 12 лет.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  <w:r w:rsidRPr="009F5643">
        <w:rPr>
          <w:rFonts w:ascii="Times New Roman" w:hAnsi="Times New Roman" w:cs="Times New Roman"/>
          <w:i/>
        </w:rPr>
        <w:t xml:space="preserve">- 6-летнее начальное образование решает психологическую проблему. Адаптация проходит безболезненно. Образовательный процесс проходит стабильно. Учитель хорошо знает своих детей, их индивидуальные особенности. У детей повышаются интерес к учению, и как следствие этого, </w:t>
      </w:r>
      <w:proofErr w:type="spellStart"/>
      <w:r w:rsidRPr="009F5643">
        <w:rPr>
          <w:rFonts w:ascii="Times New Roman" w:hAnsi="Times New Roman" w:cs="Times New Roman"/>
          <w:i/>
        </w:rPr>
        <w:t>успеваемотсь</w:t>
      </w:r>
      <w:proofErr w:type="spellEnd"/>
      <w:r w:rsidRPr="009F5643">
        <w:rPr>
          <w:rFonts w:ascii="Times New Roman" w:hAnsi="Times New Roman" w:cs="Times New Roman"/>
          <w:i/>
        </w:rPr>
        <w:t>.</w:t>
      </w:r>
    </w:p>
    <w:p w:rsidR="009F5643" w:rsidRPr="009F5643" w:rsidRDefault="009F5643" w:rsidP="009F5643">
      <w:pPr>
        <w:ind w:left="360"/>
        <w:jc w:val="both"/>
        <w:rPr>
          <w:rFonts w:ascii="Times New Roman" w:hAnsi="Times New Roman" w:cs="Times New Roman"/>
          <w:i/>
        </w:rPr>
      </w:pPr>
    </w:p>
    <w:p w:rsidR="00D25F96" w:rsidRPr="009F5643" w:rsidRDefault="00D25F96" w:rsidP="00D25F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25F96" w:rsidRPr="009F5643" w:rsidRDefault="00D25F96" w:rsidP="00D25F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25F96" w:rsidRPr="009F5643" w:rsidRDefault="00D25F96" w:rsidP="00EA46AD">
      <w:pPr>
        <w:tabs>
          <w:tab w:val="left" w:pos="7170"/>
        </w:tabs>
        <w:rPr>
          <w:rFonts w:ascii="Times New Roman" w:hAnsi="Times New Roman" w:cs="Times New Roman"/>
        </w:rPr>
      </w:pPr>
    </w:p>
    <w:p w:rsidR="009F5643" w:rsidRPr="009F5643" w:rsidRDefault="009F5643">
      <w:pPr>
        <w:tabs>
          <w:tab w:val="left" w:pos="7170"/>
        </w:tabs>
        <w:rPr>
          <w:rFonts w:ascii="Times New Roman" w:hAnsi="Times New Roman" w:cs="Times New Roman"/>
        </w:rPr>
      </w:pPr>
    </w:p>
    <w:sectPr w:rsidR="009F5643" w:rsidRPr="009F5643" w:rsidSect="0071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CFC"/>
    <w:multiLevelType w:val="hybridMultilevel"/>
    <w:tmpl w:val="455E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848C2"/>
    <w:multiLevelType w:val="hybridMultilevel"/>
    <w:tmpl w:val="15B64B66"/>
    <w:lvl w:ilvl="0" w:tplc="1486A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65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06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428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6EEF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7075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CCB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C5F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64C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842074"/>
    <w:multiLevelType w:val="hybridMultilevel"/>
    <w:tmpl w:val="4F447754"/>
    <w:lvl w:ilvl="0" w:tplc="580C5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228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0A1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03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C8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4F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44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CC6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7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183E0A"/>
    <w:multiLevelType w:val="hybridMultilevel"/>
    <w:tmpl w:val="47C4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34BF3"/>
    <w:multiLevelType w:val="hybridMultilevel"/>
    <w:tmpl w:val="69D0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31234"/>
    <w:multiLevelType w:val="hybridMultilevel"/>
    <w:tmpl w:val="2DE4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4B09"/>
    <w:multiLevelType w:val="hybridMultilevel"/>
    <w:tmpl w:val="F2C2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51F77"/>
    <w:multiLevelType w:val="hybridMultilevel"/>
    <w:tmpl w:val="CDB4E926"/>
    <w:lvl w:ilvl="0" w:tplc="A4ACE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1E60F63"/>
    <w:multiLevelType w:val="hybridMultilevel"/>
    <w:tmpl w:val="0B540B06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340857D2"/>
    <w:multiLevelType w:val="hybridMultilevel"/>
    <w:tmpl w:val="34E6DAE6"/>
    <w:lvl w:ilvl="0" w:tplc="AE768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00E99"/>
    <w:multiLevelType w:val="hybridMultilevel"/>
    <w:tmpl w:val="5CB033F4"/>
    <w:lvl w:ilvl="0" w:tplc="A6DE1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C70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6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C7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65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650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3B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283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A8D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9E1B84"/>
    <w:multiLevelType w:val="hybridMultilevel"/>
    <w:tmpl w:val="8A2E7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D382A"/>
    <w:multiLevelType w:val="hybridMultilevel"/>
    <w:tmpl w:val="9740F3C8"/>
    <w:lvl w:ilvl="0" w:tplc="A6DE1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D3466"/>
    <w:multiLevelType w:val="hybridMultilevel"/>
    <w:tmpl w:val="DE086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995F13"/>
    <w:multiLevelType w:val="hybridMultilevel"/>
    <w:tmpl w:val="523AE27E"/>
    <w:lvl w:ilvl="0" w:tplc="87FC3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6F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AFA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2F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AE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CB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EC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A4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A292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B21B40"/>
    <w:multiLevelType w:val="hybridMultilevel"/>
    <w:tmpl w:val="4CA8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62560"/>
    <w:multiLevelType w:val="hybridMultilevel"/>
    <w:tmpl w:val="7736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76B05"/>
    <w:multiLevelType w:val="hybridMultilevel"/>
    <w:tmpl w:val="B5ECC9BA"/>
    <w:lvl w:ilvl="0" w:tplc="A6DE1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E4F18"/>
    <w:multiLevelType w:val="hybridMultilevel"/>
    <w:tmpl w:val="30F6BDF0"/>
    <w:lvl w:ilvl="0" w:tplc="FFFFFFFF">
      <w:start w:val="1"/>
      <w:numFmt w:val="decimal"/>
      <w:lvlText w:val="%1)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C4658"/>
    <w:multiLevelType w:val="hybridMultilevel"/>
    <w:tmpl w:val="41246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495E1E"/>
    <w:multiLevelType w:val="hybridMultilevel"/>
    <w:tmpl w:val="C1766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9651A"/>
    <w:multiLevelType w:val="hybridMultilevel"/>
    <w:tmpl w:val="AC9EC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B6A45"/>
    <w:multiLevelType w:val="hybridMultilevel"/>
    <w:tmpl w:val="79F2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4"/>
  </w:num>
  <w:num w:numId="10">
    <w:abstractNumId w:val="19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20"/>
  </w:num>
  <w:num w:numId="16">
    <w:abstractNumId w:val="21"/>
  </w:num>
  <w:num w:numId="17">
    <w:abstractNumId w:val="3"/>
  </w:num>
  <w:num w:numId="18">
    <w:abstractNumId w:val="22"/>
  </w:num>
  <w:num w:numId="19">
    <w:abstractNumId w:val="16"/>
  </w:num>
  <w:num w:numId="20">
    <w:abstractNumId w:val="15"/>
  </w:num>
  <w:num w:numId="21">
    <w:abstractNumId w:val="18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B01"/>
    <w:rsid w:val="00055831"/>
    <w:rsid w:val="00066BF2"/>
    <w:rsid w:val="00126901"/>
    <w:rsid w:val="001A6955"/>
    <w:rsid w:val="00216A85"/>
    <w:rsid w:val="0023756D"/>
    <w:rsid w:val="002837F2"/>
    <w:rsid w:val="00287BCE"/>
    <w:rsid w:val="002D431A"/>
    <w:rsid w:val="002E61F7"/>
    <w:rsid w:val="00310197"/>
    <w:rsid w:val="003269F5"/>
    <w:rsid w:val="00333C43"/>
    <w:rsid w:val="00336773"/>
    <w:rsid w:val="00347E6F"/>
    <w:rsid w:val="003951D9"/>
    <w:rsid w:val="0041302C"/>
    <w:rsid w:val="00472396"/>
    <w:rsid w:val="0059046E"/>
    <w:rsid w:val="005B5B7C"/>
    <w:rsid w:val="005D2482"/>
    <w:rsid w:val="0060071B"/>
    <w:rsid w:val="00656462"/>
    <w:rsid w:val="006A1FF3"/>
    <w:rsid w:val="006A23F6"/>
    <w:rsid w:val="006C7473"/>
    <w:rsid w:val="00717C1D"/>
    <w:rsid w:val="00860003"/>
    <w:rsid w:val="008740A4"/>
    <w:rsid w:val="008C3671"/>
    <w:rsid w:val="008E520D"/>
    <w:rsid w:val="008E5FBA"/>
    <w:rsid w:val="00975289"/>
    <w:rsid w:val="009F5643"/>
    <w:rsid w:val="00A16927"/>
    <w:rsid w:val="00A34CE3"/>
    <w:rsid w:val="00A57D06"/>
    <w:rsid w:val="00B21B01"/>
    <w:rsid w:val="00B568C0"/>
    <w:rsid w:val="00B6086C"/>
    <w:rsid w:val="00B8350B"/>
    <w:rsid w:val="00B9087D"/>
    <w:rsid w:val="00BA1264"/>
    <w:rsid w:val="00BD7D12"/>
    <w:rsid w:val="00C83FEA"/>
    <w:rsid w:val="00D25F96"/>
    <w:rsid w:val="00D3479B"/>
    <w:rsid w:val="00E1701F"/>
    <w:rsid w:val="00E55471"/>
    <w:rsid w:val="00E80C08"/>
    <w:rsid w:val="00EA3C90"/>
    <w:rsid w:val="00EA46AD"/>
    <w:rsid w:val="00EA5BDF"/>
    <w:rsid w:val="00F37C67"/>
    <w:rsid w:val="00F81609"/>
    <w:rsid w:val="00FD3A40"/>
    <w:rsid w:val="00FF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62"/>
        <o:r id="V:Rule23" type="connector" idref="#_x0000_s1058"/>
        <o:r id="V:Rule24" type="connector" idref="#_x0000_s1060"/>
        <o:r id="V:Rule25" type="connector" idref="#_x0000_s1034"/>
        <o:r id="V:Rule26" type="connector" idref="#_x0000_s1048"/>
        <o:r id="V:Rule27" type="connector" idref="#_x0000_s1033"/>
        <o:r id="V:Rule28" type="connector" idref="#_x0000_s1042"/>
        <o:r id="V:Rule29" type="connector" idref="#_x0000_s1044"/>
        <o:r id="V:Rule30" type="connector" idref="#_x0000_s1039"/>
        <o:r id="V:Rule31" type="connector" idref="#_x0000_s1063"/>
        <o:r id="V:Rule32" type="connector" idref="#_x0000_s1043"/>
        <o:r id="V:Rule33" type="connector" idref="#_x0000_s1032"/>
        <o:r id="V:Rule34" type="connector" idref="#_x0000_s1040"/>
        <o:r id="V:Rule35" type="connector" idref="#_x0000_s1045"/>
        <o:r id="V:Rule36" type="connector" idref="#_x0000_s1050"/>
        <o:r id="V:Rule37" type="connector" idref="#_x0000_s1061"/>
        <o:r id="V:Rule38" type="connector" idref="#_x0000_s1049"/>
        <o:r id="V:Rule39" type="connector" idref="#_x0000_s1046"/>
        <o:r id="V:Rule40" type="connector" idref="#_x0000_s1047"/>
        <o:r id="V:Rule41" type="connector" idref="#_x0000_s1059"/>
        <o:r id="V:Rule4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1D"/>
  </w:style>
  <w:style w:type="paragraph" w:styleId="1">
    <w:name w:val="heading 1"/>
    <w:basedOn w:val="a"/>
    <w:next w:val="a"/>
    <w:link w:val="10"/>
    <w:uiPriority w:val="9"/>
    <w:qFormat/>
    <w:rsid w:val="00F8160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269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5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160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a8">
    <w:name w:val="Plain Text"/>
    <w:basedOn w:val="a"/>
    <w:link w:val="a9"/>
    <w:rsid w:val="00F81609"/>
    <w:pPr>
      <w:spacing w:after="0" w:line="240" w:lineRule="auto"/>
    </w:pPr>
    <w:rPr>
      <w:rFonts w:ascii="Courier New" w:hAnsi="Courier New" w:cs="Courier New"/>
      <w:sz w:val="20"/>
      <w:szCs w:val="20"/>
      <w:lang w:eastAsia="en-US" w:bidi="en-US"/>
    </w:rPr>
  </w:style>
  <w:style w:type="character" w:customStyle="1" w:styleId="a9">
    <w:name w:val="Текст Знак"/>
    <w:basedOn w:val="a0"/>
    <w:link w:val="a8"/>
    <w:rsid w:val="00F81609"/>
    <w:rPr>
      <w:rFonts w:ascii="Courier New" w:hAnsi="Courier New" w:cs="Courier New"/>
      <w:sz w:val="20"/>
      <w:szCs w:val="20"/>
      <w:lang w:eastAsia="en-US" w:bidi="en-US"/>
    </w:rPr>
  </w:style>
  <w:style w:type="paragraph" w:styleId="aa">
    <w:name w:val="No Spacing"/>
    <w:qFormat/>
    <w:rsid w:val="00D25F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2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7F5E-13CC-48D1-BA3D-2FF66966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2010-12-09T01:13:00Z</cp:lastPrinted>
  <dcterms:created xsi:type="dcterms:W3CDTF">2016-02-19T07:37:00Z</dcterms:created>
  <dcterms:modified xsi:type="dcterms:W3CDTF">2016-02-19T07:37:00Z</dcterms:modified>
</cp:coreProperties>
</file>