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92" w:rsidRP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592">
        <w:rPr>
          <w:rFonts w:ascii="Times New Roman" w:eastAsia="Times New Roman" w:hAnsi="Times New Roman" w:cs="Times New Roman"/>
          <w:sz w:val="27"/>
          <w:szCs w:val="27"/>
        </w:rPr>
        <w:t>Муниципальное бюджетное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592">
        <w:rPr>
          <w:rFonts w:ascii="Times New Roman" w:eastAsia="Times New Roman" w:hAnsi="Times New Roman" w:cs="Times New Roman"/>
          <w:sz w:val="27"/>
          <w:szCs w:val="27"/>
        </w:rPr>
        <w:t>дополнительного образования</w:t>
      </w: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7592">
        <w:rPr>
          <w:rFonts w:ascii="Times New Roman" w:eastAsia="Times New Roman" w:hAnsi="Times New Roman" w:cs="Times New Roman"/>
          <w:sz w:val="27"/>
          <w:szCs w:val="27"/>
        </w:rPr>
        <w:t>«</w:t>
      </w:r>
      <w:proofErr w:type="spellStart"/>
      <w:r w:rsidRPr="00C77592">
        <w:rPr>
          <w:rFonts w:ascii="Times New Roman" w:eastAsia="Times New Roman" w:hAnsi="Times New Roman" w:cs="Times New Roman"/>
          <w:sz w:val="27"/>
          <w:szCs w:val="27"/>
        </w:rPr>
        <w:t>Новокинерский</w:t>
      </w:r>
      <w:proofErr w:type="spellEnd"/>
      <w:r w:rsidRPr="00C77592">
        <w:rPr>
          <w:rFonts w:ascii="Times New Roman" w:eastAsia="Times New Roman" w:hAnsi="Times New Roman" w:cs="Times New Roman"/>
          <w:sz w:val="27"/>
          <w:szCs w:val="27"/>
        </w:rPr>
        <w:t xml:space="preserve"> Дом детского творчества»</w:t>
      </w: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7592" w:rsidRDefault="00C77592" w:rsidP="00A3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 xml:space="preserve">                                                                                                    </w:t>
      </w:r>
      <w:r w:rsidR="00A33AFD">
        <w:rPr>
          <w:rFonts w:ascii="Times New Roman" w:eastAsia="Times New Roman" w:hAnsi="Times New Roman" w:cs="Times New Roman"/>
          <w:b/>
          <w:bCs/>
          <w:color w:val="181818"/>
        </w:rPr>
        <w:t xml:space="preserve">  </w:t>
      </w:r>
    </w:p>
    <w:p w:rsidR="00A33AFD" w:rsidRDefault="00A33AFD" w:rsidP="00A3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A33AFD" w:rsidRDefault="00A33AFD" w:rsidP="00A3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A33AFD" w:rsidRDefault="00A33AFD" w:rsidP="00A3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C77592" w:rsidRDefault="00C77592" w:rsidP="00C77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592" w:rsidRPr="00C77592" w:rsidRDefault="00C77592" w:rsidP="00C7759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05C" w:rsidRPr="00C77592" w:rsidRDefault="00C77592" w:rsidP="00C77592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592">
        <w:rPr>
          <w:rFonts w:ascii="Times New Roman" w:hAnsi="Times New Roman" w:cs="Times New Roman"/>
          <w:b/>
          <w:sz w:val="40"/>
          <w:szCs w:val="40"/>
        </w:rPr>
        <w:t>Методическая разработка на тему:</w:t>
      </w:r>
    </w:p>
    <w:p w:rsidR="00C77592" w:rsidRPr="00C77592" w:rsidRDefault="00C77592" w:rsidP="00C77592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592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C77592">
        <w:rPr>
          <w:rFonts w:ascii="Times New Roman" w:hAnsi="Times New Roman" w:cs="Times New Roman"/>
          <w:b/>
          <w:sz w:val="40"/>
          <w:szCs w:val="40"/>
        </w:rPr>
        <w:t>Здоровьесберегающие</w:t>
      </w:r>
      <w:proofErr w:type="spellEnd"/>
      <w:r w:rsidRPr="00C77592">
        <w:rPr>
          <w:rFonts w:ascii="Times New Roman" w:hAnsi="Times New Roman" w:cs="Times New Roman"/>
          <w:b/>
          <w:sz w:val="40"/>
          <w:szCs w:val="40"/>
        </w:rPr>
        <w:t xml:space="preserve"> технологии, используемые при проведении занятия «</w:t>
      </w:r>
      <w:proofErr w:type="spellStart"/>
      <w:r w:rsidRPr="00C77592">
        <w:rPr>
          <w:rFonts w:ascii="Times New Roman" w:hAnsi="Times New Roman" w:cs="Times New Roman"/>
          <w:b/>
          <w:sz w:val="40"/>
          <w:szCs w:val="40"/>
        </w:rPr>
        <w:t>Бисероплетение</w:t>
      </w:r>
      <w:proofErr w:type="spellEnd"/>
      <w:r w:rsidRPr="00C77592">
        <w:rPr>
          <w:rFonts w:ascii="Times New Roman" w:hAnsi="Times New Roman" w:cs="Times New Roman"/>
          <w:b/>
          <w:sz w:val="40"/>
          <w:szCs w:val="40"/>
        </w:rPr>
        <w:t>»»</w:t>
      </w:r>
    </w:p>
    <w:p w:rsidR="0023005C" w:rsidRDefault="0023005C">
      <w:pPr>
        <w:pStyle w:val="a9"/>
      </w:pPr>
    </w:p>
    <w:p w:rsidR="0023005C" w:rsidRDefault="0023005C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Default="00C77592">
      <w:pPr>
        <w:pStyle w:val="a9"/>
      </w:pPr>
    </w:p>
    <w:p w:rsidR="00C77592" w:rsidRP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77592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A33AFD">
        <w:rPr>
          <w:rFonts w:ascii="Times New Roman" w:hAnsi="Times New Roman" w:cs="Times New Roman"/>
          <w:sz w:val="28"/>
          <w:szCs w:val="28"/>
        </w:rPr>
        <w:t>Фазылзянова</w:t>
      </w:r>
      <w:proofErr w:type="spellEnd"/>
      <w:r w:rsidR="00A33AFD">
        <w:rPr>
          <w:rFonts w:ascii="Times New Roman" w:hAnsi="Times New Roman" w:cs="Times New Roman"/>
          <w:sz w:val="28"/>
          <w:szCs w:val="28"/>
        </w:rPr>
        <w:t xml:space="preserve"> Л.Н</w:t>
      </w:r>
      <w:r w:rsidRPr="00C77592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7592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C77592" w:rsidRDefault="00C77592" w:rsidP="00C7759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C77592" w:rsidRPr="00C77592" w:rsidRDefault="00C77592" w:rsidP="00C7759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33A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482B" w:rsidRPr="00A4764D" w:rsidRDefault="00986D3D">
      <w:pPr>
        <w:pStyle w:val="a9"/>
        <w:rPr>
          <w:rFonts w:ascii="Times New Roman" w:hAnsi="Times New Roman" w:cs="Times New Roman"/>
          <w:b/>
          <w:sz w:val="36"/>
          <w:szCs w:val="36"/>
        </w:rPr>
      </w:pPr>
      <w:r>
        <w:lastRenderedPageBreak/>
        <w:t xml:space="preserve">                                               </w:t>
      </w:r>
      <w:r w:rsidR="00A4764D">
        <w:rPr>
          <w:rFonts w:ascii="Times New Roman" w:hAnsi="Times New Roman" w:cs="Times New Roman"/>
          <w:b/>
          <w:sz w:val="36"/>
          <w:szCs w:val="36"/>
        </w:rPr>
        <w:t>Тренинговые технологии.</w:t>
      </w:r>
    </w:p>
    <w:p w:rsidR="00262189" w:rsidRDefault="00986D3D" w:rsidP="00A4764D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 нельзя рассматривать как альтернативу всем другим педагогическим технологиям, так как цель любой педагогической (образовательной) технологии – достижение того или иного образовательного результата в обучении, воспитании, развитии. Здоровьесбережение не может выступать в качестве основной и единственной цели образовательного процесса, оно может быть только условием достижения главной цели. Понятие здоровьесбережение относится к качественной характеристике образовательной технологии, показывающей, насколько при реализации данной технологии решается задача сохранения здоровья субъектов образовательного процесса (педагогов, учащихся). Либо здоровьесбережение может выступать в качестве приоритета в идеологии и принципах педагогической деятельности. Начнем с определения понятия «здоровье».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Существует более 300 определений понятия «здоровье». Согласно определению Всемирной организации здравоохранения,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состояние полного физического, психического и социального благополучия, а не только отсутствие болезней или физических дефектов.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здоровье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совершенство саморегуляции в организме, гармония физиологических процессов, максимальная адаптация к окружающей среде (педагогическое определение); это состояние роста и развития органов и систем организма, основу которого составляют морфологические и функциональные резервы, обеспечивающие адаптационные реакции (медицинское определение).</w:t>
      </w:r>
    </w:p>
    <w:p w:rsidR="004E482B" w:rsidRDefault="00986D3D" w:rsidP="00A4764D">
      <w:pPr>
        <w:pStyle w:val="a0"/>
        <w:spacing w:before="28" w:after="28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Психическое здоровье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высокое сознание, развитое мышление, большая внутренняя и моральная сила, побуждающая к созидательной деятельности (педагогическое определение); это состояние психической сферы, основу которой составляет статус общего душевного комфорта, адекватная поведенческая реакция (медицинское определение).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здоровье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здоровье общества, а также окружающей среды для каждого человека. Нравственное здоровье - это комплекс характеристик мотивационной и потребностно-информативной сферы в жизнедеятельности, основу которого определяет система ценностей, установок и мотивов поведения индивида в обществе.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Духовное здоровье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ценностей и убеждений.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характеристике понятия «здоровье» исполь</w:t>
      </w:r>
      <w:r w:rsid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зуется как индивидуальная, так  общественная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 отношении индивида оно отражает качество приспособления организма к условиям внешней среды и представляет итог процесса взаимодействия человека и среды обитания. Здоровье формируется в результате взаимодействия внешних (природных и социальных) и внутренних (наследственность, пол, возраст) факторов.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индивидуального здоровья</w:t>
      </w:r>
      <w:r w:rsidR="00A47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764D" w:rsidRPr="00C768FB" w:rsidRDefault="00A4764D" w:rsidP="00A4764D">
      <w:pPr>
        <w:pStyle w:val="a0"/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</w:p>
    <w:p w:rsidR="004E482B" w:rsidRPr="00C768FB" w:rsidRDefault="00986D3D" w:rsidP="00A4764D">
      <w:pPr>
        <w:pStyle w:val="a0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Специфическая и неспецифическая устойчивость к действию повреждающих факторов</w:t>
      </w:r>
    </w:p>
    <w:p w:rsidR="004E482B" w:rsidRPr="00C768FB" w:rsidRDefault="00986D3D" w:rsidP="00A4764D">
      <w:pPr>
        <w:pStyle w:val="a0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роста и развития</w:t>
      </w:r>
    </w:p>
    <w:p w:rsidR="004E482B" w:rsidRPr="00C768FB" w:rsidRDefault="00986D3D" w:rsidP="00A4764D">
      <w:pPr>
        <w:pStyle w:val="a0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функциональное состояние и потенциал (возможности) организма и личности</w:t>
      </w:r>
    </w:p>
    <w:p w:rsidR="004E482B" w:rsidRPr="00C768FB" w:rsidRDefault="00986D3D" w:rsidP="00C768FB">
      <w:pPr>
        <w:pStyle w:val="a0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уровень какого-либо заболевания или дефекта развития</w:t>
      </w:r>
    </w:p>
    <w:p w:rsidR="004E482B" w:rsidRPr="00C768FB" w:rsidRDefault="00986D3D" w:rsidP="00C768FB">
      <w:pPr>
        <w:pStyle w:val="a0"/>
        <w:numPr>
          <w:ilvl w:val="0"/>
          <w:numId w:val="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морально-волевых и ценностно-мотивационных установок </w:t>
      </w:r>
    </w:p>
    <w:p w:rsidR="00262189" w:rsidRDefault="00986D3D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целостный взгляд на индивидуальное здоровье можно представить в виде четырехкомпонентной модели, в которой выделены взаимосвязи различных его компонентов и представлена их иерархия: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Соматический компонент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текущее состояние органов и систем организма человека, основу которого составляет биологическая программа индивидуального развития, опосредованная базовыми потребностями, доминирующими па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Физический компонент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роста и развития органов и систем организма, основу которого составляют морфофизиологические и функциональные резервы, обеспечивающие адаптационные реакции.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Психический компонент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психической сферы, основу которого составляет состояние общего душевного комфорта, обеспечивающее адекватную поведенческую реакцию. Такое состояние обусловлено как биологическими, так и социальными потребно</w:t>
      </w:r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стями, а также возможностями их удовлетворения.      </w:t>
      </w:r>
    </w:p>
    <w:p w:rsidR="004E482B" w:rsidRPr="00262189" w:rsidRDefault="00986D3D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Нравственный компонент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характеристик мотивационной и потребностно-информативной сферы жизнедеятельности,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 и красоты.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Подобное выделение компонентов здоровья, в некоторой степени условно, однако позволяет, с одной стороны, показать многомерность взаимовлияний разных проявлений функционирования индивидуума, с другой - более полно охарактеризовать различные стороны жизнедеятельности человека, направленные на организацию индивидуального стиля жизни.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Здоровье человека, в первую очередь, зависит от стиля жизни. Этот стиль персонифицирован. Он определяется социально-экономическими факторами, историческими, национальными и религиозными традициями, убеждениями, личностными наклонностями. Здоровый образ жизни объединяет все, что способствует выполнению человеком профессиональных, общественных, семейных и бытовых функций в оптимальных для здоровья условиях и определяет направленность усилий личности в сохранении и укреплении индивидуального и общественного здоровья.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Здоровый образ жизни: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благоприятное социальное окружение;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благополучие;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двигательный режим (культура движений);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организма;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гигиена;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пристрастий (курение, употребление алкогольных напитков, наркотических веществ);</w:t>
      </w:r>
    </w:p>
    <w:p w:rsidR="004E482B" w:rsidRPr="00C768FB" w:rsidRDefault="00986D3D" w:rsidP="00C768FB">
      <w:pPr>
        <w:pStyle w:val="a0"/>
        <w:numPr>
          <w:ilvl w:val="0"/>
          <w:numId w:val="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эмоции.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Приведенные характеристики позволяют сделать вывод, что культура здорового образа жизни личности - это часть общей культуры человека, которая отражает его системное и динамическое состояние, обусловленное определенным уровнем специальных знаний, физической культуры, социально-духовных ценностей, приобретенных в результате воспитания и самовоспитания,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мотивационно-ценностной ориентации и самообразования,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воплощенных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жизнедеятельности, а также в физическом и психофизическом здоровье.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Здоровьесберегающие технологии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на основе личностно-ориентированного подхода. Осуществляемые на основе личностно-развивающих ситуаций, они относятся к тем жизненно важным факторам, благодаря которым дети учатся жить вместе и эффективно взаимодействовать.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Предполагают активное участие самого обучающегося в освоении культуры человеческих отношений, в формировании опыта здоровьесбережения, который приобретается через постепенное расширение сферы общения и деятельности ребёнка, развитие его саморегуляции (от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внешнего контроля к внутреннему самоконтролю), становление самосознания и активной жизненной позиции на основе воспитания и самовоспитания, формирования ответственности за </w:t>
      </w:r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здоровье, жизнь и здоровье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людей.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определению В.В. Серикова, технология в любой сфере — это деятельность, в максимальной мере отражающая объективные законы данной предметной сферы, построенная в соответствии с логикой развития этой сферы и потому обеспечивающая наибольшее для данных условий соответствие результата деятельности предварительно поставленным целям. Следуя этому методологическому регулятиву, технологию, применительно к поставленной проблеме, можно определить как здоровьесберегающую педагогическую деятельность, которая по-новому выстраивает отношения между образованием и воспитанием, переводит воспитание в рамки человекообразующего и жизнеобеспечивающего процесса, направленного на сохранение и приумножение здоровья ребенка.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 педагогические технологии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обеспечить развитие природных способностей ребенка: его ума, нравственных и эстетических чувств, потребности в деятельности, овладении первоначальным опытом общения </w:t>
      </w:r>
      <w:r w:rsidR="00A476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людьми,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природой, искусством.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Здоровьеформирующие образовательные технологии,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 Н.К. Смирнова, - это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Здоровьесберегающая технология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мнению В.Д. Сонькина, это:</w:t>
      </w:r>
    </w:p>
    <w:p w:rsidR="004E482B" w:rsidRPr="00C768FB" w:rsidRDefault="00986D3D" w:rsidP="00C768FB">
      <w:pPr>
        <w:pStyle w:val="a0"/>
        <w:numPr>
          <w:ilvl w:val="0"/>
          <w:numId w:val="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 ребенка (отсутствие стресса, адекватность требований, адекватность методик обучения и воспитания);</w:t>
      </w:r>
    </w:p>
    <w:p w:rsidR="004E482B" w:rsidRPr="00C768FB" w:rsidRDefault="00986D3D" w:rsidP="00C768FB">
      <w:pPr>
        <w:pStyle w:val="a0"/>
        <w:numPr>
          <w:ilvl w:val="0"/>
          <w:numId w:val="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организация учебного процесса (в соответствии с возрастными, половыми, индивидуальными особенностями и гигиеническими требованиями);</w:t>
      </w:r>
    </w:p>
    <w:p w:rsidR="004E482B" w:rsidRPr="00C768FB" w:rsidRDefault="00986D3D" w:rsidP="00C768FB">
      <w:pPr>
        <w:pStyle w:val="a0"/>
        <w:numPr>
          <w:ilvl w:val="0"/>
          <w:numId w:val="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учебной и физической нагрузки возрастным возможностям ребенка;</w:t>
      </w:r>
    </w:p>
    <w:p w:rsidR="004E482B" w:rsidRPr="00C768FB" w:rsidRDefault="00986D3D" w:rsidP="00C768FB">
      <w:pPr>
        <w:pStyle w:val="a0"/>
        <w:numPr>
          <w:ilvl w:val="0"/>
          <w:numId w:val="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необходимый, достаточный и рационально организованный двигательный режим.</w:t>
      </w:r>
    </w:p>
    <w:p w:rsidR="00A4764D" w:rsidRDefault="00986D3D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64D" w:rsidRDefault="00986D3D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здоровьесберегающей образовательной технологией</w:t>
      </w:r>
      <w:r w:rsidR="00A4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</w:t>
      </w:r>
      <w:r w:rsidR="00A4764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система, создающая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возможные условия для сохранения, укрепления и развития духовного, эмоционального, интеллектуального,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личностного и физического здоровья всех субъектов образования (учащихся, педагогов и др.).</w:t>
      </w:r>
    </w:p>
    <w:p w:rsidR="004E482B" w:rsidRPr="00A4764D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эту систему входит:</w:t>
      </w:r>
    </w:p>
    <w:p w:rsidR="004E482B" w:rsidRPr="00C768FB" w:rsidRDefault="00986D3D" w:rsidP="00986D3D">
      <w:pPr>
        <w:pStyle w:val="a0"/>
        <w:numPr>
          <w:ilvl w:val="0"/>
          <w:numId w:val="1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данных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мониторинга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здоровья учащихся, проводимого в рамках собственных наблюдений в процессе реализации образовательной технологии, ее коррекция в соответствии с имеющимися данными.</w:t>
      </w:r>
    </w:p>
    <w:p w:rsidR="004E482B" w:rsidRPr="00986D3D" w:rsidRDefault="00986D3D" w:rsidP="00986D3D">
      <w:pPr>
        <w:pStyle w:val="a0"/>
        <w:numPr>
          <w:ilvl w:val="0"/>
          <w:numId w:val="1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особенностей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возрастного развития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и разработка образовательной стратегии, соответствующей особенностям памяти, мышления, работоспособности,</w:t>
      </w:r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и т.д. детей данной возрастной группы.</w:t>
      </w:r>
    </w:p>
    <w:p w:rsidR="004E482B" w:rsidRPr="00C768FB" w:rsidRDefault="00986D3D" w:rsidP="00986D3D">
      <w:pPr>
        <w:pStyle w:val="a0"/>
        <w:numPr>
          <w:ilvl w:val="0"/>
          <w:numId w:val="1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благоприятного эмоционально-психологического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климата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реализации технологии.</w:t>
      </w:r>
    </w:p>
    <w:p w:rsidR="004E482B" w:rsidRPr="00C768FB" w:rsidRDefault="00986D3D" w:rsidP="00986D3D">
      <w:pPr>
        <w:pStyle w:val="a0"/>
        <w:numPr>
          <w:ilvl w:val="0"/>
          <w:numId w:val="15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разнообразных видов 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здоровьесберегающей деятельности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направленных на сохранение и повышение резервов здоровья, работоспособности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E482B" w:rsidRPr="00262189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2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Основными </w:t>
      </w:r>
      <w:r w:rsidRPr="00262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компонентами</w:t>
      </w:r>
      <w:r w:rsidRPr="00262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здоровьесберегающей технологии выступают:</w:t>
      </w:r>
    </w:p>
    <w:p w:rsidR="004E482B" w:rsidRPr="00C768FB" w:rsidRDefault="00986D3D" w:rsidP="00C768FB">
      <w:pPr>
        <w:pStyle w:val="a0"/>
        <w:numPr>
          <w:ilvl w:val="0"/>
          <w:numId w:val="7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аксиологический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проявляющийся в осознании детьми высшей ценности своего здоровья, убежденности в необходимости вести здоровый образ жизни, который позволяет наиболее полно осуществить намеченные цели, использовать свои умственные и физические возможности. Осуществление аксиологического компонента происходит на основе формирования мировоззрения, внутренних убеждений человека, определяющих рефлексию и присвоение определенной системы духовных, витальных, медицинских, социальных и философских знаний, соответствующих физиологическим и нейропсихологическим особенностям возраста; познание законов психического развития человека, его взаимоотношений с самим собой, природой, окружающим миром. Таким образом, воспитание как педагогический процесс направляется на формирование ценностно-ориентированных установок на здоровье, здоровьесбережение и здравотворчество, построенных как неотъемлемая часть жизненных ценностей и мировоззрения. В этом процессе у человека развивается эмоциональное и вместе с тем осознанное отношение к здоровью, основанное на положительных интересах и потребностях.</w:t>
      </w:r>
    </w:p>
    <w:p w:rsidR="004E482B" w:rsidRPr="00C768FB" w:rsidRDefault="00986D3D" w:rsidP="00C768FB">
      <w:pPr>
        <w:pStyle w:val="a0"/>
        <w:numPr>
          <w:ilvl w:val="0"/>
          <w:numId w:val="7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гносеологический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связанный с приобретением необходимых для процесса здоровьесбережения знаний и умений, познанием себя, своих потенциальных способностей и возможностей, интересом к вопросам собственного здоровья, к изучению литературы по данному вопросу, различных методик по оздоровлению и укреплению организма. Это происходит благодаря процессу формирования знаний о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закономерностях становления, сохранения и развития здоровья человека, овладению умениями сохранять и совершенствовать личное здоровье, оценке формирующих его факторов, усвоению знаний о здоровом образе жизни и умений его построения. Этот процесс направлен на формирование системы научных и практических знаний, умений и навыков поведения в повседневной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ценностное отношение к личному здоровью и здоровью окружающих людей. Все это ориентирует ребёнка  на развитие знаний, которые включают факты, сведения, выводы, обобщения об основных направлениях взаимодействия человека с самим собой, с другими людьми и окружающим миром. Они побуждают человека заботиться о своем здоровье, вести здоровый образ жизни, заранее предусматривать и предотвращать возможные отрицательные последствия для собственного организма и образа жизни.</w:t>
      </w:r>
    </w:p>
    <w:p w:rsidR="004E482B" w:rsidRPr="00C768FB" w:rsidRDefault="00986D3D" w:rsidP="00C768FB">
      <w:pPr>
        <w:pStyle w:val="a0"/>
        <w:numPr>
          <w:ilvl w:val="0"/>
          <w:numId w:val="7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здоровьесберегающий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ценностей и установок, которые формируют систему гигиенических навыков и умений, необходимых для нормального функционирования организма, а также систему упражнений, направленных на совершенствование навыков и умений по уходу за самим собой, одеждой, местом проживания, окружающей средой. Особая роль в этом компоненте отводится соблюдению режима дня, режима питания, чередования труда и отдыха, что способствует предупреждению образования вредных привычек, функциональных нарушений заболеваний, включает в себя психогигиену и психопрофилактику учебно-воспитательного процесса, использование оздоровительных факторов окружающей среды и ряд специфических способов оздоровления ослабленных.</w:t>
      </w:r>
    </w:p>
    <w:p w:rsidR="004E482B" w:rsidRPr="00C768FB" w:rsidRDefault="00986D3D" w:rsidP="00C768FB">
      <w:pPr>
        <w:pStyle w:val="a0"/>
        <w:numPr>
          <w:ilvl w:val="0"/>
          <w:numId w:val="7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эмоционально-волевой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проявление психологических механизмов — эмоциональных и волевых. Необходимым условием сохранения здоровья являются положительные эмоции; переживания, благодаря которым у человека закрепляется желание вести здоровый образ жизни. Воля — психический процесс сознательного управления деятельностью, проявляющийся в преодолении трудностей и препятствий на пути к поставленной цели. Личность с помощью воли может осуществлять регуляцию и саморегуляцию своего здоровья. Воля является чрезвычайно важным компонентом, особенно в начале оздоровительной деятельности, когда здоровый образ жизни еще не стал внутренней потребностью личности, а качественные и количественные показатели здоровья еще рельефно не выражаются. Он направлен на формирование опыта взаимоотношений личности и общества. В этом аспекте эмоционально-волевой компонент формирует такие качества личности, как организованность, дисциплинированность, долг, честь, достоинство. Эти качества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обеспечивают функционирование личности в обществе, сохраняют здоровье, как отдельного человека, так и всего коллектива.</w:t>
      </w:r>
    </w:p>
    <w:p w:rsidR="004E482B" w:rsidRPr="00C768FB" w:rsidRDefault="00986D3D" w:rsidP="00C768FB">
      <w:pPr>
        <w:pStyle w:val="a0"/>
        <w:numPr>
          <w:ilvl w:val="0"/>
          <w:numId w:val="8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экологический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учитывающий то, что человек как биологический вид существует в природной среде, которая обеспечивает человеческую личность определёнными биологическими, экономическими и производственными ресурсами. Кроме того, она обеспечивает ее физическое здоровье и духовное развитие. Осознание бытия человеческой личности в единстве с биосферой раскрывает зависимость физического и психического здоровья от экологических условий. Рассмотрение природной среды как предпосылки здоровья личности позволяет нам внести в содержание здравотворческого воспитания формирование умений и навыков адаптации к экологическим факторам. К сожалению, экологическая среда образовательных учреждений не всегда благоприятна для здоровья учащихся. Общение с миром природы способствует выработке гуманистических форм и правил поведения в природной среде, микр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макросоциуме. В то же время природная среда, окружающая школу, является мощным оздоровительным фактором.</w:t>
      </w:r>
    </w:p>
    <w:p w:rsidR="004E482B" w:rsidRPr="00C768FB" w:rsidRDefault="00986D3D" w:rsidP="00C768FB">
      <w:pPr>
        <w:pStyle w:val="a0"/>
        <w:numPr>
          <w:ilvl w:val="0"/>
          <w:numId w:val="8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физкультурно-оздоровительный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предполагает владение способами деятельности, направленными на повышение двигательной активности, предупреждение гиподинамии. Кроме того, этот компонент содержания воспитания обеспечивает закаливание организма, высокие адаптивные возможности. Физкультурно-оздоровительный компонент направлен на освоение личностно-важных жизненных качеств, повышающих общую работоспособность, а также навыков личной и общественной гигиены.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9406945"/>
      <w:bookmarkEnd w:id="0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Функции здоровьесберегающей технологии: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формирующая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основе биологических и социальных закономерностей становления личности. В основе формирования личности лежат наследственные качества, предопределяющие индивидуальные физические и психические свойства. Дополняют формирующее воздействие на личность социальные факторы, обстановка в семье, коллективе, установки на сбережение и умножение здоровья как базы функционирования личности в обществе, учебной деятельности, природной среде; 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информативно-коммуникативная,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трансляцию опыта ведения здорового образа жизни, преемственность традиций, ценностных ориентации, формирующих бережное отношение к индивидуальному здоровью, ценности каждой человеческой жизни;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диагностическая,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мониторинге развития учащихся на основе прогностического контроля, что позволяет соизмерить усилия и направленность действий педагога в соответствии с природными возможностями ребенка, обеспечивает инструментально выверенный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предпосылок и факторов перспективного развития педагогического процесса, индивидуальное прохождение образовательного маршрута каждым ребенком;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адаптивная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воспитание у учащихся направленности на здравотворчество, здоровый образ жизни, оптимизировать состояние собственного организма и повысить устойчивость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стрессогенным факторам природной и социальной среды. Она обеспечивает адаптацию школьников к социально-значимой деятельности.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рефлексивная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заключается в переосмыслении предшествующего личностного опыта, в сохранении и приумножении здоровья, что позволяет соизмерить реально достигнутые результаты с перспективами.</w:t>
      </w:r>
    </w:p>
    <w:p w:rsidR="004E482B" w:rsidRPr="00C768FB" w:rsidRDefault="00986D3D" w:rsidP="00C768FB">
      <w:pPr>
        <w:pStyle w:val="a0"/>
        <w:numPr>
          <w:ilvl w:val="0"/>
          <w:numId w:val="9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интегративная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объединяет народный опыт, различные научные концепции и системы воспитания, направляя их по пути сохранения здоровья подрастающего поколения.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технологий</w:t>
      </w:r>
    </w:p>
    <w:p w:rsidR="004E482B" w:rsidRPr="00C768FB" w:rsidRDefault="00986D3D" w:rsidP="00C768FB">
      <w:pPr>
        <w:pStyle w:val="a0"/>
        <w:numPr>
          <w:ilvl w:val="0"/>
          <w:numId w:val="10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(профилактические прививки, обеспечение двигательной активности, витаминизация, организация здорового питания);</w:t>
      </w:r>
    </w:p>
    <w:p w:rsidR="004E482B" w:rsidRPr="00C768FB" w:rsidRDefault="00986D3D" w:rsidP="00C768FB">
      <w:pPr>
        <w:pStyle w:val="a0"/>
        <w:numPr>
          <w:ilvl w:val="0"/>
          <w:numId w:val="10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(физическая подготовка, физиотерапия, аромотерапия, закаливание, гимнастика, массаж, фитотерапия, арттерапия);</w:t>
      </w:r>
    </w:p>
    <w:p w:rsidR="004E482B" w:rsidRPr="00C768FB" w:rsidRDefault="00986D3D" w:rsidP="00C768FB">
      <w:pPr>
        <w:pStyle w:val="a0"/>
        <w:numPr>
          <w:ilvl w:val="0"/>
          <w:numId w:val="10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обучения здоровью (включение соответствующих тем в предметы общеобразовательного цикла);</w:t>
      </w:r>
    </w:p>
    <w:p w:rsidR="004E482B" w:rsidRPr="00C768FB" w:rsidRDefault="00986D3D" w:rsidP="00C768FB">
      <w:pPr>
        <w:pStyle w:val="a0"/>
        <w:numPr>
          <w:ilvl w:val="0"/>
          <w:numId w:val="10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здоровья (факультативные занятия по развитию личности мероприятия, фестивали, конкурсы и т.д.).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Выделенные технологии могут быть представлены в иерархическом порядке по критерию субъектной включенности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процесс:</w:t>
      </w:r>
    </w:p>
    <w:p w:rsidR="004E482B" w:rsidRPr="00C768FB" w:rsidRDefault="00986D3D" w:rsidP="00C768FB">
      <w:pPr>
        <w:pStyle w:val="a0"/>
        <w:numPr>
          <w:ilvl w:val="0"/>
          <w:numId w:val="11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Внесубъектные, технологии рациональной организации образовательного процесса, технологии формирования здоровьесберегающей образовательной среды, организация здорового питания (включая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диетическое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т.п.</w:t>
      </w:r>
    </w:p>
    <w:p w:rsidR="004E482B" w:rsidRPr="00C768FB" w:rsidRDefault="00986D3D" w:rsidP="00C768FB">
      <w:pPr>
        <w:pStyle w:val="a0"/>
        <w:numPr>
          <w:ilvl w:val="0"/>
          <w:numId w:val="11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Предполагающие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пассивную позицию ребёнка: фитотерапия, массаж, офтальмотренажеры и т.п.</w:t>
      </w:r>
    </w:p>
    <w:p w:rsidR="004E482B" w:rsidRPr="00C768FB" w:rsidRDefault="00986D3D" w:rsidP="00C768FB">
      <w:pPr>
        <w:pStyle w:val="a0"/>
        <w:numPr>
          <w:ilvl w:val="0"/>
          <w:numId w:val="11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Предполагающие активную субъектную позицию детей различные виды гимнастки, технологии обучения здоровью, воспитание культуры здоровья.</w:t>
      </w:r>
    </w:p>
    <w:p w:rsidR="00262189" w:rsidRDefault="00262189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9406946"/>
      <w:bookmarkStart w:id="2" w:name="9406947"/>
      <w:bookmarkEnd w:id="1"/>
      <w:bookmarkEnd w:id="2"/>
    </w:p>
    <w:p w:rsidR="00262189" w:rsidRDefault="00262189" w:rsidP="00C768FB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189" w:rsidRDefault="00986D3D" w:rsidP="00262189">
      <w:pPr>
        <w:pStyle w:val="a0"/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Классификация здоровьесберегающих технологий</w:t>
      </w:r>
      <w:r w:rsidR="00262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E482B" w:rsidRPr="00C768FB" w:rsidRDefault="00986D3D" w:rsidP="00262189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характеру деятельности здоровьесберегающие технологии могут быть как частные (узкоспециализированные), так и комплексные (интегрированные).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направлению деятельности среди частных здоровьесберегающих технологий выделяют: медицинские (технологии профилактики заболеваний; коррекции и реабилитации соматического здоровья; санитарно-гигиенической деятельности); образовательные, содействующие здоровью (информационно-обучающие и воспитательные); социальные (технологии организации здорового и безопасного образа жизни; профилактики и коррекции девиантного поведения); психологические (технологии профилактики и психокоррекции психических отклонений </w:t>
      </w:r>
      <w:r w:rsidR="00A476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 и интеллектуального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развития).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комплексным здоровьесберегающим технологиям относят: технологии комплексной профилактики заболеваний, коррекции и реабилитации здоровья (физкультурно-оздоровительные и валеологические); педагогические технологии, содействующие з</w:t>
      </w:r>
      <w:r w:rsidR="00A476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доровью; технологии, формирующие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ЗОЖ.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Педагогу </w:t>
      </w:r>
      <w:r w:rsidR="002621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организации и проведении занятия</w:t>
      </w:r>
      <w:r w:rsidRPr="00C76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необходимо учитывать: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обстановку и гигиенические условия в классе (кабинете): температуру и свежесть воздуха, рациональность освещения класса и доски, наличие/отсутствие монотонных, неприятных звуковых раздражителей и т.д.;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видов учебной деятельности:</w:t>
      </w:r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слушание, рассказ, рассматривание наглядных пособий, ответы на вопросы, практическая деятельность и др. Норма – 4-7 видов за занятие. Частые смены одной деятельности другой требуют от учащихся дополнительных адаптационных усилий;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среднюю продолжительность и частоту чередования различных видов учебной деятельности. Ориентировочная норма – 7-10 минут;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видов преподавания: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наглядный, аудиовизуальный, самостоятельная работа и т.д. Норма – не менее трех;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видов преподавания. Норма – не позже чем через 10-15 минут;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 выбор места на занятиях  методов, способствующих активизации инициативы и творческого самовыражения самих учащихся.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такие методы, как метод свободного выбора (свободная беседа, выбор способа действия, выбор способа взаимодействия; свобода творчества и т.д.); активные методы (обучающиеся в роли педагога, обучение действием, обсуждение в группах, ролевая игра, </w:t>
      </w: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дискуссия, семинар); методы, направленные на самопознание и развитие (интеллекта, эмоций, общения, воображения, самооценки и взаимооценки);</w:t>
      </w:r>
      <w:proofErr w:type="gramEnd"/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длительность применения ТСО (в соответствии с гигиеническими нормами), умение педагога использовать их как возможности инициирования дискуссии, обсуждения;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позы обучающихся, чередование поз;</w:t>
      </w:r>
    </w:p>
    <w:p w:rsidR="004E482B" w:rsidRPr="00C768FB" w:rsidRDefault="00986D3D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 и другие оздоровительные моменты на занятии– </w:t>
      </w:r>
      <w:proofErr w:type="gramStart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содержание и продолжительность. Норма – на 15-20 минут урока по 1 минутке из 3-х легких упражнений с тремя повторениями каждого упражнения</w:t>
      </w:r>
    </w:p>
    <w:p w:rsidR="004E482B" w:rsidRPr="00C768FB" w:rsidRDefault="00FA0946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</w:t>
      </w:r>
      <w:proofErr w:type="gramStart"/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учебной деятельности на занятии (интерес к занятиям, умениям стремление больше узнать, радость от активности, интерес к изучаемому материалу к изготовлению творческой работы и т.п.) и используемые педагогом методы повышения этой мотивации;</w:t>
      </w:r>
    </w:p>
    <w:p w:rsidR="004E482B" w:rsidRPr="00C768FB" w:rsidRDefault="00FA0946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обучающимся знаний о возможных последствиях выбора поведения и т.д.;</w:t>
      </w:r>
      <w:proofErr w:type="gramEnd"/>
    </w:p>
    <w:p w:rsidR="004E482B" w:rsidRPr="00C768FB" w:rsidRDefault="00FA0946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климат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занятии;</w:t>
      </w:r>
    </w:p>
    <w:p w:rsidR="004E482B" w:rsidRPr="00C768FB" w:rsidRDefault="00FA0946" w:rsidP="00C768FB">
      <w:pPr>
        <w:pStyle w:val="aa"/>
        <w:numPr>
          <w:ilvl w:val="0"/>
          <w:numId w:val="12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3D"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занятии эмоциональных разрядок: шуток, улыбок, афоризмов с комментариями и т.п.;</w:t>
      </w:r>
    </w:p>
    <w:p w:rsidR="004E482B" w:rsidRPr="00C768FB" w:rsidRDefault="00986D3D" w:rsidP="00C768FB">
      <w:pPr>
        <w:pStyle w:val="a0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занятия следует обратить внимание на следующее:</w:t>
      </w:r>
    </w:p>
    <w:p w:rsidR="004E482B" w:rsidRPr="00C768FB" w:rsidRDefault="00986D3D" w:rsidP="00C768FB">
      <w:pPr>
        <w:pStyle w:val="a0"/>
        <w:numPr>
          <w:ilvl w:val="1"/>
          <w:numId w:val="1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занятия, т.е. количество времени, затраченного школьниками на учебную работу. Норма - не менее 60 % и не более 75-80 %;</w:t>
      </w:r>
    </w:p>
    <w:p w:rsidR="004E482B" w:rsidRPr="00C768FB" w:rsidRDefault="00986D3D" w:rsidP="00C768FB">
      <w:pPr>
        <w:pStyle w:val="a0"/>
        <w:numPr>
          <w:ilvl w:val="1"/>
          <w:numId w:val="1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наступления утомления обучающихся и снижения их активности. Определяется в ходе наблюдения по возрастанию двигательных и пассивных отвлечений у детей в процессе учебной работы;</w:t>
      </w:r>
    </w:p>
    <w:p w:rsidR="004E482B" w:rsidRPr="00C768FB" w:rsidRDefault="00986D3D" w:rsidP="00C768FB">
      <w:pPr>
        <w:pStyle w:val="a0"/>
        <w:numPr>
          <w:ilvl w:val="1"/>
          <w:numId w:val="13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и особенности окончания занятия:</w:t>
      </w:r>
    </w:p>
    <w:p w:rsidR="004E482B" w:rsidRPr="00C768FB" w:rsidRDefault="00986D3D" w:rsidP="00C768FB">
      <w:pPr>
        <w:pStyle w:val="a0"/>
        <w:numPr>
          <w:ilvl w:val="0"/>
          <w:numId w:val="1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темп, «скомканность», нет времени на вопросы обучающихся;</w:t>
      </w:r>
    </w:p>
    <w:p w:rsidR="004E482B" w:rsidRPr="00C768FB" w:rsidRDefault="00986D3D" w:rsidP="00C768FB">
      <w:pPr>
        <w:pStyle w:val="a0"/>
        <w:numPr>
          <w:ilvl w:val="0"/>
          <w:numId w:val="14"/>
        </w:num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6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спокойное завершение урока: обучающиеся имеют возможность задать педагогу вопросы, педагог может прокомментировать от</w:t>
      </w:r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вет, попрощаться </w:t>
      </w:r>
      <w:proofErr w:type="gramStart"/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62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4E482B" w:rsidRPr="00C768FB" w:rsidRDefault="004E482B" w:rsidP="00C768FB">
      <w:pPr>
        <w:pStyle w:val="a0"/>
        <w:spacing w:before="28" w:after="28" w:line="10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E482B" w:rsidRPr="00C768FB" w:rsidSect="004E482B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F43"/>
    <w:multiLevelType w:val="multilevel"/>
    <w:tmpl w:val="78B05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66921EE"/>
    <w:multiLevelType w:val="multilevel"/>
    <w:tmpl w:val="DE7E2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A8302C2"/>
    <w:multiLevelType w:val="multilevel"/>
    <w:tmpl w:val="0A387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BCB22CC"/>
    <w:multiLevelType w:val="multilevel"/>
    <w:tmpl w:val="64BE5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06F24DB"/>
    <w:multiLevelType w:val="multilevel"/>
    <w:tmpl w:val="23642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1ED7013"/>
    <w:multiLevelType w:val="multilevel"/>
    <w:tmpl w:val="C104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E5C55F1"/>
    <w:multiLevelType w:val="hybridMultilevel"/>
    <w:tmpl w:val="7CC4F66C"/>
    <w:lvl w:ilvl="0" w:tplc="309A01D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FE2972"/>
    <w:multiLevelType w:val="multilevel"/>
    <w:tmpl w:val="91FC0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>
    <w:nsid w:val="26F41DAC"/>
    <w:multiLevelType w:val="multilevel"/>
    <w:tmpl w:val="2C20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4D91492"/>
    <w:multiLevelType w:val="multilevel"/>
    <w:tmpl w:val="AECA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0">
    <w:nsid w:val="4241782F"/>
    <w:multiLevelType w:val="multilevel"/>
    <w:tmpl w:val="0CA42D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1">
    <w:nsid w:val="513773C6"/>
    <w:multiLevelType w:val="multilevel"/>
    <w:tmpl w:val="4224E1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518C1BCA"/>
    <w:multiLevelType w:val="multilevel"/>
    <w:tmpl w:val="AC445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46F6042"/>
    <w:multiLevelType w:val="multilevel"/>
    <w:tmpl w:val="1A7EA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4">
    <w:nsid w:val="67050603"/>
    <w:multiLevelType w:val="multilevel"/>
    <w:tmpl w:val="B9963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3"/>
  </w:num>
  <w:num w:numId="7">
    <w:abstractNumId w:val="4"/>
  </w:num>
  <w:num w:numId="8">
    <w:abstractNumId w:val="14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82B"/>
    <w:rsid w:val="00117648"/>
    <w:rsid w:val="00142C4C"/>
    <w:rsid w:val="001F527A"/>
    <w:rsid w:val="0023005C"/>
    <w:rsid w:val="00262189"/>
    <w:rsid w:val="002C2DFE"/>
    <w:rsid w:val="0037280B"/>
    <w:rsid w:val="00373509"/>
    <w:rsid w:val="003D2B9D"/>
    <w:rsid w:val="004E3E2B"/>
    <w:rsid w:val="004E482B"/>
    <w:rsid w:val="00573C72"/>
    <w:rsid w:val="005F7688"/>
    <w:rsid w:val="006E02E4"/>
    <w:rsid w:val="008B439A"/>
    <w:rsid w:val="008C0F18"/>
    <w:rsid w:val="009122B7"/>
    <w:rsid w:val="00950754"/>
    <w:rsid w:val="00986D3D"/>
    <w:rsid w:val="00A33AFD"/>
    <w:rsid w:val="00A4764D"/>
    <w:rsid w:val="00C768FB"/>
    <w:rsid w:val="00C77592"/>
    <w:rsid w:val="00E35882"/>
    <w:rsid w:val="00E614AF"/>
    <w:rsid w:val="00F1713B"/>
    <w:rsid w:val="00FA0946"/>
    <w:rsid w:val="00FC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48"/>
  </w:style>
  <w:style w:type="paragraph" w:styleId="2">
    <w:name w:val="heading 2"/>
    <w:basedOn w:val="a0"/>
    <w:next w:val="a1"/>
    <w:rsid w:val="004E482B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E482B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20">
    <w:name w:val="Заголовок 2 Знак"/>
    <w:basedOn w:val="a2"/>
    <w:rsid w:val="004E482B"/>
  </w:style>
  <w:style w:type="character" w:customStyle="1" w:styleId="ListLabel1">
    <w:name w:val="ListLabel 1"/>
    <w:rsid w:val="004E482B"/>
  </w:style>
  <w:style w:type="character" w:customStyle="1" w:styleId="ListLabel2">
    <w:name w:val="ListLabel 2"/>
    <w:rsid w:val="004E482B"/>
    <w:rPr>
      <w:rFonts w:cs="Symbol"/>
      <w:sz w:val="20"/>
    </w:rPr>
  </w:style>
  <w:style w:type="character" w:customStyle="1" w:styleId="ListLabel3">
    <w:name w:val="ListLabel 3"/>
    <w:rsid w:val="004E482B"/>
    <w:rPr>
      <w:rFonts w:cs="Courier New"/>
      <w:sz w:val="20"/>
    </w:rPr>
  </w:style>
  <w:style w:type="character" w:customStyle="1" w:styleId="ListLabel4">
    <w:name w:val="ListLabel 4"/>
    <w:rsid w:val="004E482B"/>
    <w:rPr>
      <w:rFonts w:cs="Wingdings"/>
      <w:sz w:val="20"/>
    </w:rPr>
  </w:style>
  <w:style w:type="paragraph" w:customStyle="1" w:styleId="a5">
    <w:name w:val="Заголовок"/>
    <w:basedOn w:val="a0"/>
    <w:next w:val="a1"/>
    <w:rsid w:val="004E482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4E482B"/>
    <w:pPr>
      <w:spacing w:after="120"/>
    </w:pPr>
  </w:style>
  <w:style w:type="paragraph" w:styleId="a6">
    <w:name w:val="List"/>
    <w:basedOn w:val="a1"/>
    <w:rsid w:val="004E482B"/>
    <w:rPr>
      <w:rFonts w:ascii="Arial" w:hAnsi="Arial" w:cs="Mangal"/>
    </w:rPr>
  </w:style>
  <w:style w:type="paragraph" w:styleId="a7">
    <w:name w:val="Title"/>
    <w:basedOn w:val="a0"/>
    <w:rsid w:val="004E482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0"/>
    <w:rsid w:val="004E482B"/>
    <w:pPr>
      <w:suppressLineNumbers/>
    </w:pPr>
    <w:rPr>
      <w:rFonts w:ascii="Arial" w:hAnsi="Arial" w:cs="Mangal"/>
    </w:rPr>
  </w:style>
  <w:style w:type="paragraph" w:styleId="a9">
    <w:name w:val="Normal (Web)"/>
    <w:basedOn w:val="a0"/>
    <w:rsid w:val="004E482B"/>
  </w:style>
  <w:style w:type="paragraph" w:styleId="aa">
    <w:name w:val="List Paragraph"/>
    <w:basedOn w:val="a0"/>
    <w:rsid w:val="004E482B"/>
  </w:style>
  <w:style w:type="paragraph" w:styleId="ab">
    <w:name w:val="Balloon Text"/>
    <w:basedOn w:val="a"/>
    <w:link w:val="ac"/>
    <w:uiPriority w:val="99"/>
    <w:semiHidden/>
    <w:unhideWhenUsed/>
    <w:rsid w:val="0023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230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2022-06-03T04:47:00Z</cp:lastPrinted>
  <dcterms:created xsi:type="dcterms:W3CDTF">2025-12-24T13:25:00Z</dcterms:created>
  <dcterms:modified xsi:type="dcterms:W3CDTF">2025-12-24T13:25:00Z</dcterms:modified>
</cp:coreProperties>
</file>