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2F0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14:paraId="76CB8E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«Верхнеуральский агротехнологический техникум - казачий кадетский корпус»</w:t>
      </w:r>
    </w:p>
    <w:p w14:paraId="7A289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(Кизильский филиал ГБПОУ «ВАТТ-ККК»)</w:t>
      </w:r>
    </w:p>
    <w:p w14:paraId="029995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549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B6C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9FD0D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МЕТОДИЧЕСКАЯ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РАЗРАБОТКА ЗАНЯТИЯ ПО ПРАКТИЧЕСКОЙ ПОДГОТОВКЕ</w:t>
      </w:r>
    </w:p>
    <w:p w14:paraId="09ABDB2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(УЧЕБНОЙ ПРАКТИКЕ)</w:t>
      </w:r>
    </w:p>
    <w:p w14:paraId="72EAE43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студентов по профессии 35.01.23 «Хозяйка(ин) усадьбы </w:t>
      </w:r>
    </w:p>
    <w:p w14:paraId="2102364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квалификация- Учетчик</w:t>
      </w:r>
    </w:p>
    <w:p w14:paraId="6CE887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FAE86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71BE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модуль 04</w:t>
      </w:r>
      <w:r>
        <w:rPr>
          <w:rFonts w:ascii="Times New Roman" w:hAnsi="Times New Roman" w:cs="Times New Roman"/>
          <w:sz w:val="28"/>
          <w:szCs w:val="28"/>
        </w:rPr>
        <w:t>. Оперативный учет имущества, обязательств, финансовых и хозяйственных операций в сельской усадьбе</w:t>
      </w:r>
    </w:p>
    <w:p w14:paraId="07B415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C9A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производственного обучения: Тыныштыкова Бахитжамал Баязитовна</w:t>
      </w:r>
    </w:p>
    <w:p w14:paraId="52BC2B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841B2">
      <w:pPr>
        <w:spacing w:before="120" w:after="120" w:line="360" w:lineRule="auto"/>
        <w:jc w:val="center"/>
        <w:rPr>
          <w:rFonts w:ascii="Times New Roman" w:hAnsi="Times New Roman" w:cs="Times New Roman"/>
        </w:rPr>
      </w:pPr>
    </w:p>
    <w:p w14:paraId="442CF952">
      <w:pPr>
        <w:spacing w:before="120" w:after="120" w:line="360" w:lineRule="auto"/>
        <w:rPr>
          <w:rFonts w:ascii="Times New Roman" w:hAnsi="Times New Roman" w:cs="Times New Roman"/>
        </w:rPr>
      </w:pPr>
    </w:p>
    <w:p w14:paraId="0C658659">
      <w:pPr>
        <w:spacing w:before="120" w:after="120" w:line="360" w:lineRule="auto"/>
        <w:rPr>
          <w:rFonts w:ascii="Times New Roman" w:hAnsi="Times New Roman" w:cs="Times New Roman"/>
        </w:rPr>
      </w:pPr>
    </w:p>
    <w:p w14:paraId="2DDFC9B8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Верхнеуральск, 2024г.</w:t>
      </w:r>
    </w:p>
    <w:p w14:paraId="7EBDFD8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A5B7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75D8D46">
      <w:pPr>
        <w:tabs>
          <w:tab w:val="left" w:pos="567"/>
          <w:tab w:val="left" w:pos="993"/>
        </w:tabs>
        <w:spacing w:after="0" w:line="360" w:lineRule="auto"/>
        <w:ind w:firstLine="567"/>
        <w:contextualSpacing/>
        <w:jc w:val="both"/>
        <w:rPr>
          <w:rStyle w:val="20"/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методическая разработка предназначена для профессии 35</w:t>
      </w:r>
      <w:r>
        <w:rPr>
          <w:rFonts w:ascii="Times New Roman" w:hAnsi="Times New Roman" w:eastAsia="Batang" w:cs="Times New Roman"/>
          <w:sz w:val="24"/>
          <w:szCs w:val="24"/>
        </w:rPr>
        <w:t>.01.23 «Хозяйка(ин)усадьбы». Практическая подготовка (у</w:t>
      </w:r>
      <w:r>
        <w:rPr>
          <w:rStyle w:val="20"/>
          <w:rFonts w:cs="Times New Roman"/>
          <w:sz w:val="24"/>
          <w:szCs w:val="24"/>
        </w:rPr>
        <w:t xml:space="preserve">чебная </w:t>
      </w:r>
      <w:r>
        <w:rPr>
          <w:rStyle w:val="21"/>
          <w:rFonts w:cs="Times New Roman"/>
          <w:b w:val="0"/>
          <w:bCs/>
          <w:sz w:val="24"/>
          <w:szCs w:val="24"/>
        </w:rPr>
        <w:t>практика</w:t>
      </w:r>
      <w:r>
        <w:rPr>
          <w:rStyle w:val="21"/>
          <w:rFonts w:cs="Times New Roman"/>
          <w:bCs/>
          <w:sz w:val="24"/>
          <w:szCs w:val="24"/>
        </w:rPr>
        <w:t xml:space="preserve">) </w:t>
      </w:r>
      <w:r>
        <w:rPr>
          <w:rStyle w:val="20"/>
          <w:rFonts w:cs="Times New Roman"/>
          <w:sz w:val="24"/>
          <w:szCs w:val="24"/>
        </w:rPr>
        <w:t>является частью программы подготовки квалифицированных рабочих, служащих по 35</w:t>
      </w:r>
      <w:r>
        <w:rPr>
          <w:rFonts w:ascii="Times New Roman" w:hAnsi="Times New Roman" w:eastAsia="Batang" w:cs="Times New Roman"/>
          <w:sz w:val="24"/>
          <w:szCs w:val="24"/>
        </w:rPr>
        <w:t xml:space="preserve">.01.23 «Хозяйка(ин) усадьбы» </w:t>
      </w:r>
      <w:r>
        <w:rPr>
          <w:rStyle w:val="20"/>
          <w:rFonts w:cs="Times New Roman"/>
          <w:sz w:val="24"/>
          <w:szCs w:val="24"/>
        </w:rPr>
        <w:t xml:space="preserve">части освоения </w:t>
      </w:r>
      <w:r>
        <w:rPr>
          <w:rFonts w:ascii="Times New Roman" w:hAnsi="Times New Roman" w:cs="Times New Roman"/>
          <w:sz w:val="24"/>
          <w:szCs w:val="24"/>
        </w:rPr>
        <w:t xml:space="preserve">вида деятельности </w:t>
      </w:r>
      <w:r>
        <w:rPr>
          <w:rStyle w:val="20"/>
          <w:rFonts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направлена на приобретение студентами практических профессиональных умений, первоначального практического опыта, реализуется в рамках профессионального модуля.</w:t>
      </w:r>
    </w:p>
    <w:p w14:paraId="4B016B1B">
      <w:pPr>
        <w:pStyle w:val="23"/>
        <w:widowControl/>
        <w:tabs>
          <w:tab w:val="left" w:pos="851"/>
        </w:tabs>
        <w:spacing w:line="360" w:lineRule="auto"/>
        <w:ind w:firstLine="556"/>
      </w:pPr>
      <w:r>
        <w:t>На занятиях по практической подготовке (учебной практике) студенты получают первоначальный практический опыт и формируют профессиональные компетенции в рамках вида деятельности: Ведение оперативного учета имущества, обязательств, финансовых и хозяйственных операций в сельской усадьбе.</w:t>
      </w:r>
    </w:p>
    <w:p w14:paraId="1076B8E3">
      <w:pPr>
        <w:pStyle w:val="22"/>
        <w:widowControl w:val="0"/>
        <w:tabs>
          <w:tab w:val="left" w:pos="0"/>
          <w:tab w:val="left" w:pos="851"/>
          <w:tab w:val="left" w:pos="10308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Профессиональные компетенции:</w:t>
      </w:r>
    </w:p>
    <w:p w14:paraId="359F9A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4.1. Проводить учет объёма готовой продукции, расходов сырья, материалов, топлива, энергии, потребляемых в сельскохозяйственном производстве сельской усадьбы.</w:t>
      </w:r>
    </w:p>
    <w:p w14:paraId="46EE90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  4.2.    Проводить учет приобретенной продукции по отраслям.</w:t>
      </w:r>
    </w:p>
    <w:p w14:paraId="492593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  4.3.   Анализировать финансово- хозяйственную деятельность сельской усадьбы</w:t>
      </w:r>
    </w:p>
    <w:p w14:paraId="41858F4A">
      <w:pPr>
        <w:pStyle w:val="23"/>
        <w:widowControl/>
        <w:tabs>
          <w:tab w:val="left" w:pos="567"/>
          <w:tab w:val="left" w:pos="1134"/>
        </w:tabs>
        <w:spacing w:line="360" w:lineRule="auto"/>
        <w:ind w:firstLine="0"/>
      </w:pPr>
      <w:r>
        <w:tab/>
      </w:r>
      <w:r>
        <w:t xml:space="preserve">Практическая подготовка (учебная практика) способствует формированию </w:t>
      </w:r>
      <w:r>
        <w:rPr>
          <w:b/>
        </w:rPr>
        <w:t>общих компетенций</w:t>
      </w:r>
      <w:r>
        <w:t>:</w:t>
      </w:r>
    </w:p>
    <w:p w14:paraId="3BD6E260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3DB74435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14:paraId="3AC07C19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14:paraId="05659291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14:paraId="24B48318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5. Использовать информационно -коммуникационные технологии в профессиональной деятельности</w:t>
      </w:r>
    </w:p>
    <w:p w14:paraId="3C15EEF5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6. Работать в команде, эффективно общаться с коллегами, руководством, клиентами. </w:t>
      </w:r>
    </w:p>
    <w:p w14:paraId="31B38B8B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14:paraId="493CC9F7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8. Осуществлять денежные операции.</w:t>
      </w:r>
    </w:p>
    <w:p w14:paraId="3C1CEB69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Style w:val="20"/>
          <w:rFonts w:cs="Times New Roman"/>
          <w:sz w:val="24"/>
          <w:szCs w:val="24"/>
        </w:rPr>
      </w:pPr>
      <w:r>
        <w:rPr>
          <w:rStyle w:val="20"/>
          <w:rFonts w:cs="Times New Roman"/>
          <w:sz w:val="24"/>
          <w:szCs w:val="24"/>
        </w:rPr>
        <w:t xml:space="preserve">Представленная методическая разработка урока практической подготовке (учебной практики) является уроком по выполнению простых комплексных работ.  </w:t>
      </w:r>
    </w:p>
    <w:p w14:paraId="3C7FFD73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Современный и будущий работодатель заинтересованы в таком работнике, который умеет думать самостоятельно и решать разнообразные проблемы (т.е. применять полученные знания для их решения); обладает критическим и творческим мышлением; владеет богатым словарным запасом. Речь идет о подготовке специалистов завтрашнего дня, конкурентоспособных в мировом масштабе, умеющих творчески, оперативно решать нестандартные производственные, научные, учебные задачи с максимально значимым </w:t>
      </w:r>
      <w:r>
        <w:rPr>
          <w:rFonts w:ascii="Times New Roman" w:hAnsi="Times New Roman" w:cs="Times New Roman"/>
          <w:sz w:val="24"/>
          <w:szCs w:val="24"/>
        </w:rPr>
        <w:t>эффектом, как для себя, так и в целом для общества.</w:t>
      </w:r>
    </w:p>
    <w:p w14:paraId="152B0A9C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Style w:val="20"/>
          <w:rFonts w:eastAsia="Times New Roman" w:cs="Times New Roman"/>
          <w:sz w:val="24"/>
          <w:szCs w:val="24"/>
          <w:lang w:eastAsia="ru-RU"/>
        </w:rPr>
      </w:pPr>
      <w:r>
        <w:rPr>
          <w:rStyle w:val="20"/>
          <w:rFonts w:cs="Times New Roman"/>
          <w:sz w:val="24"/>
          <w:szCs w:val="24"/>
        </w:rPr>
        <w:t>Данная форма проведения урока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повышает самостоятельность работы студента, дает возможность быстрого обучения действиям в разных ситуациях, позволяют согласовывать свои действия с действиями других участников.                                                                                                                          </w:t>
      </w:r>
    </w:p>
    <w:p w14:paraId="2F42B061">
      <w:pPr>
        <w:tabs>
          <w:tab w:val="left" w:pos="855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Задача данной разработки состоит в том, что, проиграв определенную ситуацию, студенты учатся чувствовать свои силы, возможности и уже в дальнейшей профессиональной деятельности смогут самостоятельно принимать ответственные решения.</w:t>
      </w:r>
    </w:p>
    <w:p w14:paraId="2C754B7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ADBC52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C265AB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673864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8F45E6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1D5E62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5EAB55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83AADC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69E9BD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E7A255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DF47AE4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A5523C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E29A4D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EA5247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074E62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F6823D4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E7206C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62A5AB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E6FD15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D4CE4A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A1D89D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FAD9EA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2AD94D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14:paraId="7833B9D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736D8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E414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 производственного обучения: Тыныштыкова Б.Б.</w:t>
      </w:r>
    </w:p>
    <w:p w14:paraId="0804DD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7"/>
        <w:tblW w:w="14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709"/>
        <w:gridCol w:w="2740"/>
        <w:gridCol w:w="2410"/>
        <w:gridCol w:w="2977"/>
        <w:gridCol w:w="3253"/>
      </w:tblGrid>
      <w:tr w14:paraId="43F9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</w:tcPr>
          <w:p w14:paraId="3DA825A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380" w:type="dxa"/>
            <w:gridSpan w:val="4"/>
          </w:tcPr>
          <w:p w14:paraId="76B9763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87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</w:tcPr>
          <w:p w14:paraId="4B4734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11380" w:type="dxa"/>
            <w:gridSpan w:val="4"/>
          </w:tcPr>
          <w:p w14:paraId="05B0E68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14:paraId="064B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</w:tcPr>
          <w:p w14:paraId="5ADFF2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группы, профессия/специальность обучающихся</w:t>
            </w:r>
          </w:p>
        </w:tc>
        <w:tc>
          <w:tcPr>
            <w:tcW w:w="11380" w:type="dxa"/>
            <w:gridSpan w:val="4"/>
          </w:tcPr>
          <w:p w14:paraId="5C6769A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ХУ-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К, «Хозяйка усадьбы», квалификация- Учетчик</w:t>
            </w:r>
          </w:p>
        </w:tc>
      </w:tr>
      <w:tr w14:paraId="527C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</w:tcPr>
          <w:p w14:paraId="2B5E901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Раздел/тема Программы</w:t>
            </w:r>
          </w:p>
        </w:tc>
        <w:tc>
          <w:tcPr>
            <w:tcW w:w="11380" w:type="dxa"/>
            <w:gridSpan w:val="4"/>
          </w:tcPr>
          <w:p w14:paraId="65CBB21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26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</w:tcPr>
          <w:p w14:paraId="0CB4469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80" w:type="dxa"/>
            <w:gridSpan w:val="4"/>
          </w:tcPr>
          <w:p w14:paraId="7B0558A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банковских документов</w:t>
            </w:r>
          </w:p>
        </w:tc>
      </w:tr>
      <w:tr w14:paraId="56DE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  <w:vMerge w:val="restart"/>
          </w:tcPr>
          <w:p w14:paraId="3236A3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11380" w:type="dxa"/>
            <w:gridSpan w:val="4"/>
          </w:tcPr>
          <w:p w14:paraId="7522E60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Обучающая: формирование практических навыков и умений по заполнению банковских первичных документов (платежное поручение, объявление на взнос наличными, чеки на получение наличных)</w:t>
            </w:r>
          </w:p>
        </w:tc>
      </w:tr>
      <w:tr w14:paraId="4BE7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  <w:vMerge w:val="continue"/>
          </w:tcPr>
          <w:p w14:paraId="3B90901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0" w:type="dxa"/>
            <w:gridSpan w:val="4"/>
          </w:tcPr>
          <w:p w14:paraId="33F4A8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Развивающая: развитие профессиональных навыков в ходе выполнения заданий, сотрудничества в коллективной деятельности</w:t>
            </w:r>
          </w:p>
        </w:tc>
      </w:tr>
      <w:tr w14:paraId="7047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  <w:vMerge w:val="continue"/>
          </w:tcPr>
          <w:p w14:paraId="15CAB28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0" w:type="dxa"/>
            <w:gridSpan w:val="4"/>
          </w:tcPr>
          <w:p w14:paraId="1C2FC93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Воспитательная: воспитание профессиональных качеств- ответственности, внимательности, аккуратности, сосредоточенности, самостоятельности</w:t>
            </w:r>
          </w:p>
        </w:tc>
      </w:tr>
      <w:tr w14:paraId="6913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</w:tcPr>
          <w:p w14:paraId="7DD15B3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1380" w:type="dxa"/>
            <w:gridSpan w:val="4"/>
          </w:tcPr>
          <w:p w14:paraId="63A5C21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выполнению сложных комплексных работ с элементами деловой игры</w:t>
            </w:r>
          </w:p>
        </w:tc>
      </w:tr>
      <w:tr w14:paraId="0922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</w:tcPr>
          <w:p w14:paraId="1AC2FF1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Технологии, методы, приёмы обучения</w:t>
            </w:r>
          </w:p>
        </w:tc>
        <w:tc>
          <w:tcPr>
            <w:tcW w:w="11380" w:type="dxa"/>
            <w:gridSpan w:val="4"/>
          </w:tcPr>
          <w:p w14:paraId="45C09BB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</w:tr>
      <w:tr w14:paraId="0A6B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</w:tcPr>
          <w:p w14:paraId="1CCD7AE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деятельности обучающихся</w:t>
            </w:r>
          </w:p>
        </w:tc>
        <w:tc>
          <w:tcPr>
            <w:tcW w:w="11380" w:type="dxa"/>
            <w:gridSpan w:val="4"/>
          </w:tcPr>
          <w:p w14:paraId="11F1F5B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коллективная</w:t>
            </w:r>
          </w:p>
        </w:tc>
      </w:tr>
      <w:tr w14:paraId="155D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5" w:type="dxa"/>
            <w:gridSpan w:val="2"/>
          </w:tcPr>
          <w:p w14:paraId="599EF88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урока</w:t>
            </w:r>
          </w:p>
        </w:tc>
        <w:tc>
          <w:tcPr>
            <w:tcW w:w="11380" w:type="dxa"/>
            <w:gridSpan w:val="4"/>
          </w:tcPr>
          <w:p w14:paraId="42B0D8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счетов бухгалтерского учета, бланки первичных документов и учетных регистров, карточки с заданиями, инструкционные карты, калькуляторы, мульти-медиа-проектор, доска, мел</w:t>
            </w:r>
          </w:p>
        </w:tc>
      </w:tr>
      <w:tr w14:paraId="0F87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5" w:type="dxa"/>
            <w:gridSpan w:val="6"/>
          </w:tcPr>
          <w:p w14:paraId="48556817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14:paraId="77C4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5" w:type="dxa"/>
            <w:gridSpan w:val="6"/>
          </w:tcPr>
          <w:p w14:paraId="4A108B8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</w:tr>
      <w:tr w14:paraId="03AE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05" w:type="dxa"/>
            <w:gridSpan w:val="2"/>
          </w:tcPr>
          <w:p w14:paraId="4D405B7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ОК1-ОК9</w:t>
            </w:r>
          </w:p>
        </w:tc>
        <w:tc>
          <w:tcPr>
            <w:tcW w:w="11380" w:type="dxa"/>
            <w:gridSpan w:val="4"/>
          </w:tcPr>
          <w:p w14:paraId="3A140575">
            <w:pPr>
              <w:tabs>
                <w:tab w:val="left" w:pos="855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1B236B4A">
            <w:pPr>
              <w:tabs>
                <w:tab w:val="left" w:pos="855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  <w:p w14:paraId="38D7AEC1">
            <w:pPr>
              <w:tabs>
                <w:tab w:val="left" w:pos="855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14:paraId="4557F6C8">
            <w:pPr>
              <w:tabs>
                <w:tab w:val="left" w:pos="855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14:paraId="5AA33A3C">
            <w:pPr>
              <w:tabs>
                <w:tab w:val="left" w:pos="855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14:paraId="42FDF8FF">
            <w:pPr>
              <w:tabs>
                <w:tab w:val="left" w:pos="855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6. Работать в команде, эффективно общаться с коллегами, руководством, клиентами. </w:t>
            </w:r>
          </w:p>
          <w:p w14:paraId="24462960">
            <w:pPr>
              <w:tabs>
                <w:tab w:val="left" w:pos="855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7. Организовывать собственную деятельность с соблюдением требований охраны труда и экологической безопасности.</w:t>
            </w:r>
          </w:p>
          <w:p w14:paraId="32AE2071">
            <w:pPr>
              <w:tabs>
                <w:tab w:val="left" w:pos="855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8. Осуществлять денежные операции.</w:t>
            </w:r>
          </w:p>
          <w:p w14:paraId="174D186B">
            <w:pPr>
              <w:tabs>
                <w:tab w:val="left" w:pos="855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ОК 9. Добиваться соблюдения своих социально-трудовых прав в рамках закона.</w:t>
            </w:r>
          </w:p>
        </w:tc>
      </w:tr>
      <w:tr w14:paraId="3BEB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5" w:type="dxa"/>
            <w:gridSpan w:val="6"/>
          </w:tcPr>
          <w:p w14:paraId="59C028D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компетенции</w:t>
            </w:r>
          </w:p>
        </w:tc>
      </w:tr>
      <w:tr w14:paraId="6A21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605" w:type="dxa"/>
            <w:gridSpan w:val="2"/>
          </w:tcPr>
          <w:p w14:paraId="45EB407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4.1-ПК 4.3</w:t>
            </w:r>
          </w:p>
        </w:tc>
        <w:tc>
          <w:tcPr>
            <w:tcW w:w="11380" w:type="dxa"/>
            <w:gridSpan w:val="4"/>
          </w:tcPr>
          <w:p w14:paraId="6D15EEB9">
            <w:pPr>
              <w:pStyle w:val="23"/>
              <w:widowControl/>
              <w:tabs>
                <w:tab w:val="left" w:pos="851"/>
                <w:tab w:val="left" w:pos="1134"/>
              </w:tabs>
              <w:spacing w:line="360" w:lineRule="auto"/>
              <w:ind w:firstLine="0"/>
            </w:pPr>
            <w:r>
              <w:t xml:space="preserve">Уметь: ПК 4.1. Проводить учет объема готовой продукции, расходов сырья, материалов, топлива, энергии, потребляемых в сельскохозяйственном производстве сельской усадьбы. </w:t>
            </w:r>
          </w:p>
          <w:p w14:paraId="7D741DF3">
            <w:pPr>
              <w:pStyle w:val="23"/>
              <w:widowControl/>
              <w:tabs>
                <w:tab w:val="left" w:pos="851"/>
                <w:tab w:val="left" w:pos="1134"/>
              </w:tabs>
              <w:spacing w:line="360" w:lineRule="auto"/>
              <w:ind w:firstLine="0"/>
            </w:pPr>
            <w:r>
              <w:t xml:space="preserve">ПК 4.2. Проводить учет приобретенной продукции по отраслям. </w:t>
            </w:r>
          </w:p>
          <w:p w14:paraId="6AADDF19">
            <w:pPr>
              <w:pStyle w:val="23"/>
              <w:widowControl/>
              <w:tabs>
                <w:tab w:val="left" w:pos="851"/>
                <w:tab w:val="left" w:pos="1134"/>
              </w:tabs>
              <w:spacing w:line="360" w:lineRule="auto"/>
              <w:ind w:firstLine="0"/>
            </w:pPr>
            <w:r>
              <w:t>ПК 4.3. Анализировать хозяйственно-финансовую деятельность сельской усадьбы.</w:t>
            </w:r>
          </w:p>
          <w:p w14:paraId="2B54AA9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96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5" w:type="dxa"/>
            <w:gridSpan w:val="6"/>
          </w:tcPr>
          <w:p w14:paraId="315D47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14:paraId="4902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896" w:type="dxa"/>
            <w:vAlign w:val="center"/>
          </w:tcPr>
          <w:p w14:paraId="71E4D8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занятия</w:t>
            </w:r>
          </w:p>
        </w:tc>
        <w:tc>
          <w:tcPr>
            <w:tcW w:w="3449" w:type="dxa"/>
            <w:gridSpan w:val="2"/>
            <w:vAlign w:val="center"/>
          </w:tcPr>
          <w:p w14:paraId="7345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задачи этапа занятия</w:t>
            </w:r>
          </w:p>
        </w:tc>
        <w:tc>
          <w:tcPr>
            <w:tcW w:w="2410" w:type="dxa"/>
            <w:vAlign w:val="center"/>
          </w:tcPr>
          <w:p w14:paraId="3DFF30C5">
            <w:pPr>
              <w:pStyle w:val="5"/>
              <w:keepNext w:val="0"/>
              <w:widowControl w:val="0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 и принципы </w:t>
            </w:r>
          </w:p>
          <w:p w14:paraId="01FEC42C">
            <w:pPr>
              <w:pStyle w:val="5"/>
              <w:keepNext w:val="0"/>
              <w:widowControl w:val="0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2977" w:type="dxa"/>
            <w:vAlign w:val="center"/>
          </w:tcPr>
          <w:p w14:paraId="25B86DDB">
            <w:pPr>
              <w:pStyle w:val="5"/>
              <w:keepNext w:val="0"/>
              <w:widowControl w:val="0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преподавателя</w:t>
            </w:r>
          </w:p>
        </w:tc>
        <w:tc>
          <w:tcPr>
            <w:tcW w:w="3253" w:type="dxa"/>
            <w:vAlign w:val="center"/>
          </w:tcPr>
          <w:p w14:paraId="2F5B2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Рефлексивная деятельность </w:t>
            </w:r>
          </w:p>
          <w:p w14:paraId="5631A1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студентов</w:t>
            </w:r>
          </w:p>
        </w:tc>
      </w:tr>
      <w:tr w14:paraId="167C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 w14:paraId="09C82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(5 мин)</w:t>
            </w:r>
          </w:p>
        </w:tc>
        <w:tc>
          <w:tcPr>
            <w:tcW w:w="3449" w:type="dxa"/>
            <w:gridSpan w:val="2"/>
          </w:tcPr>
          <w:p w14:paraId="5D9D60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установка на восприятие информации</w:t>
            </w:r>
          </w:p>
        </w:tc>
        <w:tc>
          <w:tcPr>
            <w:tcW w:w="2410" w:type="dxa"/>
          </w:tcPr>
          <w:p w14:paraId="798B3C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метод, побуждающие методы</w:t>
            </w:r>
          </w:p>
        </w:tc>
        <w:tc>
          <w:tcPr>
            <w:tcW w:w="2977" w:type="dxa"/>
          </w:tcPr>
          <w:p w14:paraId="6DA68B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 и готовности к занятию (устранение отвлекающих факторов: посторонний шум, лишние предметы на рабочем месте).</w:t>
            </w:r>
          </w:p>
        </w:tc>
        <w:tc>
          <w:tcPr>
            <w:tcW w:w="3253" w:type="dxa"/>
          </w:tcPr>
          <w:p w14:paraId="293FFA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защите и восприятию информации</w:t>
            </w:r>
          </w:p>
        </w:tc>
      </w:tr>
      <w:tr w14:paraId="6C49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 w14:paraId="3E4BD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 Вводный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-50 мин</w:t>
            </w:r>
          </w:p>
          <w:p w14:paraId="39A453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7027D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23D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051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13B6F1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4F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 w14:paraId="4AF5A861">
            <w:pPr>
              <w:widowControl w:val="0"/>
              <w:tabs>
                <w:tab w:val="left" w:pos="2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Приветствие, сообщение темы, постановка целей</w:t>
            </w:r>
          </w:p>
        </w:tc>
        <w:tc>
          <w:tcPr>
            <w:tcW w:w="3449" w:type="dxa"/>
            <w:gridSpan w:val="2"/>
          </w:tcPr>
          <w:p w14:paraId="4D496A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осмысления темы занятия через постановку целей.</w:t>
            </w:r>
          </w:p>
        </w:tc>
        <w:tc>
          <w:tcPr>
            <w:tcW w:w="2410" w:type="dxa"/>
          </w:tcPr>
          <w:p w14:paraId="147B31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2977" w:type="dxa"/>
          </w:tcPr>
          <w:p w14:paraId="55266C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Оформление банковских документов.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актуальности темы, связь мероприятия с необходимостью формирования компетенций (общих и профессиональных)</w:t>
            </w:r>
          </w:p>
        </w:tc>
        <w:tc>
          <w:tcPr>
            <w:tcW w:w="3253" w:type="dxa"/>
          </w:tcPr>
          <w:p w14:paraId="3E2C30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осмысливают цель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и значимость полученного   опыта.</w:t>
            </w:r>
          </w:p>
        </w:tc>
      </w:tr>
      <w:tr w14:paraId="49DC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 w14:paraId="4BC3A3A4">
            <w:pPr>
              <w:widowControl w:val="0"/>
              <w:tabs>
                <w:tab w:val="left" w:pos="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Мотивация</w:t>
            </w:r>
          </w:p>
        </w:tc>
        <w:tc>
          <w:tcPr>
            <w:tcW w:w="3449" w:type="dxa"/>
            <w:gridSpan w:val="2"/>
          </w:tcPr>
          <w:p w14:paraId="2B69BB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возникновения у студентов мотива к выполнению заданий. </w:t>
            </w:r>
          </w:p>
        </w:tc>
        <w:tc>
          <w:tcPr>
            <w:tcW w:w="2410" w:type="dxa"/>
          </w:tcPr>
          <w:p w14:paraId="124506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сознательности и активности, побуждающие методы</w:t>
            </w:r>
          </w:p>
        </w:tc>
        <w:tc>
          <w:tcPr>
            <w:tcW w:w="2977" w:type="dxa"/>
          </w:tcPr>
          <w:p w14:paraId="7D2936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студентов на самостоятельное формирование мотивации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53" w:type="dxa"/>
          </w:tcPr>
          <w:p w14:paraId="3119E7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Осмысливают значимость материала данного мероприятия в формировании профессионального опыта. </w:t>
            </w:r>
          </w:p>
        </w:tc>
      </w:tr>
      <w:tr w14:paraId="2C99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 w14:paraId="18E3792E">
            <w:pPr>
              <w:widowControl w:val="0"/>
              <w:tabs>
                <w:tab w:val="left" w:pos="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Коррекция опорных знаний.</w:t>
            </w:r>
          </w:p>
        </w:tc>
        <w:tc>
          <w:tcPr>
            <w:tcW w:w="3449" w:type="dxa"/>
            <w:gridSpan w:val="2"/>
          </w:tcPr>
          <w:p w14:paraId="69AC89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пробелов и внесение исправлений, поправок в опорных знаниях по МДК04.01 студентов.</w:t>
            </w:r>
          </w:p>
        </w:tc>
        <w:tc>
          <w:tcPr>
            <w:tcW w:w="2410" w:type="dxa"/>
          </w:tcPr>
          <w:p w14:paraId="4FB0DE3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  <w:p w14:paraId="28B4D09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при помощи тестов, диктант счетов и бухгалтерских проводок</w:t>
            </w:r>
          </w:p>
        </w:tc>
        <w:tc>
          <w:tcPr>
            <w:tcW w:w="2977" w:type="dxa"/>
          </w:tcPr>
          <w:p w14:paraId="3BB314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Задаются вопросы по изученным темам по МДК 04.01.- Учет операций на расчетном счете</w:t>
            </w:r>
          </w:p>
          <w:p w14:paraId="601B2F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0E09E4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Студенты решают тестовое задание, отвечают на устные вопросы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выполняют задание на определение сальдо конечного по счету 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(Приложени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14:paraId="0A17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 w14:paraId="0FD87F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Основной этап- 4ч 30мин.</w:t>
            </w:r>
          </w:p>
        </w:tc>
        <w:tc>
          <w:tcPr>
            <w:tcW w:w="3449" w:type="dxa"/>
            <w:gridSpan w:val="2"/>
          </w:tcPr>
          <w:p w14:paraId="7FAEC4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C507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B3C5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66A2AE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5D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 w14:paraId="44A93584">
            <w:pPr>
              <w:widowControl w:val="0"/>
              <w:tabs>
                <w:tab w:val="left" w:pos="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бланка чека на получение наличных с расчетного счета</w:t>
            </w:r>
          </w:p>
        </w:tc>
        <w:tc>
          <w:tcPr>
            <w:tcW w:w="3449" w:type="dxa"/>
            <w:gridSpan w:val="2"/>
          </w:tcPr>
          <w:p w14:paraId="2A76DC9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навыка работы </w:t>
            </w:r>
          </w:p>
        </w:tc>
        <w:tc>
          <w:tcPr>
            <w:tcW w:w="2410" w:type="dxa"/>
          </w:tcPr>
          <w:p w14:paraId="2CF8C22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Исследовательский, объяснительно-иллюстративный </w:t>
            </w:r>
          </w:p>
        </w:tc>
        <w:tc>
          <w:tcPr>
            <w:tcW w:w="2977" w:type="dxa"/>
          </w:tcPr>
          <w:p w14:paraId="5E3D285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и координирует деятельность студентов, обеспечивает благоприятный психологический климат</w:t>
            </w:r>
          </w:p>
        </w:tc>
        <w:tc>
          <w:tcPr>
            <w:tcW w:w="3253" w:type="dxa"/>
          </w:tcPr>
          <w:p w14:paraId="6B4140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используют раздаточный материал, чтобы заполнить чек по заданию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14:paraId="308F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 w14:paraId="33CB4DB4">
            <w:pPr>
              <w:widowControl w:val="0"/>
              <w:tabs>
                <w:tab w:val="left" w:pos="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бланка на объявление взноса наличными</w:t>
            </w:r>
          </w:p>
        </w:tc>
        <w:tc>
          <w:tcPr>
            <w:tcW w:w="3449" w:type="dxa"/>
            <w:gridSpan w:val="2"/>
          </w:tcPr>
          <w:p w14:paraId="1970D14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навыка заполнение унифицированных форм </w:t>
            </w:r>
          </w:p>
        </w:tc>
        <w:tc>
          <w:tcPr>
            <w:tcW w:w="2410" w:type="dxa"/>
          </w:tcPr>
          <w:p w14:paraId="18185C7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Исследовательский, объяснительно-иллюстративный</w:t>
            </w:r>
          </w:p>
        </w:tc>
        <w:tc>
          <w:tcPr>
            <w:tcW w:w="2977" w:type="dxa"/>
          </w:tcPr>
          <w:p w14:paraId="799F2CD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объясняет технологию заполнения бланка, организует и координирует деятельность студентов</w:t>
            </w:r>
          </w:p>
        </w:tc>
        <w:tc>
          <w:tcPr>
            <w:tcW w:w="3253" w:type="dxa"/>
          </w:tcPr>
          <w:p w14:paraId="6A894E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Берут бланк унифицированной формы и заполняют реквизиты по заданию. Затем обмениваются заполненными бланками друг с другом, проверяют их оформление.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14:paraId="0E9C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2896" w:type="dxa"/>
          </w:tcPr>
          <w:p w14:paraId="7EA4BE39">
            <w:pPr>
              <w:widowControl w:val="0"/>
              <w:tabs>
                <w:tab w:val="left" w:pos="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бланка платежного поручения</w:t>
            </w:r>
          </w:p>
        </w:tc>
        <w:tc>
          <w:tcPr>
            <w:tcW w:w="3449" w:type="dxa"/>
            <w:gridSpan w:val="2"/>
          </w:tcPr>
          <w:p w14:paraId="11229E4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навыка заполнение унифицированных форм </w:t>
            </w:r>
          </w:p>
        </w:tc>
        <w:tc>
          <w:tcPr>
            <w:tcW w:w="2410" w:type="dxa"/>
          </w:tcPr>
          <w:p w14:paraId="781DB55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Исследовательский, объяснительно-иллюстративный</w:t>
            </w:r>
          </w:p>
        </w:tc>
        <w:tc>
          <w:tcPr>
            <w:tcW w:w="2977" w:type="dxa"/>
          </w:tcPr>
          <w:p w14:paraId="26C3D93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объясняет технологию заполнения бланка, организует и координирует деятельность студентов</w:t>
            </w:r>
          </w:p>
        </w:tc>
        <w:tc>
          <w:tcPr>
            <w:tcW w:w="3253" w:type="dxa"/>
          </w:tcPr>
          <w:p w14:paraId="427146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бланк унифицированной формы, заполняют реквизиты согласно заданию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(Приложение 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Обмениваются заполненными бланками друг с другом, проверяют оформление.   </w:t>
            </w:r>
          </w:p>
        </w:tc>
      </w:tr>
      <w:tr w14:paraId="3245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 w14:paraId="21E0956E">
            <w:pPr>
              <w:widowControl w:val="0"/>
              <w:tabs>
                <w:tab w:val="left" w:pos="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журнала-ордера №2 и ведомости №2</w:t>
            </w:r>
          </w:p>
        </w:tc>
        <w:tc>
          <w:tcPr>
            <w:tcW w:w="3449" w:type="dxa"/>
            <w:gridSpan w:val="2"/>
          </w:tcPr>
          <w:p w14:paraId="3FD15D6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бухгалтерских проводок и отработка навыка по расчету сальдо на расчетном счете, заполнение ж-о №2</w:t>
            </w:r>
          </w:p>
        </w:tc>
        <w:tc>
          <w:tcPr>
            <w:tcW w:w="2410" w:type="dxa"/>
          </w:tcPr>
          <w:p w14:paraId="5DF8F3F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Исследовательский, объяснительно-иллюстративный</w:t>
            </w:r>
          </w:p>
        </w:tc>
        <w:tc>
          <w:tcPr>
            <w:tcW w:w="2977" w:type="dxa"/>
          </w:tcPr>
          <w:p w14:paraId="32B4F3E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объясняет технологию заполнения журнала ордера №2 и ведомости №2, организует и координирует деятельность студентов</w:t>
            </w:r>
          </w:p>
        </w:tc>
        <w:tc>
          <w:tcPr>
            <w:tcW w:w="3253" w:type="dxa"/>
          </w:tcPr>
          <w:p w14:paraId="62FD80DD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верную корреспонденцию счетов по хозяйственным операциям и разносят кредитовые обороты в журнал- ордер №2 и дебетовые обороты по сч 51 в ведомость №2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(Приложение Е)</w:t>
            </w:r>
          </w:p>
        </w:tc>
      </w:tr>
      <w:tr w14:paraId="7C47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 w14:paraId="3270E382">
            <w:pPr>
              <w:widowControl w:val="0"/>
              <w:tabs>
                <w:tab w:val="left" w:pos="215"/>
              </w:tabs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449" w:type="dxa"/>
            <w:gridSpan w:val="2"/>
          </w:tcPr>
          <w:p w14:paraId="2FD4BD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 занятия</w:t>
            </w:r>
          </w:p>
        </w:tc>
        <w:tc>
          <w:tcPr>
            <w:tcW w:w="2410" w:type="dxa"/>
          </w:tcPr>
          <w:p w14:paraId="0F86324B">
            <w:pPr>
              <w:pStyle w:val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стимулирования учебно-познавательной деятельности</w:t>
            </w:r>
          </w:p>
        </w:tc>
        <w:tc>
          <w:tcPr>
            <w:tcW w:w="2977" w:type="dxa"/>
          </w:tcPr>
          <w:p w14:paraId="2A4425E3">
            <w:pPr>
              <w:pStyle w:val="1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итоги, анализирует работу группы и каждого студента.</w:t>
            </w:r>
          </w:p>
          <w:p w14:paraId="136E49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090ABED7">
            <w:pPr>
              <w:pStyle w:val="12"/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выполненной работы. </w:t>
            </w:r>
          </w:p>
        </w:tc>
      </w:tr>
      <w:tr w14:paraId="052A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6" w:type="dxa"/>
          </w:tcPr>
          <w:p w14:paraId="6FEBE8B6">
            <w:pPr>
              <w:widowControl w:val="0"/>
              <w:tabs>
                <w:tab w:val="left" w:pos="215"/>
              </w:tabs>
              <w:ind w:left="15"/>
            </w:pPr>
          </w:p>
        </w:tc>
        <w:tc>
          <w:tcPr>
            <w:tcW w:w="3449" w:type="dxa"/>
            <w:gridSpan w:val="2"/>
          </w:tcPr>
          <w:p w14:paraId="484B7F55">
            <w:pPr>
              <w:widowControl w:val="0"/>
            </w:pPr>
          </w:p>
        </w:tc>
        <w:tc>
          <w:tcPr>
            <w:tcW w:w="2410" w:type="dxa"/>
          </w:tcPr>
          <w:p w14:paraId="1360CB67">
            <w:pPr>
              <w:pStyle w:val="18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0367FB00">
            <w:pPr>
              <w:pStyle w:val="18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53" w:type="dxa"/>
          </w:tcPr>
          <w:p w14:paraId="4714D48A">
            <w:pPr>
              <w:pStyle w:val="12"/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C4B810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A0B2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Краткий самоанализ урока: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Данный урок построен на решении ряда комбинированных задач, в том числе и на интеграции теоретического процесса в учебную практику, что позволило наиболее ярко и познавательно дать новый и закрепить пройденный материал теоретического обучения в учебную практику.</w:t>
      </w:r>
    </w:p>
    <w:p w14:paraId="3AE3C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Целеполагание осуществлено согласно теме, студенты активно принимали участие в беседе, отвечали правильно на вопросы, хорошо выполняли предлагаемые операции по оформлению банковских документов</w:t>
      </w:r>
      <w:r>
        <w:rPr>
          <w:rFonts w:ascii="Times New Roman" w:hAnsi="Times New Roman" w:eastAsia="Calibri" w:cs="Times New Roman"/>
          <w:bCs/>
          <w:sz w:val="24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Не все обучающиеся правильно смогли произвести заполнение некоторых бланков, а именно бланк- Объявление на взнос наличными, так же были неточности в заполнении журнала ордера №2 и ведомости №2, на что было уделено дополнительно внимание мастера п/о. </w:t>
      </w:r>
    </w:p>
    <w:p w14:paraId="50A29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Поставленные цели достигнуты, студенты научились правильно и последовательно выполнять задания.  Психологическая обстановка на уроке была хорошая, студенты корректно задавали вопросы, общались по мере необходимости, оказывали помощь друг другу.</w:t>
      </w:r>
    </w:p>
    <w:p w14:paraId="092EA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Литература:</w:t>
      </w:r>
    </w:p>
    <w:p w14:paraId="5E26C3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pacing w:val="6"/>
          <w:kern w:val="36"/>
          <w:sz w:val="24"/>
          <w:szCs w:val="24"/>
          <w:lang w:eastAsia="ru-RU"/>
        </w:rPr>
        <w:t>1.В.М.Богаченко, Н.А.Кириллова, учебник для СПО «Бухгалтерский учет»,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М.: Издательский центр Ростов н/Д: Феникс, </w:t>
      </w:r>
      <w:r>
        <w:rPr>
          <w:rFonts w:ascii="Times New Roman" w:hAnsi="Times New Roman" w:cs="Times New Roman"/>
        </w:rPr>
        <w:t>2021г.</w:t>
      </w:r>
    </w:p>
    <w:p w14:paraId="2A5929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2. В.М.Богаченко, Н.А.Кириллова, «Бухгалтерский учет: практикум»: учебное пособие СПО/ Издание 2- е Ростов н/Д: Феникс, </w:t>
      </w:r>
      <w:r>
        <w:rPr>
          <w:rFonts w:ascii="Times New Roman" w:hAnsi="Times New Roman" w:cs="Times New Roman"/>
        </w:rPr>
        <w:t>2021г.</w:t>
      </w:r>
    </w:p>
    <w:p w14:paraId="7CD4C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4F51B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FFF680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4476A8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2CE928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9D8754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017E0A8">
      <w:pPr>
        <w:shd w:val="clear" w:color="auto" w:fill="FFFFFF"/>
        <w:spacing w:after="0" w:line="0" w:lineRule="atLeast"/>
        <w:jc w:val="right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sectPr>
          <w:pgSz w:w="16838" w:h="11906" w:orient="landscape"/>
          <w:pgMar w:top="680" w:right="1134" w:bottom="426" w:left="1134" w:header="709" w:footer="709" w:gutter="0"/>
          <w:cols w:space="708" w:num="1"/>
          <w:docGrid w:linePitch="360" w:charSpace="0"/>
        </w:sectPr>
      </w:pPr>
    </w:p>
    <w:p w14:paraId="19A9268A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b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Приложение А</w:t>
      </w:r>
    </w:p>
    <w:p w14:paraId="6D5268A4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Тестовые задания</w:t>
      </w:r>
    </w:p>
    <w:p w14:paraId="68F50D01">
      <w:pPr>
        <w:keepNext/>
        <w:keepLines/>
        <w:widowControl w:val="0"/>
        <w:shd w:val="clear" w:color="auto" w:fill="FFFFFF"/>
        <w:spacing w:beforeAutospacing="1" w:after="0" w:afterAutospacing="1" w:line="0" w:lineRule="atLeast"/>
        <w:jc w:val="center"/>
        <w:outlineLvl w:val="3"/>
        <w:rPr>
          <w:rFonts w:ascii="Times New Roman" w:hAnsi="Times New Roman" w:eastAsia="Microsoft Sans Serif" w:cs="Times New Roman"/>
          <w:b/>
          <w:smallCaps/>
          <w:shd w:val="clear" w:color="auto" w:fill="FFFFFF"/>
          <w:lang w:val="ru"/>
        </w:rPr>
      </w:pPr>
      <w:r>
        <w:rPr>
          <w:rFonts w:ascii="Times New Roman" w:hAnsi="Times New Roman" w:eastAsia="Microsoft Sans Serif" w:cs="Times New Roman"/>
          <w:b/>
          <w:smallCaps/>
          <w:sz w:val="24"/>
          <w:szCs w:val="24"/>
          <w:shd w:val="clear" w:color="auto" w:fill="FFFFFF"/>
          <w:lang w:val="ru" w:eastAsia="zh-CN" w:bidi="ar"/>
        </w:rPr>
        <w:t>Тема «Учет денежных средств на расчетных счетах в банке»</w:t>
      </w:r>
    </w:p>
    <w:p w14:paraId="1667370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hd w:val="clear" w:color="auto" w:fill="FFFFFF"/>
          <w:lang w:val="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shd w:val="clear" w:color="auto" w:fill="FFFFFF"/>
          <w:lang w:val="ru-RU" w:eastAsia="zh-CN" w:bidi="ar"/>
        </w:rPr>
        <w:t>1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.Когда юридическое лицо должно представить в банк справ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ку о постановке на учет в налоговой инспекции - до открытия расчетного счета или после?</w:t>
      </w:r>
    </w:p>
    <w:p w14:paraId="4B04248D">
      <w:pPr>
        <w:shd w:val="clear" w:color="auto" w:fill="FFFFFF"/>
        <w:tabs>
          <w:tab w:val="left" w:pos="46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а) после открытия расчетного счета;</w:t>
      </w:r>
    </w:p>
    <w:p w14:paraId="6DD455C9">
      <w:pPr>
        <w:shd w:val="clear" w:color="auto" w:fill="FFFFFF"/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б) до открытия расчетного счета;</w:t>
      </w:r>
    </w:p>
    <w:p w14:paraId="41AED952">
      <w:pPr>
        <w:shd w:val="clear" w:color="auto" w:fill="FFFFFF"/>
        <w:tabs>
          <w:tab w:val="left" w:pos="480"/>
          <w:tab w:val="left" w:pos="3000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в) этот вопрос в каждом конкретном случае решает налоговый орган;</w:t>
      </w:r>
    </w:p>
    <w:p w14:paraId="77D4837B">
      <w:pPr>
        <w:shd w:val="clear" w:color="auto" w:fill="FFFFFF"/>
        <w:tabs>
          <w:tab w:val="left" w:pos="44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г) в сроки, оговоренные в договоре о расчетно-кассовом обслу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живании банком.</w:t>
      </w:r>
    </w:p>
    <w:p w14:paraId="7AB7D967">
      <w:pPr>
        <w:pStyle w:val="17"/>
        <w:rPr>
          <w:b/>
          <w:color w:val="302030"/>
          <w:lang w:val="ru"/>
        </w:rPr>
      </w:pPr>
      <w:r>
        <w:rPr>
          <w:rFonts w:hint="default"/>
          <w:b/>
          <w:color w:val="424242"/>
          <w:lang w:val="ru-RU"/>
        </w:rPr>
        <w:t>2</w:t>
      </w:r>
      <w:r>
        <w:rPr>
          <w:b/>
          <w:color w:val="424242"/>
          <w:lang w:val="ru"/>
        </w:rPr>
        <w:t>.</w:t>
      </w:r>
      <w:r>
        <w:rPr>
          <w:b/>
          <w:color w:val="424242"/>
          <w:lang w:val="ru-RU"/>
        </w:rPr>
        <w:t>Документ</w:t>
      </w:r>
      <w:r>
        <w:rPr>
          <w:rFonts w:hint="default"/>
          <w:b/>
          <w:color w:val="424242"/>
          <w:lang w:val="ru-RU"/>
        </w:rPr>
        <w:t>, дающий бухгалтеру достоверную информацию о состоянии расчетного счета и движения средств по счету - это:</w:t>
      </w:r>
      <w:r>
        <w:rPr>
          <w:b/>
          <w:color w:val="302030"/>
          <w:sz w:val="0"/>
          <w:szCs w:val="0"/>
          <w:lang w:val="ru"/>
        </w:rPr>
        <w:t>Документ, дающий бухгалтеру достоверную информацию о состоянии расчетного счета и движения средств по счету - это:</w:t>
      </w:r>
    </w:p>
    <w:p w14:paraId="6583A990">
      <w:pPr>
        <w:spacing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color w:val="302030"/>
          <w:sz w:val="24"/>
          <w:szCs w:val="24"/>
          <w:lang w:val="ru" w:eastAsia="zh-CN" w:bidi="ar"/>
        </w:rPr>
        <w:t>а) кассовый отчет;</w:t>
      </w:r>
    </w:p>
    <w:p w14:paraId="16495949">
      <w:pPr>
        <w:spacing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color w:val="302030"/>
          <w:sz w:val="24"/>
          <w:szCs w:val="24"/>
          <w:lang w:val="ru" w:eastAsia="zh-CN" w:bidi="ar"/>
        </w:rPr>
        <w:t>б) выписка банка;</w:t>
      </w:r>
    </w:p>
    <w:p w14:paraId="543084AB">
      <w:pPr>
        <w:spacing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color w:val="302030"/>
          <w:sz w:val="24"/>
          <w:szCs w:val="24"/>
          <w:lang w:val="ru" w:eastAsia="zh-CN" w:bidi="ar"/>
        </w:rPr>
        <w:t>в) товарный отчет;</w:t>
      </w:r>
    </w:p>
    <w:p w14:paraId="5B87273E">
      <w:pPr>
        <w:spacing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color w:val="302030"/>
          <w:sz w:val="24"/>
          <w:szCs w:val="24"/>
          <w:lang w:val="ru" w:eastAsia="zh-CN" w:bidi="ar"/>
        </w:rPr>
        <w:t>г) отчет по расчетному счету.</w:t>
      </w:r>
    </w:p>
    <w:p w14:paraId="2D531208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hd w:val="clear" w:color="auto" w:fill="FFFFFF"/>
          <w:lang w:val="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shd w:val="clear" w:color="auto" w:fill="FFFFFF"/>
          <w:lang w:val="ru-RU" w:eastAsia="zh-CN" w:bidi="ar"/>
        </w:rPr>
        <w:t>3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.На каком этапе клиенту присваивается номер расчетного счета и открывается лицевой счет для учета его денежных средств?</w:t>
      </w:r>
    </w:p>
    <w:p w14:paraId="02B848F8">
      <w:pPr>
        <w:shd w:val="clear" w:color="auto" w:fill="FFFFFF"/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shd w:val="clear" w:color="auto" w:fill="FFFFFF"/>
          <w:lang w:val="ru" w:eastAsia="zh-CN" w:bidi="ar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 xml:space="preserve"> в момент предъявления клиентом в банк необходимых докумен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тов, включая справку о постановке на учет в налоговой инспекции и в других государственных органах в случаях, предусмотренных дей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ствующим законодательством;</w:t>
      </w:r>
    </w:p>
    <w:p w14:paraId="46A6EA93">
      <w:pPr>
        <w:shd w:val="clear" w:color="auto" w:fill="FFFFFF"/>
        <w:tabs>
          <w:tab w:val="left" w:pos="44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б) в момент предъявления в банк юридическим лицом необходи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мых документов без справки о постановке на учет в налоговой инс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пекции или в другие государственные органы;</w:t>
      </w:r>
    </w:p>
    <w:p w14:paraId="7199AD3C">
      <w:pPr>
        <w:shd w:val="clear" w:color="auto" w:fill="FFFFFF"/>
        <w:tabs>
          <w:tab w:val="left" w:pos="44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в) не ранее даты, когда учредители (участники) полностью опла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тят свою долю в уставный капитал организации;</w:t>
      </w:r>
    </w:p>
    <w:p w14:paraId="12A0E440">
      <w:pPr>
        <w:shd w:val="clear" w:color="auto" w:fill="FFFFFF"/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г) данная процедура четко не регламентирована действующим законодательством.</w:t>
      </w:r>
    </w:p>
    <w:p w14:paraId="1963B29F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i/>
          <w:iCs/>
          <w:shd w:val="clear" w:color="auto" w:fill="FFFFFF"/>
          <w:lang w:val="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shd w:val="clear" w:color="auto" w:fill="FFFFFF"/>
          <w:lang w:val="ru-RU" w:eastAsia="zh-CN" w:bidi="ar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 xml:space="preserve">.Сколько расчетных счетов вправе открыть организация? </w:t>
      </w:r>
    </w:p>
    <w:p w14:paraId="00ED76B4">
      <w:pPr>
        <w:shd w:val="clear" w:color="auto" w:fill="FFFFFF"/>
        <w:spacing w:beforeAutospacing="1" w:after="0" w:afterAutospacing="1" w:line="0" w:lineRule="atLeast"/>
        <w:jc w:val="both"/>
        <w:rPr>
          <w:rFonts w:ascii="Times New Roman" w:hAnsi="Times New Roman" w:cs="Times New Roman"/>
          <w:iCs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FF"/>
          <w:lang w:val="ru" w:eastAsia="zh-CN" w:bidi="ar"/>
        </w:rPr>
        <w:t>а) один;</w:t>
      </w:r>
    </w:p>
    <w:p w14:paraId="556AF95C">
      <w:pPr>
        <w:shd w:val="clear" w:color="auto" w:fill="FFFFFF"/>
        <w:spacing w:beforeAutospacing="1" w:after="0" w:afterAutospacing="1" w:line="0" w:lineRule="atLeast"/>
        <w:jc w:val="both"/>
        <w:rPr>
          <w:rFonts w:ascii="Times New Roman" w:hAnsi="Times New Roman" w:cs="Times New Roman"/>
          <w:iCs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FF"/>
          <w:lang w:val="ru" w:eastAsia="zh-CN" w:bidi="ar"/>
        </w:rPr>
        <w:t>б) два;</w:t>
      </w:r>
    </w:p>
    <w:p w14:paraId="04BA8C64">
      <w:pPr>
        <w:shd w:val="clear" w:color="auto" w:fill="FFFFFF"/>
        <w:spacing w:beforeAutospacing="1" w:after="0" w:afterAutospacing="1" w:line="0" w:lineRule="atLeast"/>
        <w:jc w:val="both"/>
        <w:rPr>
          <w:rFonts w:ascii="Times New Roman" w:hAnsi="Times New Roman" w:cs="Times New Roman"/>
          <w:iCs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FF"/>
          <w:lang w:val="ru" w:eastAsia="zh-CN" w:bidi="ar"/>
        </w:rPr>
        <w:t>в) три</w:t>
      </w:r>
    </w:p>
    <w:p w14:paraId="498C6D60">
      <w:pPr>
        <w:shd w:val="clear" w:color="auto" w:fill="FFFFFF"/>
        <w:spacing w:beforeAutospacing="1" w:after="0" w:afterAutospacing="1" w:line="0" w:lineRule="atLeast"/>
        <w:jc w:val="both"/>
        <w:rPr>
          <w:rFonts w:ascii="Times New Roman" w:hAnsi="Times New Roman" w:cs="Times New Roman"/>
          <w:iCs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FF"/>
          <w:lang w:val="ru" w:eastAsia="zh-CN" w:bidi="ar"/>
        </w:rPr>
        <w:t>г) несколько исходя из производственной необходимости</w:t>
      </w:r>
    </w:p>
    <w:p w14:paraId="69A67337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hd w:val="clear" w:color="auto" w:fill="FFFFFF"/>
          <w:lang w:val="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shd w:val="clear" w:color="auto" w:fill="FFFFFF"/>
          <w:lang w:val="ru-RU" w:eastAsia="zh-CN" w:bidi="ar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.Укажите расчетные документы, применяемые при безна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личных расчетах.</w:t>
      </w:r>
    </w:p>
    <w:p w14:paraId="4ABD6B9A">
      <w:pPr>
        <w:shd w:val="clear" w:color="auto" w:fill="FFFFFF"/>
        <w:tabs>
          <w:tab w:val="left" w:pos="400"/>
          <w:tab w:val="left" w:pos="2000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а) платежные поручения, платежные требования-поручения;</w:t>
      </w:r>
    </w:p>
    <w:p w14:paraId="6434F555">
      <w:pPr>
        <w:shd w:val="clear" w:color="auto" w:fill="FFFFFF"/>
        <w:tabs>
          <w:tab w:val="left" w:pos="420"/>
          <w:tab w:val="left" w:pos="3000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б) аккредитивы, чеки и платежные требования-поручения;</w:t>
      </w:r>
    </w:p>
    <w:p w14:paraId="26E529BB">
      <w:pPr>
        <w:shd w:val="clear" w:color="auto" w:fill="FFFFFF"/>
        <w:tabs>
          <w:tab w:val="left" w:pos="440"/>
          <w:tab w:val="left" w:pos="2000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в) платежные поручения, аккредитивы, чеки, платежные требова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ния, инкассовые поручения;</w:t>
      </w:r>
    </w:p>
    <w:p w14:paraId="38087532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г) аккредитивы, платежные требования-поручения и чеки.</w:t>
      </w:r>
    </w:p>
    <w:p w14:paraId="734B6817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hint="default" w:ascii="Times New Roman" w:hAnsi="Times New Roman" w:eastAsia="Microsoft Sans Serif" w:cs="Times New Roman"/>
          <w:b/>
          <w:bCs/>
          <w:sz w:val="24"/>
          <w:szCs w:val="24"/>
          <w:shd w:val="clear" w:color="auto" w:fill="FFFFFF"/>
          <w:lang w:val="ru-RU" w:eastAsia="zh-CN" w:bidi="ar"/>
        </w:rPr>
        <w:t>6</w:t>
      </w:r>
      <w:r>
        <w:rPr>
          <w:rFonts w:ascii="Times New Roman" w:hAnsi="Times New Roman" w:eastAsia="Microsoft Sans Serif" w:cs="Times New Roman"/>
          <w:b/>
          <w:bCs/>
          <w:sz w:val="24"/>
          <w:szCs w:val="24"/>
          <w:shd w:val="clear" w:color="auto" w:fill="FFFFFF"/>
          <w:lang w:val="ru" w:eastAsia="zh-CN" w:bidi="ar"/>
        </w:rPr>
        <w:t>.В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каком количестве предъявляются в банк расчетные до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 xml:space="preserve">кументы по одному платежу? </w:t>
      </w:r>
    </w:p>
    <w:p w14:paraId="7626EB66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а) в двух экземплярах;</w:t>
      </w:r>
    </w:p>
    <w:p w14:paraId="03FD41B0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б) в трех экземплярах;</w:t>
      </w:r>
    </w:p>
    <w:p w14:paraId="41C994D7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в) в четырех экземплярах;</w:t>
      </w:r>
    </w:p>
    <w:p w14:paraId="0F757BAD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г) в количестве, необходимом для всех участников расчетов.</w:t>
      </w:r>
    </w:p>
    <w:p w14:paraId="37370755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shd w:val="clear" w:color="auto" w:fill="FFFFFF"/>
          <w:lang w:val="ru-RU" w:eastAsia="zh-CN" w:bidi="ar"/>
        </w:rPr>
        <w:t>7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.По какому экземпляру расчетного документа произво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дится списание банком денежных средств?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 xml:space="preserve"> </w:t>
      </w:r>
    </w:p>
    <w:p w14:paraId="26DA5441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а) по первому экземпляру;</w:t>
      </w:r>
    </w:p>
    <w:p w14:paraId="42060908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б) по второму экземпляру;</w:t>
      </w:r>
    </w:p>
    <w:p w14:paraId="2E8BAFF2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в) эта процедура оговаривается в договоре о расчетно-кассовом обслуживании с банком;</w:t>
      </w:r>
    </w:p>
    <w:p w14:paraId="0D3C88CC">
      <w:pPr>
        <w:shd w:val="clear" w:color="auto" w:fill="FFFFFF"/>
        <w:tabs>
          <w:tab w:val="left" w:pos="440"/>
          <w:tab w:val="left" w:pos="2000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г) по первому экземпляру, кроме случаев, предусмотренных дей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ствующим законодательством.</w:t>
      </w:r>
    </w:p>
    <w:p w14:paraId="002674B8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hd w:val="clear" w:color="auto" w:fill="FFFFFF"/>
          <w:lang w:val="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shd w:val="clear" w:color="auto" w:fill="FFFFFF"/>
          <w:lang w:val="ru-RU" w:eastAsia="zh-CN" w:bidi="ar"/>
        </w:rPr>
        <w:t>8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 xml:space="preserve">.Сколько подписей должны иметь расчетные документы, которые банк принимает к исполнению? </w:t>
      </w:r>
    </w:p>
    <w:p w14:paraId="117060BF">
      <w:pPr>
        <w:shd w:val="clear" w:color="auto" w:fill="FFFFFF"/>
        <w:tabs>
          <w:tab w:val="left" w:pos="44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а) одна подпись руководителя организации как распорядителя денежных средств;</w:t>
      </w:r>
    </w:p>
    <w:p w14:paraId="19F44D49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б) две подписи — руководителя и главного бухгалтера;</w:t>
      </w:r>
    </w:p>
    <w:p w14:paraId="06D5F526">
      <w:pPr>
        <w:shd w:val="clear" w:color="auto" w:fill="FFFFFF"/>
        <w:tabs>
          <w:tab w:val="left" w:pos="44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в) на первом экземпляре (кроме чеков) две подписи лиц, имеющих право подписывать расчетные документы. Допускается наличие одной подписи, если в штате организации нет лица, которому может быть предоставлено право второй подписи, и оттиска печати (кроме чеков), заявленные в карточке с образцами подписей и оттиском печати;</w:t>
      </w:r>
    </w:p>
    <w:p w14:paraId="33A05C04">
      <w:pPr>
        <w:shd w:val="clear" w:color="auto" w:fill="FFFFFF"/>
        <w:tabs>
          <w:tab w:val="left" w:pos="44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г) на первом экземпляре (кроме чеков) одна подпись руководителя организации как распорядителя денежных средств. Наличие оттиска печати обязательно в случаях, оговоренных с банком в договоре о рас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четно-кассовом обслуживании.</w:t>
      </w:r>
    </w:p>
    <w:p w14:paraId="6515A24D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hd w:val="clear" w:color="auto" w:fill="FFFFFF"/>
          <w:lang w:val="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shd w:val="clear" w:color="auto" w:fill="FFFFFF"/>
          <w:lang w:val="ru-RU" w:eastAsia="zh-CN" w:bidi="ar"/>
        </w:rPr>
        <w:t>9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 xml:space="preserve">.Какой размер средств принимается банком в расчетных документах к исполнению? </w:t>
      </w:r>
    </w:p>
    <w:p w14:paraId="705ECD47">
      <w:pPr>
        <w:shd w:val="clear" w:color="auto" w:fill="FFFFFF"/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а) независимо от суммы, кроме операций с чеками;</w:t>
      </w:r>
    </w:p>
    <w:p w14:paraId="35967BC4">
      <w:pPr>
        <w:shd w:val="clear" w:color="auto" w:fill="FFFFFF"/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б) в любой сумме;</w:t>
      </w:r>
    </w:p>
    <w:p w14:paraId="1630D971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в) в сумме от 10 тыс. руб. До указанного предела расчеты произ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водятся наличными;</w:t>
      </w:r>
    </w:p>
    <w:p w14:paraId="012866C7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г) в любой сумме, кроме случаев, оговоренных действующим за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конодательством.</w:t>
      </w:r>
    </w:p>
    <w:p w14:paraId="6208CC9F">
      <w:pPr>
        <w:pStyle w:val="17"/>
        <w:rPr>
          <w:b/>
          <w:lang w:val="ru"/>
        </w:rPr>
      </w:pPr>
      <w:r>
        <w:rPr>
          <w:b/>
          <w:color w:val="424242"/>
          <w:lang w:val="ru"/>
        </w:rPr>
        <w:t>1</w:t>
      </w:r>
      <w:r>
        <w:rPr>
          <w:rFonts w:hint="default"/>
          <w:b/>
          <w:color w:val="424242"/>
          <w:lang w:val="ru-RU"/>
        </w:rPr>
        <w:t>0</w:t>
      </w:r>
      <w:r>
        <w:rPr>
          <w:b/>
          <w:color w:val="424242"/>
          <w:lang w:val="ru"/>
        </w:rPr>
        <w:t>.</w:t>
      </w:r>
      <w:r>
        <w:rPr>
          <w:b/>
          <w:color w:val="302030"/>
          <w:lang w:val="ru"/>
        </w:rPr>
        <w:t>Операции по движению денежных средств отражаются на счете 51 на основании:</w:t>
      </w:r>
    </w:p>
    <w:p w14:paraId="3C2C0103">
      <w:pPr>
        <w:spacing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color w:val="302030"/>
          <w:sz w:val="24"/>
          <w:szCs w:val="24"/>
          <w:lang w:val="ru" w:eastAsia="zh-CN" w:bidi="ar"/>
        </w:rPr>
        <w:t>а) первичных документов;</w:t>
      </w:r>
    </w:p>
    <w:p w14:paraId="54176F53">
      <w:pPr>
        <w:spacing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color w:val="302030"/>
          <w:sz w:val="24"/>
          <w:szCs w:val="24"/>
          <w:lang w:val="ru" w:eastAsia="zh-CN" w:bidi="ar"/>
        </w:rPr>
        <w:t>б) выписок банка;</w:t>
      </w:r>
    </w:p>
    <w:p w14:paraId="15F67389">
      <w:pPr>
        <w:spacing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color w:val="302030"/>
          <w:sz w:val="24"/>
          <w:szCs w:val="24"/>
          <w:lang w:val="ru" w:eastAsia="zh-CN" w:bidi="ar"/>
        </w:rPr>
        <w:t>в) первичных документов и выписок банка;</w:t>
      </w:r>
    </w:p>
    <w:p w14:paraId="7DB56306">
      <w:pPr>
        <w:spacing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color w:val="302030"/>
          <w:sz w:val="24"/>
          <w:szCs w:val="24"/>
          <w:lang w:val="ru" w:eastAsia="zh-CN" w:bidi="ar"/>
        </w:rPr>
        <w:t>г) учетных регистров.</w:t>
      </w:r>
    </w:p>
    <w:p w14:paraId="37AF3C49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Calibri" w:hAnsi="Calibri" w:eastAsia="Times New Roman" w:cs="Times New Roman"/>
          <w:b/>
          <w:bCs/>
          <w:sz w:val="24"/>
          <w:szCs w:val="24"/>
          <w:shd w:val="clear" w:color="auto" w:fill="FFFFFF"/>
          <w:lang w:val="ru" w:eastAsia="zh-CN" w:bidi="ar"/>
        </w:rPr>
        <w:t>1</w:t>
      </w:r>
      <w:r>
        <w:rPr>
          <w:rFonts w:hint="default" w:ascii="Calibri" w:hAnsi="Calibri" w:eastAsia="Times New Roman" w:cs="Times New Roman"/>
          <w:b/>
          <w:bCs/>
          <w:sz w:val="24"/>
          <w:szCs w:val="24"/>
          <w:shd w:val="clear" w:color="auto" w:fill="FFFFFF"/>
          <w:lang w:val="ru-RU" w:eastAsia="zh-CN" w:bidi="ar"/>
        </w:rPr>
        <w:t>1</w:t>
      </w:r>
      <w:r>
        <w:rPr>
          <w:rFonts w:ascii="Calibri" w:hAnsi="Calibri" w:eastAsia="Times New Roman" w:cs="Times New Roman"/>
          <w:b/>
          <w:bCs/>
          <w:sz w:val="24"/>
          <w:szCs w:val="24"/>
          <w:shd w:val="clear" w:color="auto" w:fill="FFFFFF"/>
          <w:lang w:val="ru" w:eastAsia="zh-CN" w:bidi="ar"/>
        </w:rPr>
        <w:t>.В</w:t>
      </w:r>
      <w:r>
        <w:rPr>
          <w:rFonts w:hint="default" w:ascii="Calibri" w:hAnsi="Calibri" w:eastAsia="Times New Roman" w:cs="Times New Roman"/>
          <w:b/>
          <w:bCs/>
          <w:sz w:val="24"/>
          <w:szCs w:val="24"/>
          <w:shd w:val="clear" w:color="auto" w:fill="FFFFFF"/>
          <w:lang w:val="ru-RU" w:eastAsia="zh-CN" w:bidi="a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какой очередности исполняются предъявленные тре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бования при наличии достаточных средств на расчетном счете орга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низации?</w:t>
      </w:r>
    </w:p>
    <w:p w14:paraId="78CC1432">
      <w:pPr>
        <w:shd w:val="clear" w:color="auto" w:fill="FFFFFF"/>
        <w:tabs>
          <w:tab w:val="left" w:pos="44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а) в порядке календарной очередности, если иное не предусмот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рено действующим законодательством;</w:t>
      </w:r>
    </w:p>
    <w:p w14:paraId="6D74767B">
      <w:pPr>
        <w:shd w:val="clear" w:color="auto" w:fill="FFFFFF"/>
        <w:tabs>
          <w:tab w:val="left" w:pos="42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б) в очередности, согласованной с банком в договоре на расчетно- кассовое обслуживание;</w:t>
      </w:r>
    </w:p>
    <w:p w14:paraId="5CDCE99E">
      <w:pPr>
        <w:shd w:val="clear" w:color="auto" w:fill="FFFFFF"/>
        <w:tabs>
          <w:tab w:val="left" w:pos="480"/>
          <w:tab w:val="left" w:pos="3000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в) в порядке календарной очередности;</w:t>
      </w:r>
    </w:p>
    <w:p w14:paraId="5207BA90">
      <w:pPr>
        <w:shd w:val="clear" w:color="auto" w:fill="FFFFFF"/>
        <w:tabs>
          <w:tab w:val="left" w:pos="44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г) обязательства в сумме свыше 100 тыс. руб. по одной сделке погашаются в первую очередь; остальные — в порядке календарной очередности, если иное не предусмотрено законом или иными право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выми актами.</w:t>
      </w:r>
    </w:p>
    <w:p w14:paraId="0C10A02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1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shd w:val="clear" w:color="auto" w:fill="FFFFFF"/>
          <w:lang w:val="ru-RU" w:eastAsia="zh-CN" w:bidi="ar"/>
        </w:rPr>
        <w:t>2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.Какие предъявленные обязательства погашаются в</w:t>
      </w:r>
      <w:r>
        <w:rPr>
          <w:rFonts w:ascii="Times New Roman" w:hAnsi="Times New Roman" w:eastAsia="Microsoft Sans Serif" w:cs="Times New Roman"/>
          <w:b/>
          <w:bCs/>
          <w:sz w:val="24"/>
          <w:szCs w:val="24"/>
          <w:shd w:val="clear" w:color="auto" w:fill="FFFFFF"/>
          <w:lang w:val="ru" w:eastAsia="zh-CN" w:bidi="ar"/>
        </w:rPr>
        <w:t xml:space="preserve"> пер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ru" w:eastAsia="zh-CN" w:bidi="ar"/>
        </w:rPr>
        <w:t>вую очередь при недостаточности денежных средств на расчетном счете организации?</w:t>
      </w:r>
    </w:p>
    <w:p w14:paraId="3D6CCEF7">
      <w:pPr>
        <w:shd w:val="clear" w:color="auto" w:fill="FFFFFF"/>
        <w:tabs>
          <w:tab w:val="left" w:pos="44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а) обязательства по исполнительным документам, связанным выплатой выходных пособий и оплатой труда;</w:t>
      </w:r>
    </w:p>
    <w:p w14:paraId="0810589D">
      <w:pPr>
        <w:shd w:val="clear" w:color="auto" w:fill="FFFFFF"/>
        <w:tabs>
          <w:tab w:val="left" w:pos="44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б) требования по исполнительным документам о возмещении вреда, причиненного жизни и здоровью, а также о взыскании алиментов;</w:t>
      </w:r>
    </w:p>
    <w:p w14:paraId="60D589CE">
      <w:pPr>
        <w:shd w:val="clear" w:color="auto" w:fill="FFFFFF"/>
        <w:tabs>
          <w:tab w:val="left" w:pos="44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в) требования по платежным документам, предусматривающий платежи в бюджет и во внебюджетные фонды;</w:t>
      </w:r>
    </w:p>
    <w:p w14:paraId="29AE824C">
      <w:pPr>
        <w:shd w:val="clear" w:color="auto" w:fill="FFFFFF"/>
        <w:tabs>
          <w:tab w:val="left" w:pos="460"/>
          <w:tab w:val="left" w:pos="31680"/>
        </w:tabs>
        <w:spacing w:beforeAutospacing="1" w:after="0" w:afterAutospacing="1" w:line="0" w:lineRule="atLeast"/>
        <w:jc w:val="both"/>
        <w:rPr>
          <w:rFonts w:ascii="Times New Roman" w:hAnsi="Times New Roman" w:cs="Times New Roman"/>
          <w:shd w:val="clear" w:color="auto" w:fill="FFFFFF"/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ru" w:eastAsia="zh-CN" w:bidi="ar"/>
        </w:rPr>
        <w:t>г) при одновременном поступлении требований о погашении обязательств по исполнительным документам о возмещении вреда здоровью, взыскании алиментов, а также по платежам в бюджет и внебюджетные фонды погашение задолженности осуществляется в про порции 50 : 50. Остальные платежи осуществляются в порядке календарной очередности, если иное не предусмотрено законом и иными правовыми актами.</w:t>
      </w:r>
    </w:p>
    <w:p w14:paraId="29F58028">
      <w:pPr>
        <w:pStyle w:val="17"/>
        <w:rPr>
          <w:b/>
          <w:lang w:val="ru"/>
        </w:rPr>
      </w:pPr>
      <w:r>
        <w:rPr>
          <w:b/>
          <w:lang w:val="ru"/>
        </w:rPr>
        <w:t>1</w:t>
      </w:r>
      <w:r>
        <w:rPr>
          <w:rFonts w:hint="default"/>
          <w:b/>
          <w:lang w:val="ru-RU"/>
        </w:rPr>
        <w:t>3</w:t>
      </w:r>
      <w:r>
        <w:rPr>
          <w:b/>
          <w:lang w:val="ru"/>
        </w:rPr>
        <w:t xml:space="preserve">.Письменное распоряжение плательщика банку о перечислении определенной суммы со своего счета на счет другого предприятия - это:                                                                 </w:t>
      </w:r>
      <w:r>
        <w:rPr>
          <w:lang w:val="ru"/>
        </w:rPr>
        <w:t>Р-1(1б</w:t>
      </w:r>
      <w:r>
        <w:rPr>
          <w:b/>
          <w:lang w:val="ru"/>
        </w:rPr>
        <w:t>)</w:t>
      </w:r>
    </w:p>
    <w:p w14:paraId="32B52844">
      <w:pPr>
        <w:spacing w:beforeAutospacing="1"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lang w:val="ru" w:eastAsia="zh-CN" w:bidi="ar"/>
        </w:rPr>
        <w:t>а) платежное требование:</w:t>
      </w:r>
    </w:p>
    <w:p w14:paraId="569A29D8">
      <w:pPr>
        <w:spacing w:beforeAutospacing="1"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lang w:val="ru" w:eastAsia="zh-CN" w:bidi="ar"/>
        </w:rPr>
        <w:t>б) аккредитив;</w:t>
      </w:r>
    </w:p>
    <w:p w14:paraId="4029FD24">
      <w:pPr>
        <w:spacing w:beforeAutospacing="1" w:after="0" w:line="271" w:lineRule="auto"/>
        <w:rPr>
          <w:rFonts w:ascii="Times New Roman" w:hAnsi="Times New Roman" w:eastAsia="Times New Roman" w:cs="Times New Roman"/>
          <w:sz w:val="24"/>
          <w:szCs w:val="24"/>
          <w:lang w:val="ru" w:eastAsia="zh-CN" w:bidi="ar"/>
        </w:rPr>
      </w:pPr>
      <w:r>
        <w:rPr>
          <w:rFonts w:ascii="Times New Roman" w:hAnsi="Times New Roman" w:eastAsia="Times New Roman" w:cs="Times New Roman"/>
          <w:sz w:val="24"/>
          <w:szCs w:val="24"/>
          <w:lang w:val="ru" w:eastAsia="zh-CN" w:bidi="ar"/>
        </w:rPr>
        <w:t>в) платежное поручение.</w:t>
      </w:r>
    </w:p>
    <w:p w14:paraId="1632DFF0">
      <w:pPr>
        <w:numPr>
          <w:ilvl w:val="0"/>
          <w:numId w:val="0"/>
        </w:numP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" w:bidi="ar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ru-RU" w:eastAsia="ru" w:bidi="ar"/>
        </w:rPr>
        <w:t>14.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" w:bidi="ar"/>
        </w:rPr>
        <w:t>Расчетные счета открываются организациям имеющим:</w:t>
      </w:r>
    </w:p>
    <w:p w14:paraId="6F2823E4">
      <w:pPr>
        <w:pStyle w:val="17"/>
        <w:rPr>
          <w:b/>
          <w:sz w:val="0"/>
          <w:szCs w:val="0"/>
          <w:lang w:val="ru"/>
        </w:rPr>
      </w:pPr>
      <w:r>
        <w:rPr>
          <w:b/>
          <w:sz w:val="0"/>
          <w:szCs w:val="0"/>
          <w:lang w:val="ru"/>
        </w:rPr>
        <w:t xml:space="preserve">Расчетные счета открываются организациям, имеющим:                                    </w:t>
      </w:r>
    </w:p>
    <w:p w14:paraId="7330B6F1">
      <w:pPr>
        <w:spacing w:beforeAutospacing="1"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lang w:val="ru" w:eastAsia="zh-CN" w:bidi="ar"/>
        </w:rPr>
        <w:t>а) печать и самостоятельный баланс;</w:t>
      </w:r>
    </w:p>
    <w:p w14:paraId="23C062BD">
      <w:pPr>
        <w:spacing w:beforeAutospacing="1"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lang w:val="ru" w:eastAsia="zh-CN" w:bidi="ar"/>
        </w:rPr>
        <w:t>б) собственные оборотные средства;</w:t>
      </w:r>
    </w:p>
    <w:p w14:paraId="41FAB5EF">
      <w:pPr>
        <w:spacing w:beforeAutospacing="1" w:after="0" w:line="271" w:lineRule="auto"/>
        <w:rPr>
          <w:lang w:val="ru"/>
        </w:rPr>
      </w:pPr>
      <w:r>
        <w:rPr>
          <w:rFonts w:ascii="Times New Roman" w:hAnsi="Times New Roman" w:eastAsia="Times New Roman" w:cs="Times New Roman"/>
          <w:sz w:val="24"/>
          <w:szCs w:val="24"/>
          <w:lang w:val="ru" w:eastAsia="zh-CN" w:bidi="ar"/>
        </w:rPr>
        <w:t>в) собственные внеоборотные средства;</w:t>
      </w:r>
    </w:p>
    <w:p w14:paraId="4F21EF9E">
      <w:pPr>
        <w:numPr>
          <w:ilvl w:val="0"/>
          <w:numId w:val="1"/>
        </w:num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Соотнеси верно хозяйственные операции с бухгалтерскими проводками</w:t>
      </w:r>
    </w:p>
    <w:tbl>
      <w:tblPr>
        <w:tblStyle w:val="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567"/>
        <w:gridCol w:w="1417"/>
        <w:gridCol w:w="2295"/>
      </w:tblGrid>
      <w:tr w14:paraId="25AA0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B102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14:paraId="175CD9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Хозяйственные операции</w:t>
            </w:r>
          </w:p>
        </w:tc>
        <w:tc>
          <w:tcPr>
            <w:tcW w:w="567" w:type="dxa"/>
          </w:tcPr>
          <w:p w14:paraId="7AE0C6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15C8C4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</w:t>
            </w:r>
          </w:p>
        </w:tc>
        <w:tc>
          <w:tcPr>
            <w:tcW w:w="2295" w:type="dxa"/>
          </w:tcPr>
          <w:p w14:paraId="44B304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</w:t>
            </w:r>
          </w:p>
        </w:tc>
      </w:tr>
      <w:tr w14:paraId="133B1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DBA2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8C6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 излишек денежных средств, обнаруженный при инвентаризации кассы</w:t>
            </w:r>
          </w:p>
        </w:tc>
        <w:tc>
          <w:tcPr>
            <w:tcW w:w="567" w:type="dxa"/>
          </w:tcPr>
          <w:p w14:paraId="61D517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07AD56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5" w:type="dxa"/>
            <w:tcBorders>
              <w:left w:val="single" w:color="auto" w:sz="4" w:space="0"/>
            </w:tcBorders>
          </w:tcPr>
          <w:p w14:paraId="6D2A6B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62</w:t>
            </w:r>
          </w:p>
        </w:tc>
      </w:tr>
      <w:tr w14:paraId="0741F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CD97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573A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Отражена недостача денежных средств в кассе</w:t>
            </w:r>
          </w:p>
        </w:tc>
        <w:tc>
          <w:tcPr>
            <w:tcW w:w="567" w:type="dxa"/>
          </w:tcPr>
          <w:p w14:paraId="013C78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184DE3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2295" w:type="dxa"/>
            <w:tcBorders>
              <w:left w:val="single" w:color="auto" w:sz="4" w:space="0"/>
            </w:tcBorders>
          </w:tcPr>
          <w:p w14:paraId="0DE449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4911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4D67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30E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возвращены в кассу неиспользованные деньги от подотчетного лица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 w14:paraId="3F58E2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3B761CA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295" w:type="dxa"/>
            <w:tcBorders>
              <w:left w:val="single" w:color="auto" w:sz="4" w:space="0"/>
            </w:tcBorders>
          </w:tcPr>
          <w:p w14:paraId="218210A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51</w:t>
            </w:r>
          </w:p>
        </w:tc>
      </w:tr>
      <w:tr w14:paraId="42B7A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D4A45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A9EB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Перечислены с расчетного счета налоги в бюджет</w:t>
            </w:r>
          </w:p>
        </w:tc>
        <w:tc>
          <w:tcPr>
            <w:tcW w:w="567" w:type="dxa"/>
            <w:tcBorders>
              <w:top w:val="single" w:color="auto" w:sz="4" w:space="0"/>
            </w:tcBorders>
          </w:tcPr>
          <w:p w14:paraId="04B343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0951EF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2295" w:type="dxa"/>
            <w:tcBorders>
              <w:left w:val="single" w:color="auto" w:sz="4" w:space="0"/>
            </w:tcBorders>
          </w:tcPr>
          <w:p w14:paraId="5FC3CC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91</w:t>
            </w:r>
          </w:p>
        </w:tc>
      </w:tr>
      <w:tr w14:paraId="5A6AB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D1969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7CE3C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 денег в кассу с расчетного счета;</w:t>
            </w:r>
          </w:p>
        </w:tc>
        <w:tc>
          <w:tcPr>
            <w:tcW w:w="567" w:type="dxa"/>
          </w:tcPr>
          <w:p w14:paraId="573547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753CA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94</w:t>
            </w:r>
          </w:p>
        </w:tc>
        <w:tc>
          <w:tcPr>
            <w:tcW w:w="2295" w:type="dxa"/>
            <w:tcBorders>
              <w:left w:val="single" w:color="auto" w:sz="4" w:space="0"/>
            </w:tcBorders>
          </w:tcPr>
          <w:p w14:paraId="7D56B3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</w:t>
            </w:r>
          </w:p>
        </w:tc>
      </w:tr>
      <w:tr w14:paraId="69740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DFDF6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6231F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из кассы подотчетному лицу на командир.расходы</w:t>
            </w:r>
          </w:p>
        </w:tc>
        <w:tc>
          <w:tcPr>
            <w:tcW w:w="567" w:type="dxa"/>
          </w:tcPr>
          <w:p w14:paraId="7C2EB5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126546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5" w:type="dxa"/>
            <w:tcBorders>
              <w:left w:val="single" w:color="auto" w:sz="4" w:space="0"/>
            </w:tcBorders>
          </w:tcPr>
          <w:p w14:paraId="3F0E71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75</w:t>
            </w:r>
          </w:p>
        </w:tc>
      </w:tr>
      <w:tr w14:paraId="2CCB4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83CE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63A0583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Средства резервного капитала направлены на увеличение уставного капитала</w:t>
            </w:r>
          </w:p>
        </w:tc>
        <w:tc>
          <w:tcPr>
            <w:tcW w:w="567" w:type="dxa"/>
          </w:tcPr>
          <w:p w14:paraId="7F7B40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794B64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2295" w:type="dxa"/>
            <w:tcBorders>
              <w:left w:val="single" w:color="auto" w:sz="4" w:space="0"/>
            </w:tcBorders>
          </w:tcPr>
          <w:p w14:paraId="352C2C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71</w:t>
            </w:r>
          </w:p>
        </w:tc>
      </w:tr>
      <w:tr w14:paraId="1F2CC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851F7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286D64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Поступили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расчетный счет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деньги от учредителей</w:t>
            </w:r>
          </w:p>
        </w:tc>
        <w:tc>
          <w:tcPr>
            <w:tcW w:w="567" w:type="dxa"/>
          </w:tcPr>
          <w:p w14:paraId="3EFDA3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018B53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82</w:t>
            </w:r>
          </w:p>
        </w:tc>
        <w:tc>
          <w:tcPr>
            <w:tcW w:w="2295" w:type="dxa"/>
            <w:tcBorders>
              <w:left w:val="single" w:color="auto" w:sz="4" w:space="0"/>
            </w:tcBorders>
          </w:tcPr>
          <w:p w14:paraId="69F29C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80</w:t>
            </w:r>
          </w:p>
        </w:tc>
      </w:tr>
      <w:tr w14:paraId="57A09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68D6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36DC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выручка от покупателей</w:t>
            </w:r>
          </w:p>
        </w:tc>
        <w:tc>
          <w:tcPr>
            <w:tcW w:w="567" w:type="dxa"/>
          </w:tcPr>
          <w:p w14:paraId="5BA18D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769AA6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71</w:t>
            </w:r>
          </w:p>
        </w:tc>
        <w:tc>
          <w:tcPr>
            <w:tcW w:w="2295" w:type="dxa"/>
            <w:tcBorders>
              <w:left w:val="single" w:color="auto" w:sz="4" w:space="0"/>
            </w:tcBorders>
          </w:tcPr>
          <w:p w14:paraId="742643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</w:t>
            </w:r>
          </w:p>
        </w:tc>
      </w:tr>
      <w:tr w14:paraId="698D6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070C1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6B5989F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расчетного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сотрудникам</w:t>
            </w:r>
          </w:p>
        </w:tc>
        <w:tc>
          <w:tcPr>
            <w:tcW w:w="567" w:type="dxa"/>
          </w:tcPr>
          <w:p w14:paraId="1B6A9F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1F8101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2295" w:type="dxa"/>
            <w:tcBorders>
              <w:left w:val="single" w:color="auto" w:sz="4" w:space="0"/>
            </w:tcBorders>
          </w:tcPr>
          <w:p w14:paraId="05BAA0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51</w:t>
            </w:r>
          </w:p>
        </w:tc>
      </w:tr>
      <w:tr w14:paraId="46401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4EEEE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416F519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еречислено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поставщику 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материалы </w:t>
            </w:r>
          </w:p>
        </w:tc>
        <w:tc>
          <w:tcPr>
            <w:tcW w:w="567" w:type="dxa"/>
          </w:tcPr>
          <w:p w14:paraId="6B306D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1CEE1B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68</w:t>
            </w:r>
          </w:p>
        </w:tc>
        <w:tc>
          <w:tcPr>
            <w:tcW w:w="2295" w:type="dxa"/>
            <w:tcBorders>
              <w:left w:val="single" w:color="auto" w:sz="4" w:space="0"/>
            </w:tcBorders>
          </w:tcPr>
          <w:p w14:paraId="689D2D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51</w:t>
            </w:r>
          </w:p>
        </w:tc>
      </w:tr>
    </w:tbl>
    <w:p w14:paraId="543F41E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210C2E8">
      <w:pPr>
        <w:shd w:val="clear" w:color="auto" w:fill="FFFFFF"/>
        <w:tabs>
          <w:tab w:val="left" w:pos="460"/>
          <w:tab w:val="left" w:pos="31680"/>
        </w:tabs>
        <w:spacing w:beforeAutospacing="1" w:after="0" w:afterAutospacing="1" w:line="0" w:lineRule="atLeast"/>
        <w:rPr>
          <w:rFonts w:ascii="Times New Roman" w:hAnsi="Times New Roman" w:eastAsia="Microsoft Sans Serif" w:cs="Times New Roman"/>
          <w:b/>
          <w:smallCaps/>
          <w:shd w:val="clear" w:color="auto" w:fill="FFFFFF"/>
          <w:lang w:val="ru"/>
        </w:rPr>
      </w:pPr>
      <w:r>
        <w:rPr>
          <w:rFonts w:ascii="Times New Roman" w:hAnsi="Times New Roman" w:eastAsia="Microsoft Sans Serif" w:cs="Times New Roman"/>
          <w:b/>
          <w:smallCaps/>
          <w:sz w:val="24"/>
          <w:szCs w:val="24"/>
          <w:shd w:val="clear" w:color="auto" w:fill="FFFFFF"/>
          <w:lang w:val="ru" w:eastAsia="zh-CN" w:bidi="ar"/>
        </w:rPr>
        <w:t>Эталоны ответов к тесту</w:t>
      </w:r>
    </w:p>
    <w:p w14:paraId="6ADFD6F5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Б</w:t>
      </w:r>
    </w:p>
    <w:p w14:paraId="3AE95773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Б</w:t>
      </w:r>
    </w:p>
    <w:p w14:paraId="0CE66E71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А</w:t>
      </w:r>
    </w:p>
    <w:p w14:paraId="6C15B7E0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Г</w:t>
      </w:r>
    </w:p>
    <w:p w14:paraId="7B70E5D1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В</w:t>
      </w:r>
    </w:p>
    <w:p w14:paraId="4C691A2F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Г</w:t>
      </w:r>
    </w:p>
    <w:p w14:paraId="517780A3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А</w:t>
      </w:r>
    </w:p>
    <w:p w14:paraId="59581E78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В</w:t>
      </w:r>
    </w:p>
    <w:p w14:paraId="15416B1F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Б</w:t>
      </w:r>
    </w:p>
    <w:p w14:paraId="26D008B4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В</w:t>
      </w:r>
    </w:p>
    <w:p w14:paraId="63811487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А</w:t>
      </w:r>
    </w:p>
    <w:p w14:paraId="61703CCB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Б</w:t>
      </w:r>
    </w:p>
    <w:p w14:paraId="33CFDB5A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В</w:t>
      </w:r>
    </w:p>
    <w:p w14:paraId="3E57C942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ascii="Times New Roman" w:hAnsi="Times New Roman" w:cs="Times New Roman"/>
          <w:bCs/>
          <w:shd w:val="clear" w:color="auto" w:fill="FFFFFF"/>
          <w:lang w:val="ru"/>
        </w:rPr>
        <w:t>А</w:t>
      </w:r>
    </w:p>
    <w:p w14:paraId="4E8DF24B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  <w:r>
        <w:rPr>
          <w:rFonts w:hint="default" w:ascii="Times New Roman" w:hAnsi="Times New Roman" w:cs="Times New Roman"/>
          <w:bCs/>
          <w:shd w:val="clear" w:color="auto" w:fill="FFFFFF"/>
          <w:lang w:val="ru-RU"/>
        </w:rPr>
        <w:t>1-4; 2-5; 3-7; 4-11; 5-10; 6-9; 7-8; 8-6; 9-1; 10-2; 11-3.</w:t>
      </w:r>
    </w:p>
    <w:p w14:paraId="2994ED6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106DB8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  <w:sectPr>
          <w:pgSz w:w="11906" w:h="16838"/>
          <w:pgMar w:top="1134" w:right="680" w:bottom="1134" w:left="680" w:header="709" w:footer="709" w:gutter="0"/>
          <w:cols w:space="708" w:num="1"/>
          <w:docGrid w:linePitch="360" w:charSpace="0"/>
        </w:sectPr>
      </w:pPr>
    </w:p>
    <w:p w14:paraId="6B8A3A55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2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 Б</w:t>
      </w:r>
    </w:p>
    <w:p w14:paraId="5C255200">
      <w:pPr>
        <w:widowControl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7F42FC8B">
      <w:pPr>
        <w:widowControl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/>
          <w:b/>
          <w:sz w:val="24"/>
          <w:szCs w:val="24"/>
        </w:rPr>
      </w:pPr>
    </w:p>
    <w:p w14:paraId="72DA8F95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8"/>
          <w:szCs w:val="28"/>
        </w:rPr>
      </w:pPr>
    </w:p>
    <w:p w14:paraId="176233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6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Определить обороты и остатки по расчетному счету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>сальдо конечное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):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56284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680"/>
        <w:rPr>
          <w:rFonts w:ascii="Times New Roman" w:hAnsi="Times New Roman"/>
          <w:sz w:val="24"/>
          <w:szCs w:val="24"/>
          <w:u w:val="single"/>
        </w:rPr>
      </w:pPr>
    </w:p>
    <w:p w14:paraId="10A9D9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68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остаток денежных средств на начало мая 2024г составил </w:t>
      </w:r>
      <w:r>
        <w:rPr>
          <w:rFonts w:ascii="Times New Roman" w:hAnsi="Times New Roman"/>
          <w:i/>
          <w:iCs/>
          <w:sz w:val="24"/>
          <w:szCs w:val="24"/>
        </w:rPr>
        <w:t>3000 000</w:t>
      </w:r>
      <w:r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418CE4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680"/>
        <w:rPr>
          <w:rFonts w:ascii="Times New Roman" w:hAnsi="Times New Roman"/>
          <w:i/>
          <w:iCs/>
          <w:sz w:val="24"/>
          <w:szCs w:val="24"/>
        </w:rPr>
      </w:pPr>
    </w:p>
    <w:p w14:paraId="7F7BC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 май 2024г проведены следующие хозяйственные операции:</w:t>
      </w:r>
    </w:p>
    <w:p w14:paraId="62E9E7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680"/>
        <w:rPr>
          <w:rFonts w:ascii="Times New Roman" w:hAnsi="Times New Roman"/>
          <w:sz w:val="24"/>
          <w:szCs w:val="24"/>
        </w:rPr>
      </w:pPr>
    </w:p>
    <w:p w14:paraId="459F9458">
      <w:pPr>
        <w:widowControl w:val="0"/>
        <w:numPr>
          <w:ilvl w:val="0"/>
          <w:numId w:val="3"/>
        </w:numPr>
        <w:tabs>
          <w:tab w:val="left" w:pos="280"/>
          <w:tab w:val="clear" w:pos="720"/>
        </w:tabs>
        <w:overflowPunct w:val="0"/>
        <w:autoSpaceDE w:val="0"/>
        <w:autoSpaceDN w:val="0"/>
        <w:adjustRightInd w:val="0"/>
        <w:spacing w:after="0" w:line="187" w:lineRule="auto"/>
        <w:ind w:left="280" w:hanging="2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10/05.2024г получены с расчетного счета и оприходованы в кассе деньги – 1 000 000 руб. </w:t>
      </w:r>
    </w:p>
    <w:p w14:paraId="651A414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5AFD4A07">
      <w:pPr>
        <w:widowControl w:val="0"/>
        <w:numPr>
          <w:ilvl w:val="0"/>
          <w:numId w:val="3"/>
        </w:numPr>
        <w:tabs>
          <w:tab w:val="left" w:pos="280"/>
          <w:tab w:val="clear" w:pos="720"/>
        </w:tabs>
        <w:overflowPunct w:val="0"/>
        <w:autoSpaceDE w:val="0"/>
        <w:autoSpaceDN w:val="0"/>
        <w:adjustRightInd w:val="0"/>
        <w:spacing w:after="0" w:line="189" w:lineRule="auto"/>
        <w:ind w:left="280" w:hanging="2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15/05.2024г   погашена задолженность поставщикам 800 000 руб. </w:t>
      </w:r>
    </w:p>
    <w:p w14:paraId="5139A024">
      <w:pPr>
        <w:widowControl w:val="0"/>
        <w:numPr>
          <w:ilvl w:val="0"/>
          <w:numId w:val="3"/>
        </w:numPr>
        <w:tabs>
          <w:tab w:val="left" w:pos="280"/>
          <w:tab w:val="clear" w:pos="720"/>
        </w:tabs>
        <w:overflowPunct w:val="0"/>
        <w:autoSpaceDE w:val="0"/>
        <w:autoSpaceDN w:val="0"/>
        <w:adjustRightInd w:val="0"/>
        <w:spacing w:after="0" w:line="189" w:lineRule="auto"/>
        <w:ind w:left="280" w:hanging="2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15/05.2024г   перечислено налогов в бюджет 600 000 руб. </w:t>
      </w:r>
    </w:p>
    <w:p w14:paraId="5D71F2D1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2B1FC418">
      <w:pPr>
        <w:widowControl w:val="0"/>
        <w:numPr>
          <w:ilvl w:val="0"/>
          <w:numId w:val="3"/>
        </w:numPr>
        <w:tabs>
          <w:tab w:val="left" w:pos="277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20" w:firstLine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20/05.2024г   перечислены денежные средства по месту нахождения подотчетного лица 8400 руб. </w:t>
      </w:r>
    </w:p>
    <w:p w14:paraId="61A397BB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14:paraId="7EBFD68E">
      <w:pPr>
        <w:widowControl w:val="0"/>
        <w:numPr>
          <w:ilvl w:val="0"/>
          <w:numId w:val="3"/>
        </w:numPr>
        <w:tabs>
          <w:tab w:val="left" w:pos="280"/>
          <w:tab w:val="clear" w:pos="720"/>
        </w:tabs>
        <w:overflowPunct w:val="0"/>
        <w:autoSpaceDE w:val="0"/>
        <w:autoSpaceDN w:val="0"/>
        <w:adjustRightInd w:val="0"/>
        <w:spacing w:after="0" w:line="189" w:lineRule="auto"/>
        <w:ind w:left="280" w:hanging="25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21/05.2024г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перечислены с расчетного счета и оприходованы в кассе деньги</w:t>
      </w:r>
      <w:r>
        <w:rPr>
          <w:rFonts w:ascii="Times New Roman" w:hAnsi="Times New Roman"/>
          <w:i/>
          <w:iCs/>
          <w:sz w:val="24"/>
          <w:szCs w:val="24"/>
        </w:rPr>
        <w:t xml:space="preserve"> 200 000 </w:t>
      </w:r>
      <w:r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037D7D9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i/>
          <w:iCs/>
          <w:sz w:val="24"/>
          <w:szCs w:val="24"/>
        </w:rPr>
      </w:pPr>
    </w:p>
    <w:p w14:paraId="01F1E640">
      <w:pPr>
        <w:widowControl w:val="0"/>
        <w:numPr>
          <w:ilvl w:val="0"/>
          <w:numId w:val="3"/>
        </w:numPr>
        <w:tabs>
          <w:tab w:val="left" w:pos="277"/>
        </w:tabs>
        <w:overflowPunct w:val="0"/>
        <w:autoSpaceDE w:val="0"/>
        <w:autoSpaceDN w:val="0"/>
        <w:adjustRightInd w:val="0"/>
        <w:spacing w:after="0" w:line="240" w:lineRule="auto"/>
        <w:ind w:left="280" w:leftChars="0" w:right="340" w:hanging="258" w:firstLineChars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май 2024г зачислена на расчетный счет выручка от реализации                     </w:t>
      </w:r>
      <w:r>
        <w:rPr>
          <w:rFonts w:ascii="Times New Roman" w:hAnsi="Times New Roman"/>
          <w:i/>
          <w:iCs/>
          <w:sz w:val="24"/>
          <w:szCs w:val="24"/>
        </w:rPr>
        <w:t>1200 000</w:t>
      </w:r>
      <w:r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695030B">
      <w:pPr>
        <w:widowControl w:val="0"/>
        <w:numPr>
          <w:ilvl w:val="0"/>
          <w:numId w:val="0"/>
        </w:numPr>
        <w:tabs>
          <w:tab w:val="left" w:pos="277"/>
        </w:tabs>
        <w:overflowPunct w:val="0"/>
        <w:autoSpaceDE w:val="0"/>
        <w:autoSpaceDN w:val="0"/>
        <w:adjustRightInd w:val="0"/>
        <w:spacing w:after="0" w:line="240" w:lineRule="auto"/>
        <w:ind w:left="22" w:leftChars="0" w:right="340" w:rightChars="0"/>
        <w:jc w:val="both"/>
        <w:rPr>
          <w:rFonts w:ascii="Times New Roman" w:hAnsi="Times New Roman"/>
          <w:sz w:val="24"/>
          <w:szCs w:val="24"/>
        </w:rPr>
        <w:sectPr>
          <w:pgSz w:w="11906" w:h="16838"/>
          <w:pgMar w:top="1134" w:right="680" w:bottom="1134" w:left="680" w:header="709" w:footer="709" w:gutter="0"/>
          <w:cols w:space="708" w:num="1"/>
          <w:docGrid w:linePitch="360" w:charSpace="0"/>
        </w:sectPr>
      </w:pPr>
    </w:p>
    <w:p w14:paraId="634738E3">
      <w:pPr>
        <w:widowControl w:val="0"/>
        <w:numPr>
          <w:ilvl w:val="0"/>
          <w:numId w:val="0"/>
        </w:numPr>
        <w:tabs>
          <w:tab w:val="left" w:pos="277"/>
        </w:tabs>
        <w:overflowPunct w:val="0"/>
        <w:autoSpaceDE w:val="0"/>
        <w:autoSpaceDN w:val="0"/>
        <w:adjustRightInd w:val="0"/>
        <w:spacing w:after="0" w:line="240" w:lineRule="auto"/>
        <w:ind w:left="22" w:leftChars="0" w:right="340" w:rightChars="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460B70">
      <w:pPr>
        <w:wordWrap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В</w:t>
      </w:r>
    </w:p>
    <w:p w14:paraId="173EDCF5">
      <w:pPr>
        <w:shd w:val="clear" w:color="auto" w:fill="FFFFFF"/>
        <w:spacing w:before="60" w:after="60" w:line="240" w:lineRule="auto"/>
        <w:ind w:left="240" w:right="75"/>
        <w:jc w:val="center"/>
        <w:rPr>
          <w:rFonts w:ascii="Times New Roman" w:hAnsi="Times New Roman" w:eastAsia="Times New Roman" w:cs="Times New Roman"/>
          <w:b/>
          <w:color w:val="60405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604050"/>
          <w:sz w:val="28"/>
          <w:szCs w:val="28"/>
          <w:lang w:eastAsia="ru-RU"/>
        </w:rPr>
        <w:t>ЗАДАНИЕ №3</w:t>
      </w:r>
    </w:p>
    <w:p w14:paraId="36F40F26">
      <w:pPr>
        <w:shd w:val="clear" w:color="auto" w:fill="FFFFFF"/>
        <w:spacing w:before="60" w:after="60" w:line="240" w:lineRule="auto"/>
        <w:ind w:left="240" w:right="75"/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  <w:t>Оформить чек ПАО «Альтаир» на получение денежных средств с расчётного счёта.</w:t>
      </w:r>
    </w:p>
    <w:p w14:paraId="0F58628F">
      <w:pPr>
        <w:shd w:val="clear" w:color="auto" w:fill="FFFFFF"/>
        <w:spacing w:before="60" w:after="60" w:line="240" w:lineRule="auto"/>
        <w:ind w:left="240" w:right="75"/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604050"/>
          <w:sz w:val="24"/>
          <w:szCs w:val="24"/>
          <w:lang w:eastAsia="ru-RU"/>
        </w:rPr>
        <w:t>Исходные данные</w:t>
      </w:r>
      <w:r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  <w:t xml:space="preserve">: </w:t>
      </w:r>
    </w:p>
    <w:p w14:paraId="656776DD">
      <w:pPr>
        <w:shd w:val="clear" w:color="auto" w:fill="FFFFFF"/>
        <w:spacing w:before="60" w:after="60" w:line="240" w:lineRule="auto"/>
        <w:ind w:left="240" w:right="75"/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  <w:t xml:space="preserve">по чеку РБ 457543 от 10 апреля 2023 г. получено: </w:t>
      </w:r>
    </w:p>
    <w:p w14:paraId="081D2F5A">
      <w:pPr>
        <w:shd w:val="clear" w:color="auto" w:fill="FFFFFF"/>
        <w:spacing w:before="60" w:after="60" w:line="240" w:lineRule="auto"/>
        <w:ind w:left="240" w:right="75"/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  <w:t>на заработную плату   150 000 руб;</w:t>
      </w:r>
    </w:p>
    <w:p w14:paraId="3030589D">
      <w:pPr>
        <w:shd w:val="clear" w:color="auto" w:fill="FFFFFF"/>
        <w:spacing w:before="60" w:after="60" w:line="240" w:lineRule="auto"/>
        <w:ind w:left="240" w:right="75"/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  <w:t xml:space="preserve"> на командировочные расходы 5 000 руб;</w:t>
      </w:r>
    </w:p>
    <w:p w14:paraId="3CF207B0">
      <w:pPr>
        <w:shd w:val="clear" w:color="auto" w:fill="FFFFFF"/>
        <w:spacing w:before="60" w:after="60" w:line="240" w:lineRule="auto"/>
        <w:ind w:left="240" w:right="75"/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  <w:t xml:space="preserve"> хозяйственно-операционные расходы – 10 000руб. </w:t>
      </w:r>
    </w:p>
    <w:p w14:paraId="418C1DC3">
      <w:pPr>
        <w:shd w:val="clear" w:color="auto" w:fill="FFFFFF"/>
        <w:spacing w:before="60" w:after="60" w:line="240" w:lineRule="auto"/>
        <w:ind w:left="240" w:right="75"/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  <w:t xml:space="preserve">Деньги получены кассиром Пелисовой О.А. по паспорту серия 7505 номер 65 104504, выдан ОВД Южного района г. Москва 07 мая 2002 г. </w:t>
      </w:r>
    </w:p>
    <w:p w14:paraId="280B2413">
      <w:pPr>
        <w:shd w:val="clear" w:color="auto" w:fill="FFFFFF"/>
        <w:spacing w:before="60" w:after="60" w:line="240" w:lineRule="auto"/>
        <w:ind w:left="240" w:right="75"/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  <w:t>Подписи: Директор Калачёва А.Ю., главный бухгалтер Быстрова Н.В.</w:t>
      </w:r>
    </w:p>
    <w:p w14:paraId="6EDA6AB7">
      <w:pPr>
        <w:shd w:val="clear" w:color="auto" w:fill="FFFFFF"/>
        <w:spacing w:before="60" w:after="60" w:line="240" w:lineRule="auto"/>
        <w:ind w:left="240" w:right="75"/>
        <w:rPr>
          <w:rFonts w:ascii="Times New Roman" w:hAnsi="Times New Roman" w:eastAsia="Times New Roman" w:cs="Times New Roman"/>
          <w:color w:val="604050"/>
          <w:sz w:val="24"/>
          <w:szCs w:val="24"/>
          <w:lang w:eastAsia="ru-RU"/>
        </w:rPr>
      </w:pPr>
    </w:p>
    <w:p w14:paraId="0E4B0B6B">
      <w:p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bCs/>
          <w:shd w:val="clear" w:color="auto" w:fill="FFFFFF"/>
          <w:lang w:val="ru"/>
        </w:rPr>
      </w:pPr>
    </w:p>
    <w:p w14:paraId="3263A3E0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  <w:sectPr>
          <w:pgSz w:w="11906" w:h="16838"/>
          <w:pgMar w:top="1134" w:right="680" w:bottom="1134" w:left="680" w:header="709" w:footer="709" w:gutter="0"/>
          <w:cols w:space="708" w:num="1"/>
          <w:docGrid w:linePitch="360" w:charSpace="0"/>
        </w:sectPr>
      </w:pPr>
    </w:p>
    <w:p w14:paraId="6B81B4C8">
      <w:pPr>
        <w:wordWrap w:val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Прложение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Г</w:t>
      </w:r>
    </w:p>
    <w:p w14:paraId="782DB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14:paraId="19FFC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объявление на взнос наличными ПАО «Альтаир» №12 от 15.05.2023г</w:t>
      </w:r>
    </w:p>
    <w:p w14:paraId="6B948DC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Исходные данные для заполнения объявления на взнос наличными:  </w:t>
      </w:r>
    </w:p>
    <w:p w14:paraId="3E0CEB9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От кого: ПАО «Альтаир» внесена сумма 100 000 руб</w:t>
      </w:r>
    </w:p>
    <w:p w14:paraId="3D8EE50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Банк получателя АБ «Торибанк»</w:t>
      </w:r>
    </w:p>
    <w:p w14:paraId="5246D8F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Получатель: ПАО «Альтаир»</w:t>
      </w:r>
    </w:p>
    <w:p w14:paraId="6F8BE18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 xml:space="preserve">Квитанция № 02,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№ счета 00005680078523856019</w:t>
      </w:r>
    </w:p>
    <w:p w14:paraId="0775E83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Назначение взноса – выручка от реализации</w:t>
      </w:r>
    </w:p>
    <w:p w14:paraId="0DB9A15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носитель: кассир Разина В.Е.</w:t>
      </w:r>
    </w:p>
    <w:p w14:paraId="48354B7C">
      <w:pPr>
        <w:pStyle w:val="17"/>
        <w:keepNext w:val="0"/>
        <w:keepLines w:val="0"/>
        <w:widowControl/>
        <w:suppressLineNumbers w:val="0"/>
      </w:pPr>
    </w:p>
    <w:p w14:paraId="7D1D5389">
      <w:pPr>
        <w:adjustRightInd w:val="0"/>
        <w:ind w:left="4962"/>
        <w:rPr>
          <w:sz w:val="16"/>
          <w:szCs w:val="16"/>
          <w:lang w:val="en-US"/>
        </w:rPr>
      </w:pPr>
      <w:r>
        <w:rPr>
          <w:sz w:val="16"/>
          <w:szCs w:val="16"/>
        </w:rPr>
        <w:t>Приложение 6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к Положению Банка России"О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Федерации" от 24.04.2008 №318-П</w:t>
      </w:r>
    </w:p>
    <w:tbl>
      <w:tblPr>
        <w:tblStyle w:val="7"/>
        <w:tblW w:w="9949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"/>
        <w:gridCol w:w="280"/>
        <w:gridCol w:w="137"/>
        <w:gridCol w:w="290"/>
        <w:gridCol w:w="6"/>
        <w:gridCol w:w="128"/>
        <w:gridCol w:w="155"/>
        <w:gridCol w:w="136"/>
        <w:gridCol w:w="290"/>
        <w:gridCol w:w="125"/>
        <w:gridCol w:w="138"/>
        <w:gridCol w:w="146"/>
        <w:gridCol w:w="138"/>
        <w:gridCol w:w="145"/>
        <w:gridCol w:w="18"/>
        <w:gridCol w:w="404"/>
        <w:gridCol w:w="153"/>
        <w:gridCol w:w="8"/>
        <w:gridCol w:w="263"/>
        <w:gridCol w:w="147"/>
        <w:gridCol w:w="141"/>
        <w:gridCol w:w="10"/>
        <w:gridCol w:w="557"/>
        <w:gridCol w:w="284"/>
        <w:gridCol w:w="425"/>
        <w:gridCol w:w="396"/>
        <w:gridCol w:w="29"/>
        <w:gridCol w:w="13"/>
        <w:gridCol w:w="129"/>
        <w:gridCol w:w="284"/>
        <w:gridCol w:w="1133"/>
        <w:gridCol w:w="425"/>
        <w:gridCol w:w="156"/>
        <w:gridCol w:w="18"/>
        <w:gridCol w:w="393"/>
        <w:gridCol w:w="17"/>
        <w:gridCol w:w="125"/>
        <w:gridCol w:w="567"/>
        <w:gridCol w:w="991"/>
        <w:gridCol w:w="585"/>
        <w:gridCol w:w="26"/>
      </w:tblGrid>
      <w:tr w14:paraId="316A15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</w:trPr>
        <w:tc>
          <w:tcPr>
            <w:tcW w:w="5058" w:type="dxa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9376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Объявление на взнос наличными</w:t>
            </w:r>
          </w:p>
        </w:tc>
        <w:tc>
          <w:tcPr>
            <w:tcW w:w="216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C1A1C6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3F626F8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 xml:space="preserve">Код формы документа </w:t>
            </w:r>
          </w:p>
          <w:p w14:paraId="6D90ABBB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по ОКУД</w:t>
            </w:r>
          </w:p>
        </w:tc>
      </w:tr>
      <w:tr w14:paraId="4DDBE5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</w:trPr>
        <w:tc>
          <w:tcPr>
            <w:tcW w:w="2827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right w:w="142" w:type="dxa"/>
            </w:tcMar>
            <w:vAlign w:val="top"/>
          </w:tcPr>
          <w:p w14:paraId="40B7AC3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ОБЪЯВЛЕНИЕ №</w:t>
            </w:r>
          </w:p>
        </w:tc>
        <w:tc>
          <w:tcPr>
            <w:tcW w:w="223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8B6707C">
            <w:pPr>
              <w:jc w:val="center"/>
              <w:rPr>
                <w:b/>
                <w:bCs/>
              </w:rPr>
            </w:pPr>
          </w:p>
        </w:tc>
        <w:tc>
          <w:tcPr>
            <w:tcW w:w="216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E4DCD0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C5357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0402001</w:t>
            </w:r>
          </w:p>
        </w:tc>
      </w:tr>
      <w:tr w14:paraId="6799DF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28" w:type="dxa"/>
            </w:tcMar>
            <w:vAlign w:val="top"/>
          </w:tcPr>
          <w:p w14:paraId="6523DA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5E8AB5B">
            <w:pPr>
              <w:jc w:val="center"/>
              <w:rPr>
                <w:b/>
                <w:bCs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right w:w="0" w:type="dxa"/>
            </w:tcMar>
            <w:vAlign w:val="top"/>
          </w:tcPr>
          <w:p w14:paraId="18E74705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113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09FB655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right w:w="0" w:type="dxa"/>
            </w:tcMar>
            <w:vAlign w:val="top"/>
          </w:tcPr>
          <w:p w14:paraId="48D075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</w:tcMar>
            <w:vAlign w:val="top"/>
          </w:tcPr>
          <w:p w14:paraId="2A203799">
            <w:pPr>
              <w:rPr>
                <w:b/>
                <w:bCs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BE19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года</w:t>
            </w:r>
          </w:p>
        </w:tc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EF605A5">
            <w:pPr>
              <w:jc w:val="center"/>
            </w:pPr>
          </w:p>
        </w:tc>
        <w:tc>
          <w:tcPr>
            <w:tcW w:w="216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14653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D77A5E2">
            <w:pPr>
              <w:rPr>
                <w:rFonts w:ascii="Arial" w:hAnsi="Arial" w:cs="Arial"/>
              </w:rPr>
            </w:pPr>
          </w:p>
        </w:tc>
      </w:tr>
      <w:tr w14:paraId="288D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</w:trPr>
        <w:tc>
          <w:tcPr>
            <w:tcW w:w="3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6B496B8D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gridSpan w:val="14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 w:val="0"/>
            <w:vAlign w:val="bottom"/>
          </w:tcPr>
          <w:p w14:paraId="3C5213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ДЕБЕТ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 w:val="0"/>
            <w:vAlign w:val="center"/>
          </w:tcPr>
          <w:p w14:paraId="47D4D33A">
            <w:pPr>
              <w:jc w:val="center"/>
              <w:rPr>
                <w:sz w:val="18"/>
                <w:szCs w:val="18"/>
              </w:rPr>
            </w:pPr>
          </w:p>
        </w:tc>
      </w:tr>
      <w:tr w14:paraId="06B4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85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6C9D0D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кого</w:t>
            </w:r>
          </w:p>
        </w:tc>
        <w:tc>
          <w:tcPr>
            <w:tcW w:w="2394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7BA92E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  <w:shd w:val="clear" w:color="auto" w:fill="auto"/>
            <w:noWrap w:val="0"/>
            <w:vAlign w:val="bottom"/>
          </w:tcPr>
          <w:p w14:paraId="68F99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№</w:t>
            </w:r>
          </w:p>
        </w:tc>
        <w:tc>
          <w:tcPr>
            <w:tcW w:w="3292" w:type="dxa"/>
            <w:gridSpan w:val="11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bottom"/>
          </w:tcPr>
          <w:p w14:paraId="3513B3EF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 w14:paraId="0EE2D9E5">
            <w:pPr>
              <w:jc w:val="center"/>
            </w:pPr>
          </w:p>
        </w:tc>
      </w:tr>
      <w:tr w14:paraId="5284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324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18C215E3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gridSpan w:val="14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518187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</w:t>
            </w:r>
          </w:p>
        </w:tc>
        <w:tc>
          <w:tcPr>
            <w:tcW w:w="2678" w:type="dxa"/>
            <w:gridSpan w:val="6"/>
            <w:vMerge w:val="continue"/>
            <w:tcBorders>
              <w:left w:val="single" w:color="auto" w:sz="18" w:space="0"/>
              <w:bottom w:val="nil"/>
              <w:right w:val="single" w:color="auto" w:sz="18" w:space="0"/>
            </w:tcBorders>
            <w:shd w:val="clear" w:color="auto" w:fill="auto"/>
            <w:noWrap w:val="0"/>
            <w:vAlign w:val="center"/>
          </w:tcPr>
          <w:p w14:paraId="45DF5075">
            <w:pPr>
              <w:rPr>
                <w:sz w:val="18"/>
                <w:szCs w:val="18"/>
              </w:rPr>
            </w:pPr>
          </w:p>
        </w:tc>
      </w:tr>
      <w:tr w14:paraId="7595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113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00F46AE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Получатель</w:t>
            </w:r>
          </w:p>
        </w:tc>
        <w:tc>
          <w:tcPr>
            <w:tcW w:w="2111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27C7712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  <w:shd w:val="clear" w:color="auto" w:fill="auto"/>
            <w:noWrap w:val="0"/>
            <w:vAlign w:val="top"/>
          </w:tcPr>
          <w:p w14:paraId="3FA96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№ </w:t>
            </w:r>
          </w:p>
        </w:tc>
        <w:tc>
          <w:tcPr>
            <w:tcW w:w="3292" w:type="dxa"/>
            <w:gridSpan w:val="11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2CE5AFEA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61EAD2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цифрами</w:t>
            </w:r>
          </w:p>
        </w:tc>
      </w:tr>
      <w:tr w14:paraId="70AA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2107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0E518C2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 w14:paraId="73D3D6D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98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314537D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 w14:paraId="2ADDFA5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КПП</w:t>
            </w:r>
          </w:p>
        </w:tc>
        <w:tc>
          <w:tcPr>
            <w:tcW w:w="2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5E78EFCF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41D265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</w:t>
            </w:r>
          </w:p>
          <w:p w14:paraId="27DB90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символам:</w:t>
            </w:r>
          </w:p>
        </w:tc>
      </w:tr>
      <w:tr w14:paraId="3994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97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5FF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р/счет №</w:t>
            </w:r>
          </w:p>
        </w:tc>
        <w:tc>
          <w:tcPr>
            <w:tcW w:w="3683" w:type="dxa"/>
            <w:gridSpan w:val="1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2A575BE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7BC8BE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ОКАТО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44EBE3CA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7493713A">
            <w:pPr>
              <w:jc w:val="center"/>
              <w:rPr>
                <w:sz w:val="18"/>
                <w:szCs w:val="18"/>
              </w:rPr>
            </w:pPr>
          </w:p>
        </w:tc>
      </w:tr>
      <w:tr w14:paraId="21DE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2835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3CA8304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банка-вносителя</w:t>
            </w:r>
          </w:p>
        </w:tc>
        <w:tc>
          <w:tcPr>
            <w:tcW w:w="4410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3FE4D8AA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6B63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символ</w:t>
            </w:r>
          </w:p>
        </w:tc>
        <w:tc>
          <w:tcPr>
            <w:tcW w:w="157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7F21FA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14:paraId="77EC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466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086743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6CC8950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2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1ACEE116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2F8A3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4D10A516">
            <w:pPr>
              <w:jc w:val="center"/>
              <w:rPr>
                <w:sz w:val="18"/>
                <w:szCs w:val="18"/>
              </w:rPr>
            </w:pPr>
          </w:p>
        </w:tc>
      </w:tr>
      <w:tr w14:paraId="7295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2835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29EAD8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банка-получателя</w:t>
            </w:r>
          </w:p>
        </w:tc>
        <w:tc>
          <w:tcPr>
            <w:tcW w:w="4410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0C82CDF3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63A32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4A4D553A">
            <w:pPr>
              <w:jc w:val="center"/>
              <w:rPr>
                <w:sz w:val="18"/>
                <w:szCs w:val="18"/>
              </w:rPr>
            </w:pPr>
          </w:p>
        </w:tc>
      </w:tr>
      <w:tr w14:paraId="3E86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466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6B1FE6E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1743CB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2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1C89237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65364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628DA76F">
            <w:pPr>
              <w:jc w:val="center"/>
              <w:rPr>
                <w:sz w:val="18"/>
                <w:szCs w:val="18"/>
              </w:rPr>
            </w:pPr>
          </w:p>
        </w:tc>
      </w:tr>
      <w:tr w14:paraId="082E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156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6B572FE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прописью</w:t>
            </w:r>
          </w:p>
        </w:tc>
        <w:tc>
          <w:tcPr>
            <w:tcW w:w="5685" w:type="dxa"/>
            <w:gridSpan w:val="25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194CBBF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5D611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41A1D211">
            <w:pPr>
              <w:jc w:val="center"/>
              <w:rPr>
                <w:sz w:val="18"/>
                <w:szCs w:val="18"/>
              </w:rPr>
            </w:pPr>
          </w:p>
        </w:tc>
      </w:tr>
      <w:tr w14:paraId="19E6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7245" w:type="dxa"/>
            <w:gridSpan w:val="3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3D3E7125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top"/>
          </w:tcPr>
          <w:p w14:paraId="6AFD2C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558" w:type="dxa"/>
            <w:gridSpan w:val="2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27C94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top"/>
          </w:tcPr>
          <w:p w14:paraId="5D4A69B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коп.</w:t>
            </w:r>
          </w:p>
        </w:tc>
      </w:tr>
      <w:tr w14:paraId="125E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170" w:hRule="exact"/>
        </w:trPr>
        <w:tc>
          <w:tcPr>
            <w:tcW w:w="7245" w:type="dxa"/>
            <w:gridSpan w:val="34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 w14:paraId="0C80A82F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62D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</w:tr>
      <w:tr w14:paraId="60DA54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270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7B42737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поступления</w:t>
            </w:r>
          </w:p>
        </w:tc>
        <w:tc>
          <w:tcPr>
            <w:tcW w:w="7679" w:type="dxa"/>
            <w:gridSpan w:val="2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89BD667">
            <w:pPr>
              <w:rPr>
                <w:sz w:val="18"/>
                <w:szCs w:val="18"/>
              </w:rPr>
            </w:pPr>
          </w:p>
        </w:tc>
      </w:tr>
      <w:tr w14:paraId="197534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</w:trPr>
        <w:tc>
          <w:tcPr>
            <w:tcW w:w="9923" w:type="dxa"/>
            <w:gridSpan w:val="4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4694725D">
            <w:pPr>
              <w:rPr>
                <w:sz w:val="18"/>
                <w:szCs w:val="18"/>
              </w:rPr>
            </w:pPr>
          </w:p>
        </w:tc>
      </w:tr>
      <w:tr w14:paraId="2A0065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</w:trPr>
        <w:tc>
          <w:tcPr>
            <w:tcW w:w="3098" w:type="dxa"/>
            <w:gridSpan w:val="19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3B6066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клиента </w:t>
            </w:r>
          </w:p>
        </w:tc>
        <w:tc>
          <w:tcPr>
            <w:tcW w:w="3548" w:type="dxa"/>
            <w:gridSpan w:val="12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DF8D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Бухгалтерский работник</w:t>
            </w:r>
          </w:p>
        </w:tc>
        <w:tc>
          <w:tcPr>
            <w:tcW w:w="3277" w:type="dxa"/>
            <w:gridSpan w:val="9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0378D2BD">
            <w:pPr>
              <w:rPr>
                <w:bCs/>
                <w:sz w:val="18"/>
                <w:szCs w:val="18"/>
              </w:rPr>
            </w:pPr>
          </w:p>
          <w:p w14:paraId="6331257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Кассовый работник</w:t>
            </w:r>
          </w:p>
          <w:p w14:paraId="47DEF34A">
            <w:pPr>
              <w:rPr>
                <w:bCs/>
                <w:sz w:val="18"/>
                <w:szCs w:val="18"/>
              </w:rPr>
            </w:pPr>
          </w:p>
        </w:tc>
      </w:tr>
      <w:tr w14:paraId="7A261E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158" w:hRule="atLeast"/>
        </w:trPr>
        <w:tc>
          <w:tcPr>
            <w:tcW w:w="3386" w:type="dxa"/>
            <w:gridSpan w:val="21"/>
            <w:tcBorders>
              <w:top w:val="single" w:color="auto" w:sz="18" w:space="0"/>
              <w:left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E61782A">
            <w:pPr>
              <w:spacing w:before="20" w:after="40"/>
              <w:ind w:right="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КВИТАНЦИЯ №</w:t>
            </w:r>
          </w:p>
        </w:tc>
        <w:tc>
          <w:tcPr>
            <w:tcW w:w="1701" w:type="dxa"/>
            <w:gridSpan w:val="6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EC710D1">
            <w:pPr>
              <w:jc w:val="center"/>
              <w:rPr>
                <w:b/>
                <w:bCs/>
              </w:rPr>
            </w:pPr>
          </w:p>
        </w:tc>
        <w:tc>
          <w:tcPr>
            <w:tcW w:w="2140" w:type="dxa"/>
            <w:gridSpan w:val="6"/>
            <w:vMerge w:val="restart"/>
            <w:tcBorders>
              <w:top w:val="single" w:color="auto" w:sz="18" w:space="0"/>
              <w:left w:val="single" w:color="auto" w:sz="8" w:space="0"/>
              <w:right w:val="nil"/>
            </w:tcBorders>
            <w:noWrap w:val="0"/>
            <w:vAlign w:val="top"/>
          </w:tcPr>
          <w:p w14:paraId="28846834"/>
        </w:tc>
        <w:tc>
          <w:tcPr>
            <w:tcW w:w="2696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CD482A">
            <w:pPr>
              <w:jc w:val="center"/>
              <w:rPr>
                <w:b/>
              </w:rPr>
            </w:pPr>
            <w:r>
              <w:rPr>
                <w:b/>
              </w:rPr>
              <w:t>Код формы документа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по ОКУД</w:t>
            </w:r>
          </w:p>
        </w:tc>
      </w:tr>
      <w:tr w14:paraId="6A166D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157" w:hRule="atLeast"/>
        </w:trPr>
        <w:tc>
          <w:tcPr>
            <w:tcW w:w="138" w:type="dxa"/>
            <w:tcBorders>
              <w:left w:val="nil"/>
            </w:tcBorders>
            <w:shd w:val="clear" w:color="auto" w:fill="auto"/>
            <w:noWrap w:val="0"/>
            <w:tcMar>
              <w:right w:w="0" w:type="dxa"/>
            </w:tcMar>
            <w:vAlign w:val="center"/>
          </w:tcPr>
          <w:p w14:paraId="207C4C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280" w:type="dxa"/>
            <w:tcBorders>
              <w:left w:val="nil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00598D0E">
            <w:pPr>
              <w:jc w:val="center"/>
              <w:rPr>
                <w:b/>
                <w:bCs/>
              </w:rPr>
            </w:pPr>
          </w:p>
        </w:tc>
        <w:tc>
          <w:tcPr>
            <w:tcW w:w="137" w:type="dxa"/>
            <w:tcBorders>
              <w:left w:val="nil"/>
            </w:tcBorders>
            <w:shd w:val="clear" w:color="auto" w:fill="auto"/>
            <w:noWrap w:val="0"/>
            <w:tcMar>
              <w:left w:w="0" w:type="dxa"/>
            </w:tcMar>
            <w:vAlign w:val="center"/>
          </w:tcPr>
          <w:p w14:paraId="24715B02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1130" w:type="dxa"/>
            <w:gridSpan w:val="7"/>
            <w:tcBorders>
              <w:left w:val="nil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60F10403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0E77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83" w:type="dxa"/>
            <w:gridSpan w:val="2"/>
            <w:tcBorders>
              <w:left w:val="nil"/>
            </w:tcBorders>
            <w:shd w:val="clear" w:color="auto" w:fill="auto"/>
            <w:noWrap w:val="0"/>
            <w:tcMar>
              <w:left w:w="0" w:type="dxa"/>
            </w:tcMar>
            <w:vAlign w:val="center"/>
          </w:tcPr>
          <w:p w14:paraId="0DBF21C1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7"/>
            <w:tcBorders>
              <w:left w:val="nil"/>
            </w:tcBorders>
            <w:shd w:val="clear" w:color="auto" w:fill="auto"/>
            <w:noWrap w:val="0"/>
            <w:vAlign w:val="center"/>
          </w:tcPr>
          <w:p w14:paraId="740CD2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 w14:paraId="333CF556">
            <w:pPr>
              <w:jc w:val="center"/>
              <w:rPr>
                <w:bCs/>
              </w:rPr>
            </w:pPr>
          </w:p>
        </w:tc>
        <w:tc>
          <w:tcPr>
            <w:tcW w:w="2140" w:type="dxa"/>
            <w:gridSpan w:val="6"/>
            <w:vMerge w:val="continue"/>
            <w:tcBorders>
              <w:left w:val="nil"/>
              <w:right w:val="single" w:color="auto" w:sz="8" w:space="0"/>
            </w:tcBorders>
            <w:noWrap w:val="0"/>
            <w:vAlign w:val="top"/>
          </w:tcPr>
          <w:p w14:paraId="4F32865C"/>
        </w:tc>
        <w:tc>
          <w:tcPr>
            <w:tcW w:w="2696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9B8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0402001</w:t>
            </w:r>
          </w:p>
        </w:tc>
      </w:tr>
      <w:tr w14:paraId="443472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845" w:type="dxa"/>
            <w:gridSpan w:val="4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59293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кого</w:t>
            </w:r>
          </w:p>
        </w:tc>
        <w:tc>
          <w:tcPr>
            <w:tcW w:w="5801" w:type="dxa"/>
            <w:gridSpan w:val="27"/>
            <w:tcBorders>
              <w:top w:val="nil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44CA6E06">
            <w:pPr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9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790DAE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Для зачисления на счет №</w:t>
            </w:r>
          </w:p>
          <w:p w14:paraId="06CB77E9">
            <w:pPr>
              <w:jc w:val="center"/>
              <w:rPr>
                <w:sz w:val="18"/>
                <w:szCs w:val="18"/>
              </w:rPr>
            </w:pPr>
          </w:p>
        </w:tc>
      </w:tr>
      <w:tr w14:paraId="2D4CC5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1270" w:type="dxa"/>
            <w:gridSpan w:val="8"/>
            <w:tcBorders>
              <w:top w:val="single" w:color="auto" w:sz="8" w:space="0"/>
              <w:left w:val="nil"/>
              <w:bottom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288F48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Получатель</w:t>
            </w:r>
          </w:p>
        </w:tc>
        <w:tc>
          <w:tcPr>
            <w:tcW w:w="5376" w:type="dxa"/>
            <w:gridSpan w:val="23"/>
            <w:tcBorders>
              <w:top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046B0AE9">
            <w:pPr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9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1924D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3B00522">
        <w:trPr>
          <w:gridAfter w:val="1"/>
          <w:wAfter w:w="26" w:type="dxa"/>
          <w:cantSplit/>
          <w:trHeight w:val="227" w:hRule="exact"/>
        </w:trPr>
        <w:tc>
          <w:tcPr>
            <w:tcW w:w="555" w:type="dxa"/>
            <w:gridSpan w:val="3"/>
            <w:tcBorders>
              <w:top w:val="single" w:color="auto" w:sz="8" w:space="0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715BB4B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2831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left w:w="113" w:type="dxa"/>
            </w:tcMar>
            <w:vAlign w:val="top"/>
          </w:tcPr>
          <w:p w14:paraId="624FC6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8" w:space="0"/>
              <w:left w:val="nil"/>
              <w:right w:val="nil"/>
            </w:tcBorders>
            <w:noWrap w:val="0"/>
            <w:vAlign w:val="top"/>
          </w:tcPr>
          <w:p w14:paraId="5AA0678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КПП</w:t>
            </w:r>
          </w:p>
        </w:tc>
        <w:tc>
          <w:tcPr>
            <w:tcW w:w="269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noWrap w:val="0"/>
            <w:tcMar>
              <w:left w:w="113" w:type="dxa"/>
            </w:tcMar>
            <w:vAlign w:val="top"/>
          </w:tcPr>
          <w:p w14:paraId="0DC0B029">
            <w:pPr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9"/>
            <w:vMerge w:val="restart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0D99DE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цифрами</w:t>
            </w:r>
          </w:p>
          <w:p w14:paraId="7197F089">
            <w:pPr>
              <w:jc w:val="center"/>
              <w:rPr>
                <w:sz w:val="18"/>
                <w:szCs w:val="18"/>
              </w:rPr>
            </w:pPr>
          </w:p>
        </w:tc>
      </w:tr>
      <w:tr w14:paraId="0134FFB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979" w:type="dxa"/>
            <w:gridSpan w:val="6"/>
            <w:tcBorders>
              <w:top w:val="nil"/>
              <w:left w:val="nil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top"/>
          </w:tcPr>
          <w:p w14:paraId="52405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р/счет №</w:t>
            </w:r>
          </w:p>
        </w:tc>
        <w:tc>
          <w:tcPr>
            <w:tcW w:w="2407" w:type="dxa"/>
            <w:gridSpan w:val="15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 w:val="0"/>
            <w:vAlign w:val="top"/>
          </w:tcPr>
          <w:p w14:paraId="09B7D4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</w:tcBorders>
            <w:shd w:val="clear" w:color="auto" w:fill="auto"/>
            <w:noWrap w:val="0"/>
            <w:vAlign w:val="top"/>
          </w:tcPr>
          <w:p w14:paraId="21E1B48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ОКАТО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1B6EA189">
            <w:pPr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9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5FCAA9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53E114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2835" w:type="dxa"/>
            <w:gridSpan w:val="18"/>
            <w:tcBorders>
              <w:left w:val="nil"/>
              <w:bottom w:val="single" w:color="auto" w:sz="8" w:space="0"/>
            </w:tcBorders>
            <w:shd w:val="clear" w:color="auto" w:fill="auto"/>
            <w:noWrap w:val="0"/>
            <w:tcMar>
              <w:left w:w="28" w:type="dxa"/>
              <w:right w:w="28" w:type="dxa"/>
            </w:tcMar>
            <w:vAlign w:val="top"/>
          </w:tcPr>
          <w:p w14:paraId="122F03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банка-вносителя</w:t>
            </w:r>
          </w:p>
        </w:tc>
        <w:tc>
          <w:tcPr>
            <w:tcW w:w="7088" w:type="dxa"/>
            <w:gridSpan w:val="22"/>
            <w:tcBorders>
              <w:left w:val="nil"/>
              <w:bottom w:val="single" w:color="auto" w:sz="8" w:space="0"/>
            </w:tcBorders>
            <w:shd w:val="clear" w:color="auto" w:fill="auto"/>
            <w:noWrap w:val="0"/>
            <w:tcMar>
              <w:left w:w="28" w:type="dxa"/>
            </w:tcMar>
            <w:vAlign w:val="top"/>
          </w:tcPr>
          <w:p w14:paraId="1319AE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C252E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7071" w:type="dxa"/>
            <w:gridSpan w:val="3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F499CA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color="auto" w:sz="8" w:space="0"/>
              <w:left w:val="nil"/>
              <w:right w:val="nil"/>
            </w:tcBorders>
            <w:noWrap w:val="0"/>
            <w:tcMar>
              <w:left w:w="28" w:type="dxa"/>
            </w:tcMar>
            <w:vAlign w:val="top"/>
          </w:tcPr>
          <w:p w14:paraId="7521B4F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left w:w="28" w:type="dxa"/>
            </w:tcMar>
            <w:vAlign w:val="top"/>
          </w:tcPr>
          <w:p w14:paraId="438D067F">
            <w:pPr>
              <w:rPr>
                <w:sz w:val="18"/>
                <w:szCs w:val="18"/>
              </w:rPr>
            </w:pPr>
          </w:p>
        </w:tc>
      </w:tr>
      <w:tr w14:paraId="644BC92B">
        <w:trPr>
          <w:gridAfter w:val="1"/>
          <w:wAfter w:w="26" w:type="dxa"/>
          <w:cantSplit/>
          <w:trHeight w:val="227" w:hRule="exact"/>
        </w:trPr>
        <w:tc>
          <w:tcPr>
            <w:tcW w:w="2835" w:type="dxa"/>
            <w:gridSpan w:val="18"/>
            <w:tcBorders>
              <w:top w:val="single" w:color="auto" w:sz="8" w:space="0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426A4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банка-получателя</w:t>
            </w:r>
          </w:p>
        </w:tc>
        <w:tc>
          <w:tcPr>
            <w:tcW w:w="7088" w:type="dxa"/>
            <w:gridSpan w:val="22"/>
            <w:tcBorders>
              <w:left w:val="nil"/>
              <w:bottom w:val="single" w:color="auto" w:sz="8" w:space="0"/>
              <w:right w:val="nil"/>
            </w:tcBorders>
            <w:noWrap w:val="0"/>
            <w:tcMar>
              <w:left w:w="28" w:type="dxa"/>
            </w:tcMar>
            <w:vAlign w:val="top"/>
          </w:tcPr>
          <w:p w14:paraId="127A967D">
            <w:pPr>
              <w:rPr>
                <w:sz w:val="18"/>
                <w:szCs w:val="18"/>
              </w:rPr>
            </w:pPr>
          </w:p>
        </w:tc>
      </w:tr>
      <w:tr w14:paraId="03B06F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7071" w:type="dxa"/>
            <w:gridSpan w:val="3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0DE7561">
            <w:pPr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4"/>
            <w:tcBorders>
              <w:top w:val="single" w:color="auto" w:sz="8" w:space="0"/>
              <w:left w:val="nil"/>
              <w:right w:val="nil"/>
            </w:tcBorders>
            <w:noWrap w:val="0"/>
            <w:tcMar>
              <w:left w:w="28" w:type="dxa"/>
            </w:tcMar>
            <w:vAlign w:val="top"/>
          </w:tcPr>
          <w:p w14:paraId="1B1958B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left w:w="28" w:type="dxa"/>
            </w:tcMar>
            <w:vAlign w:val="top"/>
          </w:tcPr>
          <w:p w14:paraId="075220B4">
            <w:pPr>
              <w:rPr>
                <w:sz w:val="18"/>
                <w:szCs w:val="18"/>
              </w:rPr>
            </w:pPr>
          </w:p>
        </w:tc>
      </w:tr>
      <w:tr w14:paraId="13AFB1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1685" w:type="dxa"/>
            <w:gridSpan w:val="10"/>
            <w:tcBorders>
              <w:top w:val="single" w:color="auto" w:sz="8" w:space="0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5DD2A5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прописью</w:t>
            </w:r>
          </w:p>
        </w:tc>
        <w:tc>
          <w:tcPr>
            <w:tcW w:w="8238" w:type="dxa"/>
            <w:gridSpan w:val="30"/>
            <w:tcBorders>
              <w:top w:val="single" w:color="auto" w:sz="8" w:space="0"/>
              <w:left w:val="nil"/>
              <w:right w:val="nil"/>
            </w:tcBorders>
            <w:noWrap w:val="0"/>
            <w:tcMar>
              <w:left w:w="28" w:type="dxa"/>
            </w:tcMar>
            <w:vAlign w:val="top"/>
          </w:tcPr>
          <w:p w14:paraId="1E65B7E7">
            <w:pPr>
              <w:rPr>
                <w:sz w:val="18"/>
                <w:szCs w:val="18"/>
              </w:rPr>
            </w:pPr>
          </w:p>
        </w:tc>
      </w:tr>
      <w:tr w14:paraId="37CB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7245" w:type="dxa"/>
            <w:gridSpan w:val="3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left w:w="28" w:type="dxa"/>
            </w:tcMar>
            <w:vAlign w:val="top"/>
          </w:tcPr>
          <w:p w14:paraId="05CCC008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left w:w="28" w:type="dxa"/>
            </w:tcMar>
            <w:vAlign w:val="top"/>
          </w:tcPr>
          <w:p w14:paraId="52CE2C4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left w:w="28" w:type="dxa"/>
            </w:tcMar>
            <w:vAlign w:val="top"/>
          </w:tcPr>
          <w:p w14:paraId="25634A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left w:w="28" w:type="dxa"/>
            </w:tcMar>
            <w:vAlign w:val="top"/>
          </w:tcPr>
          <w:p w14:paraId="1D4B41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коп</w:t>
            </w:r>
            <w:r>
              <w:rPr>
                <w:sz w:val="18"/>
                <w:szCs w:val="18"/>
              </w:rPr>
              <w:t>.</w:t>
            </w:r>
          </w:p>
        </w:tc>
      </w:tr>
      <w:tr w14:paraId="75F2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170" w:hRule="exact"/>
        </w:trPr>
        <w:tc>
          <w:tcPr>
            <w:tcW w:w="7245" w:type="dxa"/>
            <w:gridSpan w:val="34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left w:w="28" w:type="dxa"/>
            </w:tcMar>
            <w:vAlign w:val="top"/>
          </w:tcPr>
          <w:p w14:paraId="50DA93CA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</w:tcMar>
            <w:vAlign w:val="top"/>
          </w:tcPr>
          <w:p w14:paraId="4AEB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</w:tr>
      <w:tr w14:paraId="25EE8ED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</w:trPr>
        <w:tc>
          <w:tcPr>
            <w:tcW w:w="2270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28" w:type="dxa"/>
            </w:tcMar>
            <w:vAlign w:val="top"/>
          </w:tcPr>
          <w:p w14:paraId="746549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поступления</w:t>
            </w:r>
          </w:p>
        </w:tc>
        <w:tc>
          <w:tcPr>
            <w:tcW w:w="7653" w:type="dxa"/>
            <w:gridSpan w:val="2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28" w:type="dxa"/>
            </w:tcMar>
            <w:vAlign w:val="top"/>
          </w:tcPr>
          <w:p w14:paraId="3736CCC2">
            <w:pPr>
              <w:rPr>
                <w:sz w:val="18"/>
                <w:szCs w:val="18"/>
              </w:rPr>
            </w:pPr>
          </w:p>
        </w:tc>
      </w:tr>
      <w:tr w14:paraId="6B52909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</w:trPr>
        <w:tc>
          <w:tcPr>
            <w:tcW w:w="9923" w:type="dxa"/>
            <w:gridSpan w:val="4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0" w:type="dxa"/>
              <w:right w:w="28" w:type="dxa"/>
            </w:tcMar>
            <w:vAlign w:val="top"/>
          </w:tcPr>
          <w:p w14:paraId="29AD78D6">
            <w:pPr>
              <w:rPr>
                <w:sz w:val="18"/>
                <w:szCs w:val="18"/>
              </w:rPr>
            </w:pPr>
          </w:p>
        </w:tc>
      </w:tr>
      <w:tr w14:paraId="5F5AE89A">
        <w:trPr>
          <w:gridAfter w:val="1"/>
          <w:wAfter w:w="26" w:type="dxa"/>
        </w:trPr>
        <w:tc>
          <w:tcPr>
            <w:tcW w:w="3098" w:type="dxa"/>
            <w:gridSpan w:val="19"/>
            <w:tcBorders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 w14:paraId="5DD66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печати</w:t>
            </w:r>
          </w:p>
          <w:p w14:paraId="6DB0F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(штампа) </w:t>
            </w:r>
          </w:p>
        </w:tc>
        <w:tc>
          <w:tcPr>
            <w:tcW w:w="3548" w:type="dxa"/>
            <w:gridSpan w:val="12"/>
            <w:tcBorders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 w14:paraId="78BEF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Бухгалтерский работник</w:t>
            </w:r>
          </w:p>
        </w:tc>
        <w:tc>
          <w:tcPr>
            <w:tcW w:w="3277" w:type="dxa"/>
            <w:gridSpan w:val="9"/>
            <w:tcBorders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 w14:paraId="1BE4AF2E">
            <w:pPr>
              <w:rPr>
                <w:bCs/>
                <w:sz w:val="18"/>
                <w:szCs w:val="18"/>
              </w:rPr>
            </w:pPr>
          </w:p>
          <w:p w14:paraId="4824145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Кассовый работник</w:t>
            </w:r>
          </w:p>
          <w:p w14:paraId="735EAFDA">
            <w:pPr>
              <w:rPr>
                <w:bCs/>
                <w:sz w:val="18"/>
                <w:szCs w:val="18"/>
              </w:rPr>
            </w:pPr>
          </w:p>
        </w:tc>
      </w:tr>
      <w:tr w14:paraId="0B8A39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</w:trPr>
        <w:tc>
          <w:tcPr>
            <w:tcW w:w="3396" w:type="dxa"/>
            <w:gridSpan w:val="22"/>
            <w:tcBorders>
              <w:top w:val="single" w:color="auto" w:sz="18" w:space="0"/>
              <w:left w:val="nil"/>
              <w:right w:val="single" w:color="auto" w:sz="8" w:space="0"/>
            </w:tcBorders>
            <w:noWrap w:val="0"/>
            <w:vAlign w:val="top"/>
          </w:tcPr>
          <w:p w14:paraId="419743AA">
            <w:pPr>
              <w:spacing w:before="20" w:after="20"/>
              <w:ind w:right="51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ОРДЕР №</w:t>
            </w:r>
          </w:p>
        </w:tc>
        <w:tc>
          <w:tcPr>
            <w:tcW w:w="1704" w:type="dxa"/>
            <w:gridSpan w:val="6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C00D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tcBorders>
              <w:top w:val="single" w:color="auto" w:sz="18" w:space="0"/>
              <w:left w:val="single" w:color="auto" w:sz="8" w:space="0"/>
              <w:right w:val="nil"/>
            </w:tcBorders>
            <w:noWrap w:val="0"/>
            <w:vAlign w:val="top"/>
          </w:tcPr>
          <w:p w14:paraId="2FA969D2"/>
        </w:tc>
        <w:tc>
          <w:tcPr>
            <w:tcW w:w="2696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1683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Код формы документа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по ОКУД</w:t>
            </w:r>
          </w:p>
        </w:tc>
      </w:tr>
      <w:tr w14:paraId="625EAB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157" w:hRule="atLeast"/>
        </w:trPr>
        <w:tc>
          <w:tcPr>
            <w:tcW w:w="138" w:type="dxa"/>
            <w:tcBorders>
              <w:left w:val="nil"/>
            </w:tcBorders>
            <w:shd w:val="clear" w:color="auto" w:fill="auto"/>
            <w:noWrap w:val="0"/>
            <w:tcMar>
              <w:right w:w="0" w:type="dxa"/>
            </w:tcMar>
            <w:vAlign w:val="center"/>
          </w:tcPr>
          <w:p w14:paraId="17C53B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280" w:type="dxa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1502930D">
            <w:pPr>
              <w:jc w:val="center"/>
              <w:rPr>
                <w:b/>
                <w:bCs/>
              </w:rPr>
            </w:pPr>
          </w:p>
        </w:tc>
        <w:tc>
          <w:tcPr>
            <w:tcW w:w="137" w:type="dxa"/>
            <w:shd w:val="clear" w:color="auto" w:fill="auto"/>
            <w:noWrap w:val="0"/>
            <w:tcMar>
              <w:left w:w="0" w:type="dxa"/>
            </w:tcMar>
            <w:vAlign w:val="center"/>
          </w:tcPr>
          <w:p w14:paraId="52F85EEF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1130" w:type="dxa"/>
            <w:gridSpan w:val="7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45E4F16E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5104C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83" w:type="dxa"/>
            <w:gridSpan w:val="2"/>
            <w:tcBorders>
              <w:bottom w:val="single" w:color="auto" w:sz="8" w:space="0"/>
            </w:tcBorders>
            <w:shd w:val="clear" w:color="auto" w:fill="auto"/>
            <w:noWrap w:val="0"/>
            <w:tcMar>
              <w:left w:w="0" w:type="dxa"/>
            </w:tcMar>
            <w:vAlign w:val="center"/>
          </w:tcPr>
          <w:p w14:paraId="3825E321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7"/>
            <w:shd w:val="clear" w:color="auto" w:fill="auto"/>
            <w:noWrap w:val="0"/>
            <w:vAlign w:val="center"/>
          </w:tcPr>
          <w:p w14:paraId="632C51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714" w:type="dxa"/>
            <w:gridSpan w:val="7"/>
            <w:shd w:val="clear" w:color="auto" w:fill="auto"/>
            <w:noWrap w:val="0"/>
            <w:vAlign w:val="center"/>
          </w:tcPr>
          <w:p w14:paraId="2845D3A9">
            <w:pPr>
              <w:jc w:val="center"/>
              <w:rPr>
                <w:bCs/>
              </w:rPr>
            </w:pPr>
          </w:p>
        </w:tc>
        <w:tc>
          <w:tcPr>
            <w:tcW w:w="2127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 w14:paraId="2E2D57EA"/>
        </w:tc>
        <w:tc>
          <w:tcPr>
            <w:tcW w:w="26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5D6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0402001</w:t>
            </w:r>
          </w:p>
        </w:tc>
      </w:tr>
      <w:tr w14:paraId="3CD5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</w:trPr>
        <w:tc>
          <w:tcPr>
            <w:tcW w:w="3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2DE69967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gridSpan w:val="14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 w:val="0"/>
            <w:vAlign w:val="bottom"/>
          </w:tcPr>
          <w:p w14:paraId="4C45CA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ДЕБЕТ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 w:val="0"/>
            <w:vAlign w:val="center"/>
          </w:tcPr>
          <w:p w14:paraId="040BB019">
            <w:pPr>
              <w:jc w:val="center"/>
              <w:rPr>
                <w:sz w:val="18"/>
                <w:szCs w:val="18"/>
              </w:rPr>
            </w:pPr>
          </w:p>
        </w:tc>
      </w:tr>
      <w:tr w14:paraId="3B53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85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77CB4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кого</w:t>
            </w:r>
          </w:p>
        </w:tc>
        <w:tc>
          <w:tcPr>
            <w:tcW w:w="2394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6747458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  <w:shd w:val="clear" w:color="auto" w:fill="auto"/>
            <w:noWrap w:val="0"/>
            <w:vAlign w:val="bottom"/>
          </w:tcPr>
          <w:p w14:paraId="26769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№</w:t>
            </w:r>
          </w:p>
        </w:tc>
        <w:tc>
          <w:tcPr>
            <w:tcW w:w="3292" w:type="dxa"/>
            <w:gridSpan w:val="11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bottom"/>
          </w:tcPr>
          <w:p w14:paraId="72B07F70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 w14:paraId="33DD253F">
            <w:pPr>
              <w:jc w:val="center"/>
              <w:rPr>
                <w:sz w:val="18"/>
                <w:szCs w:val="18"/>
              </w:rPr>
            </w:pPr>
          </w:p>
        </w:tc>
      </w:tr>
      <w:tr w14:paraId="6FF6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324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4A83BA44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gridSpan w:val="14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59ACE5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</w:t>
            </w:r>
          </w:p>
        </w:tc>
        <w:tc>
          <w:tcPr>
            <w:tcW w:w="2678" w:type="dxa"/>
            <w:gridSpan w:val="6"/>
            <w:vMerge w:val="continue"/>
            <w:tcBorders>
              <w:left w:val="single" w:color="auto" w:sz="18" w:space="0"/>
              <w:bottom w:val="nil"/>
              <w:right w:val="single" w:color="auto" w:sz="18" w:space="0"/>
            </w:tcBorders>
            <w:shd w:val="clear" w:color="auto" w:fill="auto"/>
            <w:noWrap w:val="0"/>
            <w:vAlign w:val="center"/>
          </w:tcPr>
          <w:p w14:paraId="0796F6D5">
            <w:pPr>
              <w:rPr>
                <w:sz w:val="18"/>
                <w:szCs w:val="18"/>
              </w:rPr>
            </w:pPr>
          </w:p>
        </w:tc>
      </w:tr>
      <w:tr w14:paraId="5F4C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6" w:type="dxa"/>
          <w:cantSplit/>
          <w:trHeight w:val="227" w:hRule="exact"/>
        </w:trPr>
        <w:tc>
          <w:tcPr>
            <w:tcW w:w="113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572987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Получатель</w:t>
            </w:r>
          </w:p>
        </w:tc>
        <w:tc>
          <w:tcPr>
            <w:tcW w:w="2111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546C5AD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  <w:shd w:val="clear" w:color="auto" w:fill="auto"/>
            <w:noWrap w:val="0"/>
            <w:vAlign w:val="top"/>
          </w:tcPr>
          <w:p w14:paraId="1F40F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№ </w:t>
            </w:r>
          </w:p>
        </w:tc>
        <w:tc>
          <w:tcPr>
            <w:tcW w:w="3292" w:type="dxa"/>
            <w:gridSpan w:val="11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2CBFBFEC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6B5601A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цифрами</w:t>
            </w:r>
          </w:p>
        </w:tc>
      </w:tr>
      <w:tr w14:paraId="052C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2107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4942C6D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 w14:paraId="08452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98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080079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 w14:paraId="629477A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КПП</w:t>
            </w:r>
          </w:p>
        </w:tc>
        <w:tc>
          <w:tcPr>
            <w:tcW w:w="2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64F32031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74DACA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</w:t>
            </w:r>
          </w:p>
          <w:p w14:paraId="1FC48A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символам</w:t>
            </w:r>
            <w:r>
              <w:rPr>
                <w:sz w:val="18"/>
                <w:szCs w:val="18"/>
              </w:rPr>
              <w:t>:</w:t>
            </w:r>
          </w:p>
        </w:tc>
      </w:tr>
      <w:tr w14:paraId="2435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97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83FA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р/счет №</w:t>
            </w:r>
          </w:p>
        </w:tc>
        <w:tc>
          <w:tcPr>
            <w:tcW w:w="3683" w:type="dxa"/>
            <w:gridSpan w:val="1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7EA92D1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6C9E21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ОКАТО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1C4AD35F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2F572CC2">
            <w:pPr>
              <w:jc w:val="center"/>
              <w:rPr>
                <w:sz w:val="18"/>
                <w:szCs w:val="18"/>
              </w:rPr>
            </w:pPr>
          </w:p>
        </w:tc>
      </w:tr>
      <w:tr w14:paraId="1968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2835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1427A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банка-вносителя</w:t>
            </w:r>
          </w:p>
        </w:tc>
        <w:tc>
          <w:tcPr>
            <w:tcW w:w="4410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7F80C1E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0DD968B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символ</w:t>
            </w:r>
          </w:p>
        </w:tc>
        <w:tc>
          <w:tcPr>
            <w:tcW w:w="157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6C67705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14:paraId="366A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466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75F7C3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8501A1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2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0F682E9E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18DA3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330C0E60">
            <w:pPr>
              <w:jc w:val="center"/>
              <w:rPr>
                <w:sz w:val="18"/>
                <w:szCs w:val="18"/>
              </w:rPr>
            </w:pPr>
          </w:p>
        </w:tc>
      </w:tr>
      <w:tr w14:paraId="7F62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2835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4ED7F5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банка-получателя</w:t>
            </w:r>
          </w:p>
        </w:tc>
        <w:tc>
          <w:tcPr>
            <w:tcW w:w="4410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335918D6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76685C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5AC68959">
            <w:pPr>
              <w:jc w:val="center"/>
              <w:rPr>
                <w:sz w:val="18"/>
                <w:szCs w:val="18"/>
              </w:rPr>
            </w:pPr>
          </w:p>
        </w:tc>
      </w:tr>
      <w:tr w14:paraId="0E85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466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3650D25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BDDFC3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2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1A8CAC43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12B0D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67D20F3F">
            <w:pPr>
              <w:jc w:val="center"/>
              <w:rPr>
                <w:sz w:val="18"/>
                <w:szCs w:val="18"/>
              </w:rPr>
            </w:pPr>
          </w:p>
        </w:tc>
      </w:tr>
      <w:tr w14:paraId="50A6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1823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 w14:paraId="5297A2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прописью</w:t>
            </w:r>
          </w:p>
        </w:tc>
        <w:tc>
          <w:tcPr>
            <w:tcW w:w="5422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0407CD52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 w14:paraId="115D9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top"/>
          </w:tcPr>
          <w:p w14:paraId="58FF23AB">
            <w:pPr>
              <w:jc w:val="center"/>
              <w:rPr>
                <w:sz w:val="18"/>
                <w:szCs w:val="18"/>
              </w:rPr>
            </w:pPr>
          </w:p>
        </w:tc>
      </w:tr>
      <w:tr w14:paraId="7702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227" w:hRule="exact"/>
        </w:trPr>
        <w:tc>
          <w:tcPr>
            <w:tcW w:w="7245" w:type="dxa"/>
            <w:gridSpan w:val="3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8D5DC19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top"/>
          </w:tcPr>
          <w:p w14:paraId="7AD9EDE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25B4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top"/>
          </w:tcPr>
          <w:p w14:paraId="4E81BD0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коп</w:t>
            </w:r>
            <w:r>
              <w:rPr>
                <w:sz w:val="18"/>
                <w:szCs w:val="18"/>
              </w:rPr>
              <w:t>.</w:t>
            </w:r>
          </w:p>
        </w:tc>
      </w:tr>
      <w:tr w14:paraId="3485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  <w:trHeight w:val="170" w:hRule="exact"/>
        </w:trPr>
        <w:tc>
          <w:tcPr>
            <w:tcW w:w="7245" w:type="dxa"/>
            <w:gridSpan w:val="34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 w14:paraId="00F03092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EDB5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</w:tr>
      <w:tr w14:paraId="766B49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270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3BBA31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поступления</w:t>
            </w:r>
          </w:p>
        </w:tc>
        <w:tc>
          <w:tcPr>
            <w:tcW w:w="7679" w:type="dxa"/>
            <w:gridSpan w:val="2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1E87A2F6">
            <w:pPr>
              <w:rPr>
                <w:sz w:val="18"/>
                <w:szCs w:val="18"/>
              </w:rPr>
            </w:pPr>
          </w:p>
        </w:tc>
      </w:tr>
      <w:tr w14:paraId="4EB3C0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cantSplit/>
        </w:trPr>
        <w:tc>
          <w:tcPr>
            <w:tcW w:w="9923" w:type="dxa"/>
            <w:gridSpan w:val="4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AAF2514">
            <w:pPr>
              <w:rPr>
                <w:sz w:val="18"/>
                <w:szCs w:val="18"/>
              </w:rPr>
            </w:pPr>
          </w:p>
        </w:tc>
      </w:tr>
      <w:tr w14:paraId="66C05E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</w:trPr>
        <w:tc>
          <w:tcPr>
            <w:tcW w:w="3098" w:type="dxa"/>
            <w:gridSpan w:val="19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54535F64">
            <w:pPr>
              <w:rPr>
                <w:sz w:val="18"/>
                <w:szCs w:val="18"/>
              </w:rPr>
            </w:pPr>
          </w:p>
        </w:tc>
        <w:tc>
          <w:tcPr>
            <w:tcW w:w="3548" w:type="dxa"/>
            <w:gridSpan w:val="12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07DB2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Бухгалтерский работник</w:t>
            </w:r>
          </w:p>
        </w:tc>
        <w:tc>
          <w:tcPr>
            <w:tcW w:w="3277" w:type="dxa"/>
            <w:gridSpan w:val="9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4E79F94C">
            <w:pPr>
              <w:rPr>
                <w:bCs/>
                <w:sz w:val="18"/>
                <w:szCs w:val="18"/>
              </w:rPr>
            </w:pPr>
          </w:p>
          <w:p w14:paraId="1E2A9C8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Кассовый работник</w:t>
            </w:r>
          </w:p>
          <w:p w14:paraId="5D182229">
            <w:pPr>
              <w:rPr>
                <w:bCs/>
                <w:sz w:val="18"/>
                <w:szCs w:val="18"/>
              </w:rPr>
            </w:pPr>
          </w:p>
        </w:tc>
      </w:tr>
    </w:tbl>
    <w:p w14:paraId="3C0CE33D">
      <w:pPr>
        <w:keepLines/>
        <w:widowControl w:val="0"/>
        <w:rPr>
          <w:sz w:val="18"/>
          <w:szCs w:val="18"/>
          <w:lang w:val="en-US"/>
        </w:rPr>
      </w:pPr>
    </w:p>
    <w:p w14:paraId="57774983">
      <w:pPr>
        <w:pStyle w:val="17"/>
        <w:keepNext w:val="0"/>
        <w:keepLines w:val="0"/>
        <w:widowControl/>
        <w:suppressLineNumbers w:val="0"/>
        <w:sectPr>
          <w:pgSz w:w="11906" w:h="16838"/>
          <w:pgMar w:top="567" w:right="680" w:bottom="1134" w:left="680" w:header="709" w:footer="709" w:gutter="0"/>
          <w:cols w:space="708" w:num="1"/>
          <w:docGrid w:linePitch="360" w:charSpace="0"/>
        </w:sectPr>
      </w:pPr>
    </w:p>
    <w:p w14:paraId="30E5C9A5">
      <w:pPr>
        <w:shd w:val="clear" w:color="auto" w:fill="FFFFFF"/>
        <w:wordWrap w:val="0"/>
        <w:spacing w:after="0" w:line="240" w:lineRule="auto"/>
        <w:ind w:left="86"/>
        <w:jc w:val="right"/>
        <w:rPr>
          <w:rFonts w:hint="default" w:ascii="Times New Roman" w:hAnsi="Times New Roman" w:eastAsia="Times New Roman" w:cs="Times New Roman"/>
          <w:b/>
          <w:bCs/>
          <w:iCs/>
          <w:color w:val="000000"/>
          <w:spacing w:val="2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pacing w:val="2"/>
          <w:sz w:val="28"/>
          <w:szCs w:val="28"/>
          <w:lang w:eastAsia="ru-RU"/>
        </w:rPr>
        <w:t>Приложение</w:t>
      </w:r>
      <w:r>
        <w:rPr>
          <w:rFonts w:hint="default" w:ascii="Times New Roman" w:hAnsi="Times New Roman" w:eastAsia="Times New Roman" w:cs="Times New Roman"/>
          <w:b/>
          <w:bCs/>
          <w:iCs/>
          <w:color w:val="000000"/>
          <w:spacing w:val="2"/>
          <w:sz w:val="28"/>
          <w:szCs w:val="28"/>
          <w:lang w:val="en-US" w:eastAsia="ru-RU"/>
        </w:rPr>
        <w:t xml:space="preserve"> Д</w:t>
      </w:r>
    </w:p>
    <w:p w14:paraId="4EB8F999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eastAsia="Times New Roman" w:cs="Times New Roman"/>
          <w:b/>
          <w:bCs/>
          <w:i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pacing w:val="2"/>
          <w:sz w:val="28"/>
          <w:szCs w:val="28"/>
          <w:lang w:eastAsia="ru-RU"/>
        </w:rPr>
        <w:t>ЗАДАНИЕ №5</w:t>
      </w:r>
    </w:p>
    <w:p w14:paraId="36415B42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eastAsia="Times New Roman" w:cs="Times New Roman"/>
          <w:b/>
          <w:bCs/>
          <w:iCs/>
          <w:color w:val="000000"/>
          <w:spacing w:val="2"/>
          <w:sz w:val="28"/>
          <w:szCs w:val="28"/>
          <w:lang w:eastAsia="ru-RU"/>
        </w:rPr>
      </w:pPr>
    </w:p>
    <w:p w14:paraId="4500AE87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eastAsia="Times New Roman" w:cs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Оформить платежное поручение №23 от 13.05.2023г на перечисление 250 000 руб. за запасные части по договору 15 от 10.04.2023г по счету 12 от 05.05.2023г   </w:t>
      </w:r>
    </w:p>
    <w:p w14:paraId="17CCD8F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 платежа – электронно</w:t>
      </w:r>
    </w:p>
    <w:p w14:paraId="70910D2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Плательщик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-ПАО «Альтаир» (директор Иванова М.И., главный бухгалтер Петрова И.И.)</w:t>
      </w:r>
    </w:p>
    <w:p w14:paraId="415C08E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ИНН плательщика 5686259645    КПП 56801001</w:t>
      </w:r>
    </w:p>
    <w:p w14:paraId="3617F8F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Счет плательщика 59545787825496345124</w:t>
      </w:r>
    </w:p>
    <w:p w14:paraId="6F05557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Банк плательщика АКБ «Уралстройбанк» г. Кемерово</w:t>
      </w:r>
    </w:p>
    <w:p w14:paraId="430917B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БИК 458795125</w:t>
      </w:r>
    </w:p>
    <w:p w14:paraId="7E9C8F4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Получатель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ООО «Крона»</w:t>
      </w:r>
    </w:p>
    <w:p w14:paraId="34CFBCA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ИНН плательщика 5686259632 КПП 0</w:t>
      </w:r>
    </w:p>
    <w:p w14:paraId="0A85C26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Счет плательщика 59545787825496345136</w:t>
      </w:r>
    </w:p>
    <w:p w14:paraId="5E412D2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Банк плательщика АКБ «Стройсиббанк» г. Кемерово</w:t>
      </w:r>
    </w:p>
    <w:p w14:paraId="79C1A64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БИК 0567834</w:t>
      </w:r>
    </w:p>
    <w:p w14:paraId="5CC2E07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sectPr>
          <w:pgSz w:w="11906" w:h="16838"/>
          <w:pgMar w:top="1134" w:right="680" w:bottom="1134" w:left="680" w:header="709" w:footer="709" w:gutter="0"/>
          <w:cols w:space="708" w:num="1"/>
          <w:docGrid w:linePitch="360" w:charSpace="0"/>
        </w:sectPr>
      </w:pPr>
    </w:p>
    <w:tbl>
      <w:tblPr>
        <w:tblStyle w:val="7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1985"/>
        <w:gridCol w:w="4677"/>
        <w:gridCol w:w="850"/>
      </w:tblGrid>
      <w:tr w14:paraId="25AA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3FF94C10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B052170">
            <w:pPr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055899E3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2E606E4">
            <w:pPr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04063D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0401060</w:t>
            </w:r>
          </w:p>
        </w:tc>
      </w:tr>
      <w:tr w14:paraId="316B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9041C0C">
            <w:pPr>
              <w:spacing w:beforeLines="0" w:afterLines="0"/>
              <w:jc w:val="center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234B1C1E">
            <w:pPr>
              <w:spacing w:beforeLines="0" w:afterLines="0"/>
              <w:jc w:val="both"/>
              <w:rPr>
                <w:rFonts w:hint="default"/>
                <w:sz w:val="16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203ABD9">
            <w:pPr>
              <w:spacing w:beforeLines="0" w:afterLines="0"/>
              <w:jc w:val="center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1932666">
            <w:pPr>
              <w:spacing w:beforeLines="0" w:afterLines="0"/>
              <w:jc w:val="both"/>
              <w:rPr>
                <w:rFonts w:hint="default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0EE0AA9">
            <w:pPr>
              <w:spacing w:beforeLines="0" w:afterLines="0"/>
              <w:jc w:val="both"/>
              <w:rPr>
                <w:rFonts w:hint="default"/>
                <w:sz w:val="16"/>
                <w:szCs w:val="24"/>
              </w:rPr>
            </w:pPr>
          </w:p>
        </w:tc>
      </w:tr>
    </w:tbl>
    <w:p w14:paraId="7B7156AF">
      <w:pPr>
        <w:spacing w:beforeLines="0" w:afterLines="0"/>
        <w:rPr>
          <w:rFonts w:hint="default"/>
          <w:sz w:val="20"/>
          <w:szCs w:val="24"/>
        </w:rPr>
      </w:pPr>
    </w:p>
    <w:tbl>
      <w:tblPr>
        <w:tblStyle w:val="7"/>
        <w:tblW w:w="0" w:type="auto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1"/>
        <w:gridCol w:w="1984"/>
        <w:gridCol w:w="284"/>
        <w:gridCol w:w="1984"/>
        <w:gridCol w:w="426"/>
        <w:gridCol w:w="397"/>
      </w:tblGrid>
      <w:tr w14:paraId="5CD1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920E35E">
            <w:pPr>
              <w:tabs>
                <w:tab w:val="center" w:pos="4111"/>
              </w:tabs>
              <w:spacing w:beforeLines="0" w:afterLines="0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</w:rPr>
              <w:t xml:space="preserve">ПЛАТЕЖНОЕ ПОРУЧЕНИЕ № </w:t>
            </w:r>
            <w:r>
              <w:rPr>
                <w:rFonts w:hint="default"/>
                <w:b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19071421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26A1150">
            <w:pPr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591CD594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F83CD8D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0B4C2556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235F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6473362">
            <w:pPr>
              <w:spacing w:beforeLines="0" w:afterLines="0"/>
              <w:jc w:val="center"/>
              <w:rPr>
                <w:rFonts w:hint="default"/>
                <w:sz w:val="16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616AE713">
            <w:pPr>
              <w:spacing w:beforeLines="0" w:afterLines="0"/>
              <w:jc w:val="center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1A7B7D14">
            <w:pPr>
              <w:spacing w:beforeLines="0" w:afterLines="0"/>
              <w:jc w:val="center"/>
              <w:rPr>
                <w:rFonts w:hint="default"/>
                <w:sz w:val="16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4FDE6126">
            <w:pPr>
              <w:spacing w:beforeLines="0" w:afterLines="0"/>
              <w:jc w:val="center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88524E">
            <w:pPr>
              <w:spacing w:beforeLines="0" w:afterLines="0"/>
              <w:jc w:val="center"/>
              <w:rPr>
                <w:rFonts w:hint="default"/>
                <w:sz w:val="16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861094">
            <w:pPr>
              <w:spacing w:beforeLines="0" w:afterLines="0"/>
              <w:jc w:val="center"/>
              <w:rPr>
                <w:rFonts w:hint="default"/>
                <w:sz w:val="16"/>
                <w:szCs w:val="24"/>
              </w:rPr>
            </w:pPr>
          </w:p>
        </w:tc>
      </w:tr>
    </w:tbl>
    <w:p w14:paraId="3C5D1200">
      <w:pPr>
        <w:spacing w:beforeLines="0" w:afterLines="0"/>
        <w:rPr>
          <w:rFonts w:hint="default"/>
          <w:sz w:val="16"/>
          <w:szCs w:val="24"/>
        </w:rPr>
      </w:pPr>
    </w:p>
    <w:tbl>
      <w:tblPr>
        <w:tblStyle w:val="7"/>
        <w:tblW w:w="0" w:type="auto"/>
        <w:tblInd w:w="108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14:paraId="1EF0F4A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8B3FB9">
            <w:pPr>
              <w:spacing w:beforeLines="0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Сумма</w:t>
            </w:r>
          </w:p>
          <w:p w14:paraId="4B57F3D2">
            <w:pPr>
              <w:spacing w:beforeLines="0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13A6B68E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6B03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057068">
            <w:pPr>
              <w:spacing w:beforeLines="0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C662A8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cr/>
            </w:r>
            <w:r>
              <w:rPr>
                <w:rFonts w:hint="default"/>
                <w:sz w:val="20"/>
                <w:szCs w:val="24"/>
              </w:rPr>
              <w:t xml:space="preserve">
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9F0B90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000658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318B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56B996">
            <w:pPr>
              <w:spacing w:beforeLines="0" w:afterLines="0"/>
              <w:rPr>
                <w:rFonts w:hint="default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68ADBE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  <w:tc>
          <w:tcPr>
            <w:tcW w:w="368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689B1422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6856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670" w:type="dxa"/>
            <w:gridSpan w:val="6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491149">
            <w:pPr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497CAD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33537D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082A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56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23096DB8">
            <w:pPr>
              <w:spacing w:beforeLines="0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7C889F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  <w:tc>
          <w:tcPr>
            <w:tcW w:w="3685" w:type="dxa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4A30B6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6302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BD2760">
            <w:pPr>
              <w:spacing w:beforeLines="0" w:afterLines="0"/>
              <w:rPr>
                <w:rFonts w:hint="default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CF4CC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89F0B4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2536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70" w:type="dxa"/>
            <w:gridSpan w:val="6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265CA41">
            <w:pPr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397E52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89F751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0262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70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5D559109">
            <w:pPr>
              <w:spacing w:beforeLines="0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802EFA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  <w:tc>
          <w:tcPr>
            <w:tcW w:w="368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4EC31613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2014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E6560C">
            <w:pPr>
              <w:spacing w:beforeLines="0" w:afterLines="0"/>
              <w:rPr>
                <w:rFonts w:hint="default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37E889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A39802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49AF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5670" w:type="dxa"/>
            <w:gridSpan w:val="6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3A47CD">
            <w:pPr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18BF65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B1AFF5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4E8A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00ACAAF">
            <w:pPr>
              <w:spacing w:beforeLines="0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Банк получателя</w:t>
            </w: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889E68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  <w:tc>
          <w:tcPr>
            <w:tcW w:w="3685" w:type="dxa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900B23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424E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BD5A1A">
            <w:pPr>
              <w:spacing w:beforeLines="0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CE02818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5BCB9B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FE8D42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025C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8B6195">
            <w:pPr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3A2EB8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  <w:tc>
          <w:tcPr>
            <w:tcW w:w="3685" w:type="dxa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65B3E0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978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670" w:type="dxa"/>
            <w:gridSpan w:val="6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73BA115E">
            <w:pPr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C9DEC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D89D0B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64288C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12A247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76AC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670" w:type="dxa"/>
            <w:gridSpan w:val="6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37113484">
            <w:pPr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65D034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E57043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E06805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FA7484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55DC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0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5AE9988D">
            <w:pPr>
              <w:spacing w:beforeLines="0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AD56F7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6E17D6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CAA85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AC6A19E">
            <w:pPr>
              <w:spacing w:beforeLines="0" w:afterLines="0"/>
              <w:ind w:left="57"/>
              <w:rPr>
                <w:rFonts w:hint="default"/>
                <w:sz w:val="20"/>
                <w:szCs w:val="24"/>
              </w:rPr>
            </w:pPr>
          </w:p>
        </w:tc>
      </w:tr>
      <w:tr w14:paraId="5CCD45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25265DBD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08F6D762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1F9BC7C7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2DEDD8A0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118CCC4C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4F89A170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11324DEA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4801CB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0E324C">
            <w:pPr>
              <w:spacing w:beforeLines="0" w:afterLines="0"/>
              <w:rPr>
                <w:rFonts w:hint="default"/>
                <w:sz w:val="20"/>
                <w:szCs w:val="24"/>
                <w:lang w:val="en-US"/>
              </w:rPr>
            </w:pPr>
          </w:p>
        </w:tc>
      </w:tr>
      <w:tr w14:paraId="5D81AE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206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0F5DE3AA">
            <w:pPr>
              <w:spacing w:beforeLines="0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Назначение платежа</w:t>
            </w:r>
          </w:p>
        </w:tc>
      </w:tr>
    </w:tbl>
    <w:p w14:paraId="55BCC1B5">
      <w:pPr>
        <w:tabs>
          <w:tab w:val="center" w:pos="5103"/>
          <w:tab w:val="left" w:pos="7938"/>
        </w:tabs>
        <w:spacing w:beforeLines="0" w:after="36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ab/>
      </w:r>
      <w:r>
        <w:rPr>
          <w:rFonts w:hint="default"/>
          <w:sz w:val="20"/>
          <w:szCs w:val="24"/>
        </w:rPr>
        <w:t>Подписи</w:t>
      </w:r>
      <w:r>
        <w:rPr>
          <w:rFonts w:hint="default"/>
          <w:sz w:val="20"/>
          <w:szCs w:val="24"/>
        </w:rPr>
        <w:tab/>
      </w:r>
      <w:r>
        <w:rPr>
          <w:rFonts w:hint="default"/>
          <w:sz w:val="20"/>
          <w:szCs w:val="24"/>
        </w:rPr>
        <w:t>Отметки банка</w:t>
      </w:r>
    </w:p>
    <w:tbl>
      <w:tblPr>
        <w:tblStyle w:val="7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EC7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5B83680C">
            <w:pPr>
              <w:spacing w:beforeLines="0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7CAC946B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649399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87D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600D41">
            <w:pPr>
              <w:spacing w:beforeLines="0" w:afterLines="0"/>
              <w:ind w:left="-28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bottom"/>
          </w:tcPr>
          <w:p w14:paraId="054BC991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 w14:paraId="06E25A73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</w:tbl>
    <w:p w14:paraId="3BD7FB72">
      <w:pPr>
        <w:spacing w:beforeLines="0" w:afterLines="0"/>
        <w:rPr>
          <w:rFonts w:hint="default"/>
          <w:sz w:val="20"/>
          <w:szCs w:val="24"/>
        </w:rPr>
      </w:pPr>
    </w:p>
    <w:p w14:paraId="28C6C55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sectPr>
          <w:pgSz w:w="11906" w:h="16838"/>
          <w:pgMar w:top="567" w:right="680" w:bottom="1134" w:left="680" w:header="709" w:footer="709" w:gutter="0"/>
          <w:cols w:space="708" w:num="1"/>
          <w:docGrid w:linePitch="360" w:charSpace="0"/>
        </w:sectPr>
      </w:pPr>
    </w:p>
    <w:p w14:paraId="0EACCBD4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eastAsia="Times New Roman" w:cs="Times New Roman"/>
          <w:b/>
          <w:bCs/>
          <w:iCs/>
          <w:color w:val="000000"/>
          <w:spacing w:val="2"/>
          <w:sz w:val="28"/>
          <w:szCs w:val="28"/>
          <w:lang w:eastAsia="ru-RU"/>
        </w:rPr>
      </w:pPr>
    </w:p>
    <w:p w14:paraId="69F590B8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eastAsia="Times New Roman" w:cs="Times New Roman"/>
          <w:b/>
          <w:bCs/>
          <w:iCs/>
          <w:color w:val="000000"/>
          <w:spacing w:val="2"/>
          <w:sz w:val="28"/>
          <w:szCs w:val="28"/>
          <w:lang w:eastAsia="ru-RU"/>
        </w:rPr>
      </w:pPr>
    </w:p>
    <w:p w14:paraId="3F71CC56">
      <w:pPr>
        <w:shd w:val="clear" w:color="auto" w:fill="FFFFFF"/>
        <w:wordWrap w:val="0"/>
        <w:spacing w:after="320"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иложение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Е</w:t>
      </w:r>
    </w:p>
    <w:p w14:paraId="0BB8E12D">
      <w:pPr>
        <w:shd w:val="clear" w:color="auto" w:fill="FFFFFF"/>
        <w:spacing w:after="3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ЗАДАНИЕ ПО РАСЧЕТНОМУ СЧЕТУ 51</w:t>
      </w:r>
    </w:p>
    <w:p w14:paraId="4EA33E55">
      <w:pPr>
        <w:shd w:val="clear" w:color="auto" w:fill="FFFFFF"/>
        <w:spacing w:after="3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-3"/>
          <w:sz w:val="24"/>
          <w:szCs w:val="24"/>
        </w:rPr>
        <w:t xml:space="preserve">     Журнал регистрации хозяйственных операций за май 2023 г.</w:t>
      </w:r>
    </w:p>
    <w:tbl>
      <w:tblPr>
        <w:tblStyle w:val="7"/>
        <w:tblW w:w="15261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20"/>
        <w:gridCol w:w="1260"/>
        <w:gridCol w:w="9077"/>
        <w:gridCol w:w="1134"/>
        <w:gridCol w:w="1276"/>
        <w:gridCol w:w="1794"/>
      </w:tblGrid>
      <w:tr w14:paraId="5819EBA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2" w:hRule="exac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9B2B8D">
            <w:pPr>
              <w:shd w:val="clear" w:color="auto" w:fill="FFFFFF"/>
              <w:ind w:left="22"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46E2B6E9">
            <w:pPr>
              <w:shd w:val="clear" w:color="auto" w:fill="FFFFFF"/>
              <w:ind w:left="22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опер.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8FD7B3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9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52935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Содержание операции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EB5BFA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D3481D3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2656D2C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Сумма, руб.</w:t>
            </w:r>
          </w:p>
        </w:tc>
      </w:tr>
      <w:tr w14:paraId="5F12051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72481F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45C107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B0AF57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76F054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EE9F28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5C96CD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3CDD81E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8" w:hRule="exac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597222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F7C6016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03.03.23</w:t>
            </w:r>
          </w:p>
        </w:tc>
        <w:tc>
          <w:tcPr>
            <w:tcW w:w="9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7F0EC0">
            <w:pPr>
              <w:shd w:val="clear" w:color="auto" w:fill="FFFFFF"/>
              <w:spacing w:line="252" w:lineRule="exact"/>
              <w:ind w:left="10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Получено в кассу с расчетного счета на хознужды,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командировки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659ECF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8A5AD8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CBDCAC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3 500</w:t>
            </w:r>
          </w:p>
        </w:tc>
      </w:tr>
      <w:tr w14:paraId="696768E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8" w:hRule="exac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CD8FCE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12823E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03.03.23</w:t>
            </w:r>
          </w:p>
        </w:tc>
        <w:tc>
          <w:tcPr>
            <w:tcW w:w="9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1B4509">
            <w:pPr>
              <w:shd w:val="clear" w:color="auto" w:fill="FFFFFF"/>
              <w:spacing w:line="256" w:lineRule="exact"/>
              <w:ind w:left="10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Перечислена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 расчетного счета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бюджет задолженность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налогу на прибыль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34532B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677DDA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53D6E1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14:paraId="67F11A7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3046BA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161B1F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12.03.23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1B4E06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 от реализации из кассы внесена на расчётный счёт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8D2D40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0DA77A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DEA1C7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2 950</w:t>
            </w:r>
          </w:p>
        </w:tc>
      </w:tr>
      <w:tr w14:paraId="5769A6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906860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00DFFF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14.03.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9E3186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 расчетного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поставщику «Волна» за материалы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DEAD22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A4C7D1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928E4A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4 712</w:t>
            </w:r>
          </w:p>
        </w:tc>
      </w:tr>
      <w:tr w14:paraId="101006A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74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1C6270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F90D18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784A95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 расчетного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4D1E914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налог на доходы физических лиц </w:t>
            </w:r>
          </w:p>
          <w:p w14:paraId="63E791E2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в Пенсионный фонд </w:t>
            </w:r>
          </w:p>
          <w:p w14:paraId="45D48157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в фонд соц. страхования </w:t>
            </w:r>
          </w:p>
          <w:p w14:paraId="0472B236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в фонд медицинского страхования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2B7FA8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CD392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16874E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14:paraId="795171A8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1 900 </w:t>
            </w:r>
          </w:p>
          <w:p w14:paraId="44824553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1 500 </w:t>
            </w:r>
          </w:p>
          <w:p w14:paraId="54AA4E67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96</w:t>
            </w:r>
          </w:p>
          <w:p w14:paraId="248EA9AD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444</w:t>
            </w:r>
          </w:p>
        </w:tc>
      </w:tr>
      <w:tr w14:paraId="587F62D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DCD07F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377413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6CD1DF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 расчетного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зарплата по договорам подряда на счета в Сбербанк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BC311A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B48B2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4B8021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3 480</w:t>
            </w:r>
          </w:p>
        </w:tc>
      </w:tr>
      <w:tr w14:paraId="4694313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FF4DFC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5F96C3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2784FD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 на расчетный счет от покупателя ООО «Ирина» за материалы и долг за отгруженную в феврале продукцию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25C90F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9F148B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E41F5E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10 970</w:t>
            </w:r>
          </w:p>
        </w:tc>
      </w:tr>
      <w:tr w14:paraId="59DC390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9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2FE8B0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FE7124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28.03.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475DAE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 на расчетный счет от покупателя за ксерокс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E18964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60AF7A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388F40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11 800</w:t>
            </w:r>
          </w:p>
        </w:tc>
      </w:tr>
      <w:tr w14:paraId="480377E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83C263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C546CE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28.03.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3A039B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 в кассу с расчетного счета на выплату зарплаты, пенсий, пособий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A9490A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640F07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A145E6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12 600</w:t>
            </w:r>
          </w:p>
        </w:tc>
      </w:tr>
      <w:tr w14:paraId="30341B6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1B893F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6D15CB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30.03.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E9F9C4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 на расчетный счет от покупателя 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1FB90F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0B3ACF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DBE02F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8 260</w:t>
            </w:r>
          </w:p>
        </w:tc>
      </w:tr>
      <w:tr w14:paraId="6E91D34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0C1E53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F4432D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30.03.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C1D3D7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 на расчетный счет пени за просрочку платежа от покупателя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E8A551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1ACF77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960D87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100</w:t>
            </w:r>
          </w:p>
        </w:tc>
      </w:tr>
      <w:tr w14:paraId="4144CE9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4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631F76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BAD599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A11F6F">
            <w:pPr>
              <w:shd w:val="clear" w:color="auto" w:fill="FFFFFF"/>
              <w:spacing w:line="252" w:lineRule="exact"/>
              <w:ind w:right="1552" w:hanging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Получено от покупателя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расчетный счет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3F986D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C762CA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25CD61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31 900</w:t>
            </w:r>
          </w:p>
        </w:tc>
      </w:tr>
      <w:tr w14:paraId="59C13AC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B65438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C9A841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48C37E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Внесено из кассы на расчетный счет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80989B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6B5870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2C8A45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3 500</w:t>
            </w:r>
          </w:p>
        </w:tc>
      </w:tr>
      <w:tr w14:paraId="44629D6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1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F8C998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5ABC3D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438D8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Перечислено с расчетного счета: </w:t>
            </w:r>
          </w:p>
          <w:p w14:paraId="6A357149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в бюджет НДС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7EDEA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EEF2B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A1133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4 660 </w:t>
            </w:r>
          </w:p>
        </w:tc>
      </w:tr>
      <w:tr w14:paraId="7133F53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2" w:hRule="exac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3E5EE1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CA9003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3BEBA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в бюджет налог на прибыль </w:t>
            </w:r>
          </w:p>
          <w:p w14:paraId="41B88DF5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AC62C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01727B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1B320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4 500 </w:t>
            </w:r>
          </w:p>
          <w:p w14:paraId="3E918F51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</w:tr>
      <w:tr w14:paraId="2ECE7D6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2" w:hRule="exac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52E9D6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E1B30D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EBA63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задолженность Квант </w:t>
            </w:r>
          </w:p>
          <w:p w14:paraId="31613870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EFDAC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6994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34B48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16 520 </w:t>
            </w:r>
          </w:p>
          <w:p w14:paraId="466BC0C1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</w:tr>
      <w:tr w14:paraId="43BA662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2" w:hRule="exac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AE020E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91B5EB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CC23F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«Волне» аванс за материалы </w:t>
            </w:r>
          </w:p>
          <w:p w14:paraId="13B4EED7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B5CA3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DAB56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2DF13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20 000</w:t>
            </w:r>
          </w:p>
          <w:p w14:paraId="66B4DE20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</w:tr>
      <w:tr w14:paraId="11CE8FC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2" w:hRule="exac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ED37DC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84E963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A351D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дивиденды учредителям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44B36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640DE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34DDA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5 000</w:t>
            </w:r>
          </w:p>
        </w:tc>
      </w:tr>
      <w:tr w14:paraId="7BCB41D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2" w:hRule="exac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6F324B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E92F08">
            <w:pPr>
              <w:shd w:val="clear" w:color="auto" w:fill="FFFFFF"/>
              <w:ind w:left="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CBDF9D5">
            <w:pPr>
              <w:shd w:val="clear" w:color="auto" w:fill="FFFFFF"/>
              <w:spacing w:line="256" w:lineRule="exac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FFFFFF"/>
          </w:tcPr>
          <w:p w14:paraId="7F26357E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FFFFFF"/>
          </w:tcPr>
          <w:p w14:paraId="77DF302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</w:tcBorders>
            <w:shd w:val="clear" w:color="auto" w:fill="FFFFFF"/>
          </w:tcPr>
          <w:p w14:paraId="48478BCE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</w:tr>
    </w:tbl>
    <w:p w14:paraId="3FAAA7EE">
      <w:pPr>
        <w:shd w:val="clear" w:color="auto" w:fill="FFFFFF"/>
        <w:spacing w:before="320"/>
        <w:ind w:right="-3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хозяйственных операций в таблице 2 заполнить ведомость № 2 по дебету счёта 51.</w:t>
      </w:r>
    </w:p>
    <w:p w14:paraId="10F93DFD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                          Заполнить журнал-ордер № 2 по кредиту счета 51. Определить сальдо конечное по сч51.</w:t>
      </w:r>
    </w:p>
    <w:p w14:paraId="44CBD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ЖУРНАЛ-ОРДЕР № 2 за _май 20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_г.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016"/>
        <w:gridCol w:w="2172"/>
        <w:gridCol w:w="2172"/>
        <w:gridCol w:w="2169"/>
        <w:gridCol w:w="1883"/>
        <w:gridCol w:w="1883"/>
        <w:gridCol w:w="1672"/>
      </w:tblGrid>
      <w:tr w14:paraId="346A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Merge w:val="restart"/>
          </w:tcPr>
          <w:p w14:paraId="5AC29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781" w:type="pct"/>
            <w:gridSpan w:val="6"/>
          </w:tcPr>
          <w:p w14:paraId="76E3B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кредиту счета 51 в дебет счетов</w:t>
            </w:r>
          </w:p>
        </w:tc>
        <w:tc>
          <w:tcPr>
            <w:tcW w:w="514" w:type="pct"/>
            <w:vMerge w:val="restart"/>
          </w:tcPr>
          <w:p w14:paraId="1910C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14:paraId="4753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Merge w:val="continue"/>
          </w:tcPr>
          <w:p w14:paraId="757E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05C0A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___</w:t>
            </w:r>
          </w:p>
        </w:tc>
        <w:tc>
          <w:tcPr>
            <w:tcW w:w="668" w:type="pct"/>
          </w:tcPr>
          <w:p w14:paraId="49DBB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___</w:t>
            </w:r>
          </w:p>
        </w:tc>
        <w:tc>
          <w:tcPr>
            <w:tcW w:w="668" w:type="pct"/>
          </w:tcPr>
          <w:p w14:paraId="0D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___</w:t>
            </w:r>
          </w:p>
        </w:tc>
        <w:tc>
          <w:tcPr>
            <w:tcW w:w="667" w:type="pct"/>
          </w:tcPr>
          <w:p w14:paraId="35729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___</w:t>
            </w:r>
          </w:p>
        </w:tc>
        <w:tc>
          <w:tcPr>
            <w:tcW w:w="579" w:type="pct"/>
          </w:tcPr>
          <w:p w14:paraId="089AE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___</w:t>
            </w:r>
          </w:p>
        </w:tc>
        <w:tc>
          <w:tcPr>
            <w:tcW w:w="579" w:type="pct"/>
          </w:tcPr>
          <w:p w14:paraId="3904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___</w:t>
            </w:r>
          </w:p>
        </w:tc>
        <w:tc>
          <w:tcPr>
            <w:tcW w:w="514" w:type="pct"/>
            <w:vMerge w:val="continue"/>
          </w:tcPr>
          <w:p w14:paraId="6EC2E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59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6611E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56EB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1D15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5B46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2C1A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0BBA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7C81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0D44C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12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44C6D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1B35C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783A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67F8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31E3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7CFC9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00C4F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1E79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8C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02839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0D5B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7B9FE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41A9A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23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1235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2490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441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F9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3314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24059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05E6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6AD0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59B1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7B75B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6DA9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081E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5C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4033B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1A79C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4DC4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76C07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50C5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36E5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0A54A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6DD2D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A1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0A5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125D9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2B3A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76A8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36E9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31C1E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7669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3D7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1B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165DF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2E81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2F0C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0ADF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2CACC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7CA6E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2A65F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2579D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44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pct"/>
          </w:tcPr>
          <w:p w14:paraId="760D9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0337C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0EB7E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406AD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5E2C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618FC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6384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6043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07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721AD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0" w:type="pct"/>
          </w:tcPr>
          <w:p w14:paraId="0A68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57C9D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14:paraId="760D9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0185A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007D9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14:paraId="6C67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4C0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F6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ВЕДОМОСТЬ № 2</w:t>
      </w:r>
    </w:p>
    <w:p w14:paraId="3D6695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Сальдо начальное - 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25700__________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 ____коп.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367"/>
        <w:gridCol w:w="2299"/>
        <w:gridCol w:w="2299"/>
        <w:gridCol w:w="2299"/>
        <w:gridCol w:w="2302"/>
        <w:gridCol w:w="2401"/>
      </w:tblGrid>
      <w:tr w14:paraId="63D4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Merge w:val="restart"/>
          </w:tcPr>
          <w:p w14:paraId="2392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57" w:type="pct"/>
            <w:gridSpan w:val="5"/>
          </w:tcPr>
          <w:p w14:paraId="4317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дебету счета 51 с кредита счетов</w:t>
            </w:r>
          </w:p>
        </w:tc>
        <w:tc>
          <w:tcPr>
            <w:tcW w:w="738" w:type="pct"/>
            <w:vMerge w:val="restart"/>
          </w:tcPr>
          <w:p w14:paraId="70A4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14:paraId="0BA7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  <w:vMerge w:val="continue"/>
          </w:tcPr>
          <w:p w14:paraId="7AFE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4E2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___</w:t>
            </w:r>
          </w:p>
        </w:tc>
        <w:tc>
          <w:tcPr>
            <w:tcW w:w="707" w:type="pct"/>
          </w:tcPr>
          <w:p w14:paraId="786CE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___</w:t>
            </w:r>
          </w:p>
        </w:tc>
        <w:tc>
          <w:tcPr>
            <w:tcW w:w="707" w:type="pct"/>
          </w:tcPr>
          <w:p w14:paraId="05FA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___</w:t>
            </w:r>
          </w:p>
        </w:tc>
        <w:tc>
          <w:tcPr>
            <w:tcW w:w="707" w:type="pct"/>
          </w:tcPr>
          <w:p w14:paraId="6347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___</w:t>
            </w:r>
          </w:p>
        </w:tc>
        <w:tc>
          <w:tcPr>
            <w:tcW w:w="707" w:type="pct"/>
          </w:tcPr>
          <w:p w14:paraId="41639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___</w:t>
            </w:r>
          </w:p>
        </w:tc>
        <w:tc>
          <w:tcPr>
            <w:tcW w:w="738" w:type="pct"/>
            <w:vMerge w:val="continue"/>
          </w:tcPr>
          <w:p w14:paraId="24A5E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4E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250A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D1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639F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7190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4410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4232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1627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91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1A29D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369F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24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42F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1AA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55CE8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6EF1A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45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2E5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DD9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29138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6DFC9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E56F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8F7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7E3E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6E9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1E08C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0D6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F1ED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1D8CE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428BF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E21F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4702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90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62FA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F1E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A01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60C7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5FF58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6904D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79FF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7E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54E5B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BA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157F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15B4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730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57C5D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5C9F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02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1A48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9C1B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78599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2133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4599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20DE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1181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AC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6781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DC3E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ED87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11273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2897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55D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7A1D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0F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pct"/>
          </w:tcPr>
          <w:p w14:paraId="54B5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8" w:type="pct"/>
          </w:tcPr>
          <w:p w14:paraId="4F3DA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B5CD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3D9F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5B43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FF9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5DC0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7D3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04E1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Сальдо конечное - ____________ руб. ____коп.</w:t>
      </w:r>
    </w:p>
    <w:p w14:paraId="4448BB6F">
      <w:pPr>
        <w:rPr>
          <w:rFonts w:ascii="Times New Roman" w:hAnsi="Times New Roman" w:cs="Times New Roman"/>
          <w:sz w:val="24"/>
          <w:szCs w:val="24"/>
        </w:rPr>
      </w:pPr>
    </w:p>
    <w:p w14:paraId="354B6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 ____________   _________________________  </w:t>
      </w:r>
    </w:p>
    <w:p w14:paraId="29525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подпись                      расшифровка подписи</w:t>
      </w:r>
    </w:p>
    <w:p w14:paraId="57AC752D">
      <w:pPr>
        <w:jc w:val="center"/>
        <w:rPr>
          <w:b/>
          <w:sz w:val="28"/>
          <w:szCs w:val="28"/>
        </w:rPr>
      </w:pPr>
    </w:p>
    <w:p w14:paraId="51622BE1">
      <w:pPr>
        <w:rPr>
          <w:color w:val="000000"/>
          <w:spacing w:val="-1"/>
          <w:sz w:val="28"/>
          <w:szCs w:val="28"/>
        </w:rPr>
      </w:pPr>
    </w:p>
    <w:p w14:paraId="3E3A3A2B"/>
    <w:p w14:paraId="573E9CD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812EFE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989E23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9B8DA8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3A573B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D55368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919CD54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217659">
      <w:pPr>
        <w:pStyle w:val="36"/>
        <w:rPr>
          <w:rFonts w:ascii="Times New Roman" w:hAnsi="Times New Roman" w:cs="Times New Roman"/>
          <w:sz w:val="36"/>
          <w:szCs w:val="28"/>
        </w:rPr>
      </w:pPr>
    </w:p>
    <w:sectPr>
      <w:pgSz w:w="16838" w:h="11906" w:orient="landscape"/>
      <w:pgMar w:top="567" w:right="397" w:bottom="567" w:left="3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9"/>
    <w:multiLevelType w:val="multilevel"/>
    <w:tmpl w:val="00000029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6414E90"/>
    <w:multiLevelType w:val="multilevel"/>
    <w:tmpl w:val="26414E9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64EF3F2C"/>
    <w:multiLevelType w:val="singleLevel"/>
    <w:tmpl w:val="64EF3F2C"/>
    <w:lvl w:ilvl="0" w:tentative="0">
      <w:start w:val="15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53"/>
    <w:rsid w:val="00000763"/>
    <w:rsid w:val="000065A4"/>
    <w:rsid w:val="000211ED"/>
    <w:rsid w:val="000255D0"/>
    <w:rsid w:val="00025AC0"/>
    <w:rsid w:val="000260E4"/>
    <w:rsid w:val="00062202"/>
    <w:rsid w:val="00067334"/>
    <w:rsid w:val="00071C53"/>
    <w:rsid w:val="000878A4"/>
    <w:rsid w:val="00093F9F"/>
    <w:rsid w:val="000943C4"/>
    <w:rsid w:val="000A345B"/>
    <w:rsid w:val="000C36C7"/>
    <w:rsid w:val="000E3590"/>
    <w:rsid w:val="000F6F85"/>
    <w:rsid w:val="00100944"/>
    <w:rsid w:val="00110D2E"/>
    <w:rsid w:val="00120B32"/>
    <w:rsid w:val="001314D5"/>
    <w:rsid w:val="001370D2"/>
    <w:rsid w:val="00137322"/>
    <w:rsid w:val="0014731B"/>
    <w:rsid w:val="00157E5B"/>
    <w:rsid w:val="0017341A"/>
    <w:rsid w:val="00183BB8"/>
    <w:rsid w:val="001855CC"/>
    <w:rsid w:val="001875EE"/>
    <w:rsid w:val="0019441B"/>
    <w:rsid w:val="001A3257"/>
    <w:rsid w:val="001B5F3E"/>
    <w:rsid w:val="001C7D97"/>
    <w:rsid w:val="001D4C62"/>
    <w:rsid w:val="00207833"/>
    <w:rsid w:val="00225D0F"/>
    <w:rsid w:val="00230770"/>
    <w:rsid w:val="00232B87"/>
    <w:rsid w:val="00233D7F"/>
    <w:rsid w:val="002348A0"/>
    <w:rsid w:val="00243B13"/>
    <w:rsid w:val="00251A3F"/>
    <w:rsid w:val="00261662"/>
    <w:rsid w:val="00283001"/>
    <w:rsid w:val="0029777D"/>
    <w:rsid w:val="002A374C"/>
    <w:rsid w:val="002B143A"/>
    <w:rsid w:val="002C4C26"/>
    <w:rsid w:val="002E24D5"/>
    <w:rsid w:val="002E2646"/>
    <w:rsid w:val="002E5DED"/>
    <w:rsid w:val="002E694D"/>
    <w:rsid w:val="002E74D8"/>
    <w:rsid w:val="00300CD0"/>
    <w:rsid w:val="00304FA0"/>
    <w:rsid w:val="00310C98"/>
    <w:rsid w:val="0031211D"/>
    <w:rsid w:val="0033688A"/>
    <w:rsid w:val="00350C65"/>
    <w:rsid w:val="003621F8"/>
    <w:rsid w:val="00370EA7"/>
    <w:rsid w:val="003758D8"/>
    <w:rsid w:val="003A508A"/>
    <w:rsid w:val="003D2B0E"/>
    <w:rsid w:val="003D7094"/>
    <w:rsid w:val="00417B25"/>
    <w:rsid w:val="00445AA0"/>
    <w:rsid w:val="004630CA"/>
    <w:rsid w:val="00472204"/>
    <w:rsid w:val="004742EA"/>
    <w:rsid w:val="0047632D"/>
    <w:rsid w:val="0048171B"/>
    <w:rsid w:val="00497235"/>
    <w:rsid w:val="004A17C7"/>
    <w:rsid w:val="004A2BDF"/>
    <w:rsid w:val="004B1FFB"/>
    <w:rsid w:val="004C1095"/>
    <w:rsid w:val="004C4100"/>
    <w:rsid w:val="004C54DF"/>
    <w:rsid w:val="005053C0"/>
    <w:rsid w:val="0053776B"/>
    <w:rsid w:val="00551A65"/>
    <w:rsid w:val="005652D1"/>
    <w:rsid w:val="005A66CE"/>
    <w:rsid w:val="005B57EB"/>
    <w:rsid w:val="005B5CE5"/>
    <w:rsid w:val="005C1F5C"/>
    <w:rsid w:val="005C4C3B"/>
    <w:rsid w:val="005C68C2"/>
    <w:rsid w:val="005E3BFF"/>
    <w:rsid w:val="005E7F1B"/>
    <w:rsid w:val="005F557C"/>
    <w:rsid w:val="00605815"/>
    <w:rsid w:val="0063208E"/>
    <w:rsid w:val="006464CF"/>
    <w:rsid w:val="0067258A"/>
    <w:rsid w:val="00680D7C"/>
    <w:rsid w:val="00687CBE"/>
    <w:rsid w:val="006939ED"/>
    <w:rsid w:val="00695B53"/>
    <w:rsid w:val="006A2781"/>
    <w:rsid w:val="006B107F"/>
    <w:rsid w:val="006C3867"/>
    <w:rsid w:val="006D125C"/>
    <w:rsid w:val="006F2F13"/>
    <w:rsid w:val="00702996"/>
    <w:rsid w:val="00702EC3"/>
    <w:rsid w:val="007243C3"/>
    <w:rsid w:val="007373F5"/>
    <w:rsid w:val="00751660"/>
    <w:rsid w:val="00781A5F"/>
    <w:rsid w:val="00796426"/>
    <w:rsid w:val="007A62AE"/>
    <w:rsid w:val="007C7ADC"/>
    <w:rsid w:val="007D41EE"/>
    <w:rsid w:val="007F6AD4"/>
    <w:rsid w:val="00810EC3"/>
    <w:rsid w:val="00822ED4"/>
    <w:rsid w:val="00836BF6"/>
    <w:rsid w:val="00843F57"/>
    <w:rsid w:val="00855CDA"/>
    <w:rsid w:val="00873426"/>
    <w:rsid w:val="0087525D"/>
    <w:rsid w:val="00886147"/>
    <w:rsid w:val="00891E0A"/>
    <w:rsid w:val="00892956"/>
    <w:rsid w:val="008A3C31"/>
    <w:rsid w:val="008B04C2"/>
    <w:rsid w:val="008C1C3D"/>
    <w:rsid w:val="008D0BE5"/>
    <w:rsid w:val="008D2D05"/>
    <w:rsid w:val="008E0B33"/>
    <w:rsid w:val="008E3419"/>
    <w:rsid w:val="009012FE"/>
    <w:rsid w:val="009147CE"/>
    <w:rsid w:val="009344FA"/>
    <w:rsid w:val="009367E9"/>
    <w:rsid w:val="00943C52"/>
    <w:rsid w:val="00946E27"/>
    <w:rsid w:val="00947753"/>
    <w:rsid w:val="0094783F"/>
    <w:rsid w:val="009569BC"/>
    <w:rsid w:val="0096612A"/>
    <w:rsid w:val="0097355A"/>
    <w:rsid w:val="00976CBB"/>
    <w:rsid w:val="009B60CC"/>
    <w:rsid w:val="009B61B0"/>
    <w:rsid w:val="009C05BF"/>
    <w:rsid w:val="009C513C"/>
    <w:rsid w:val="009D1ED5"/>
    <w:rsid w:val="009D7BE2"/>
    <w:rsid w:val="009F4AFB"/>
    <w:rsid w:val="00A02DB8"/>
    <w:rsid w:val="00A03A62"/>
    <w:rsid w:val="00A10A60"/>
    <w:rsid w:val="00A1507D"/>
    <w:rsid w:val="00A5285F"/>
    <w:rsid w:val="00A562C6"/>
    <w:rsid w:val="00A62965"/>
    <w:rsid w:val="00A73C9C"/>
    <w:rsid w:val="00A75119"/>
    <w:rsid w:val="00A82CE7"/>
    <w:rsid w:val="00A91C49"/>
    <w:rsid w:val="00AA370F"/>
    <w:rsid w:val="00AA535A"/>
    <w:rsid w:val="00AA6778"/>
    <w:rsid w:val="00AB20E9"/>
    <w:rsid w:val="00AB42CA"/>
    <w:rsid w:val="00AC4895"/>
    <w:rsid w:val="00AC5E21"/>
    <w:rsid w:val="00AE1167"/>
    <w:rsid w:val="00AE11C0"/>
    <w:rsid w:val="00AE19D2"/>
    <w:rsid w:val="00AE787A"/>
    <w:rsid w:val="00AF558B"/>
    <w:rsid w:val="00AF5A45"/>
    <w:rsid w:val="00B14252"/>
    <w:rsid w:val="00B26A19"/>
    <w:rsid w:val="00B31659"/>
    <w:rsid w:val="00B345B9"/>
    <w:rsid w:val="00B35E6F"/>
    <w:rsid w:val="00B52770"/>
    <w:rsid w:val="00B5304A"/>
    <w:rsid w:val="00B5546B"/>
    <w:rsid w:val="00B61F55"/>
    <w:rsid w:val="00B7564C"/>
    <w:rsid w:val="00B92288"/>
    <w:rsid w:val="00B92863"/>
    <w:rsid w:val="00B97EC4"/>
    <w:rsid w:val="00BA0EDB"/>
    <w:rsid w:val="00BA111C"/>
    <w:rsid w:val="00BA5DA7"/>
    <w:rsid w:val="00BA7135"/>
    <w:rsid w:val="00BC0EB7"/>
    <w:rsid w:val="00BD7F1B"/>
    <w:rsid w:val="00BE25FD"/>
    <w:rsid w:val="00BE769F"/>
    <w:rsid w:val="00BF19B5"/>
    <w:rsid w:val="00C02F03"/>
    <w:rsid w:val="00C170F0"/>
    <w:rsid w:val="00C329E0"/>
    <w:rsid w:val="00C45328"/>
    <w:rsid w:val="00C45AFE"/>
    <w:rsid w:val="00C45B20"/>
    <w:rsid w:val="00C479C6"/>
    <w:rsid w:val="00C47FB3"/>
    <w:rsid w:val="00C50D01"/>
    <w:rsid w:val="00C51C37"/>
    <w:rsid w:val="00C55039"/>
    <w:rsid w:val="00C630D2"/>
    <w:rsid w:val="00C631ED"/>
    <w:rsid w:val="00C655B6"/>
    <w:rsid w:val="00C733C6"/>
    <w:rsid w:val="00C73AF6"/>
    <w:rsid w:val="00C80EB8"/>
    <w:rsid w:val="00C9375E"/>
    <w:rsid w:val="00CB7497"/>
    <w:rsid w:val="00CF5ACF"/>
    <w:rsid w:val="00CF62B5"/>
    <w:rsid w:val="00D07A5F"/>
    <w:rsid w:val="00D07D10"/>
    <w:rsid w:val="00D146EE"/>
    <w:rsid w:val="00D15143"/>
    <w:rsid w:val="00D359CD"/>
    <w:rsid w:val="00D818A1"/>
    <w:rsid w:val="00D84DA8"/>
    <w:rsid w:val="00D9116C"/>
    <w:rsid w:val="00DA2119"/>
    <w:rsid w:val="00DA4F5F"/>
    <w:rsid w:val="00DB2ED3"/>
    <w:rsid w:val="00DB6169"/>
    <w:rsid w:val="00DF74DA"/>
    <w:rsid w:val="00E077CA"/>
    <w:rsid w:val="00E172AD"/>
    <w:rsid w:val="00E204D9"/>
    <w:rsid w:val="00E32601"/>
    <w:rsid w:val="00E47158"/>
    <w:rsid w:val="00E472DD"/>
    <w:rsid w:val="00E72314"/>
    <w:rsid w:val="00E9732A"/>
    <w:rsid w:val="00EA0827"/>
    <w:rsid w:val="00EC0F8B"/>
    <w:rsid w:val="00EC5B28"/>
    <w:rsid w:val="00EC5BF1"/>
    <w:rsid w:val="00F523B1"/>
    <w:rsid w:val="00F761EF"/>
    <w:rsid w:val="00FA09A9"/>
    <w:rsid w:val="00FB703C"/>
    <w:rsid w:val="00FD0F65"/>
    <w:rsid w:val="00FF1B2A"/>
    <w:rsid w:val="00FF27BB"/>
    <w:rsid w:val="00FF7990"/>
    <w:rsid w:val="01B37EB4"/>
    <w:rsid w:val="01DB0339"/>
    <w:rsid w:val="2C021109"/>
    <w:rsid w:val="30E223C1"/>
    <w:rsid w:val="3D963B3D"/>
    <w:rsid w:val="62907950"/>
    <w:rsid w:val="721720A0"/>
    <w:rsid w:val="763A7DC8"/>
    <w:rsid w:val="7A4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9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0"/>
    <w:unhideWhenUsed/>
    <w:qFormat/>
    <w:uiPriority w:val="9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7"/>
    <w:basedOn w:val="1"/>
    <w:next w:val="1"/>
    <w:link w:val="24"/>
    <w:qFormat/>
    <w:uiPriority w:val="99"/>
    <w:pPr>
      <w:keepNext/>
      <w:spacing w:after="0" w:line="240" w:lineRule="auto"/>
      <w:ind w:left="-85" w:right="-85"/>
      <w:jc w:val="center"/>
      <w:outlineLvl w:val="6"/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34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2">
    <w:name w:val="Body Text 2"/>
    <w:basedOn w:val="1"/>
    <w:link w:val="27"/>
    <w:semiHidden/>
    <w:unhideWhenUsed/>
    <w:qFormat/>
    <w:uiPriority w:val="99"/>
    <w:pPr>
      <w:spacing w:after="120" w:line="480" w:lineRule="auto"/>
    </w:pPr>
  </w:style>
  <w:style w:type="paragraph" w:styleId="13">
    <w:name w:val="footnote text"/>
    <w:basedOn w:val="1"/>
    <w:link w:val="35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>
    <w:name w:val="header"/>
    <w:basedOn w:val="1"/>
    <w:link w:val="2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"/>
    <w:basedOn w:val="1"/>
    <w:link w:val="31"/>
    <w:unhideWhenUsed/>
    <w:qFormat/>
    <w:uiPriority w:val="0"/>
    <w:pPr>
      <w:spacing w:after="120"/>
    </w:pPr>
  </w:style>
  <w:style w:type="paragraph" w:styleId="16">
    <w:name w:val="footer"/>
    <w:basedOn w:val="1"/>
    <w:link w:val="2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9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0">
    <w:name w:val="Font Style42"/>
    <w:qFormat/>
    <w:uiPriority w:val="99"/>
    <w:rPr>
      <w:rFonts w:ascii="Times New Roman" w:hAnsi="Times New Roman"/>
      <w:color w:val="000000"/>
      <w:sz w:val="26"/>
    </w:rPr>
  </w:style>
  <w:style w:type="character" w:customStyle="1" w:styleId="21">
    <w:name w:val="Font Style36"/>
    <w:qFormat/>
    <w:uiPriority w:val="99"/>
    <w:rPr>
      <w:rFonts w:ascii="Times New Roman" w:hAnsi="Times New Roman"/>
      <w:b/>
      <w:color w:val="000000"/>
      <w:sz w:val="26"/>
    </w:rPr>
  </w:style>
  <w:style w:type="paragraph" w:customStyle="1" w:styleId="22">
    <w:name w:val="Список 21"/>
    <w:basedOn w:val="1"/>
    <w:qFormat/>
    <w:uiPriority w:val="99"/>
    <w:pPr>
      <w:suppressAutoHyphens/>
      <w:spacing w:after="0" w:line="240" w:lineRule="auto"/>
      <w:ind w:left="566" w:hanging="283"/>
    </w:pPr>
    <w:rPr>
      <w:rFonts w:ascii="Arial" w:hAnsi="Arial" w:eastAsia="Times New Roman" w:cs="Arial"/>
      <w:sz w:val="24"/>
      <w:szCs w:val="28"/>
      <w:lang w:eastAsia="ar-SA"/>
    </w:rPr>
  </w:style>
  <w:style w:type="paragraph" w:customStyle="1" w:styleId="23">
    <w:name w:val="Style11"/>
    <w:basedOn w:val="1"/>
    <w:qFormat/>
    <w:uiPriority w:val="9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Заголовок 7 Знак"/>
    <w:basedOn w:val="6"/>
    <w:link w:val="5"/>
    <w:qFormat/>
    <w:uiPriority w:val="99"/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2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26">
    <w:name w:val="Основной текст 3 Знак"/>
    <w:basedOn w:val="6"/>
    <w:link w:val="18"/>
    <w:semiHidden/>
    <w:qFormat/>
    <w:uiPriority w:val="99"/>
    <w:rPr>
      <w:sz w:val="16"/>
      <w:szCs w:val="16"/>
    </w:rPr>
  </w:style>
  <w:style w:type="character" w:customStyle="1" w:styleId="27">
    <w:name w:val="Основной текст 2 Знак"/>
    <w:basedOn w:val="6"/>
    <w:link w:val="12"/>
    <w:semiHidden/>
    <w:qFormat/>
    <w:uiPriority w:val="99"/>
  </w:style>
  <w:style w:type="character" w:customStyle="1" w:styleId="28">
    <w:name w:val="Верхний колонтитул Знак"/>
    <w:basedOn w:val="6"/>
    <w:link w:val="14"/>
    <w:semiHidden/>
    <w:qFormat/>
    <w:uiPriority w:val="99"/>
  </w:style>
  <w:style w:type="character" w:customStyle="1" w:styleId="29">
    <w:name w:val="Нижний колонтитул Знак"/>
    <w:basedOn w:val="6"/>
    <w:link w:val="16"/>
    <w:semiHidden/>
    <w:qFormat/>
    <w:uiPriority w:val="99"/>
  </w:style>
  <w:style w:type="character" w:customStyle="1" w:styleId="30">
    <w:name w:val="Заголовок 3 Знак"/>
    <w:basedOn w:val="6"/>
    <w:link w:val="4"/>
    <w:qFormat/>
    <w:uiPriority w:val="9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Основной текст Знак"/>
    <w:basedOn w:val="6"/>
    <w:link w:val="15"/>
    <w:qFormat/>
    <w:uiPriority w:val="0"/>
  </w:style>
  <w:style w:type="character" w:customStyle="1" w:styleId="32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33">
    <w:name w:val="apple-converted-space"/>
    <w:basedOn w:val="6"/>
    <w:qFormat/>
    <w:uiPriority w:val="0"/>
  </w:style>
  <w:style w:type="character" w:customStyle="1" w:styleId="34">
    <w:name w:val="Текст выноски Знак"/>
    <w:basedOn w:val="6"/>
    <w:link w:val="11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5">
    <w:name w:val="Текст сноски Знак"/>
    <w:basedOn w:val="6"/>
    <w:link w:val="13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37">
    <w:name w:val="Абзац списка1"/>
    <w:basedOn w:val="1"/>
    <w:qFormat/>
    <w:uiPriority w:val="99"/>
    <w:pPr>
      <w:spacing w:after="0" w:line="360" w:lineRule="auto"/>
      <w:ind w:left="720" w:firstLine="851"/>
      <w:jc w:val="both"/>
    </w:pPr>
    <w:rPr>
      <w:rFonts w:ascii="Calibri" w:hAnsi="Calibri" w:eastAsia="Calibri" w:cs="Calibri"/>
    </w:rPr>
  </w:style>
  <w:style w:type="character" w:customStyle="1" w:styleId="38">
    <w:name w:val="apple-style-span"/>
    <w:basedOn w:val="6"/>
    <w:qFormat/>
    <w:uiPriority w:val="0"/>
  </w:style>
  <w:style w:type="paragraph" w:customStyle="1" w:styleId="39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0">
    <w:name w:val="c35"/>
    <w:basedOn w:val="6"/>
    <w:qFormat/>
    <w:uiPriority w:val="0"/>
  </w:style>
  <w:style w:type="character" w:customStyle="1" w:styleId="41">
    <w:name w:val="c0"/>
    <w:basedOn w:val="6"/>
    <w:qFormat/>
    <w:uiPriority w:val="0"/>
  </w:style>
  <w:style w:type="character" w:customStyle="1" w:styleId="42">
    <w:name w:val="c2"/>
    <w:basedOn w:val="6"/>
    <w:qFormat/>
    <w:uiPriority w:val="0"/>
  </w:style>
  <w:style w:type="character" w:customStyle="1" w:styleId="43">
    <w:name w:val="c20"/>
    <w:basedOn w:val="6"/>
    <w:qFormat/>
    <w:uiPriority w:val="0"/>
  </w:style>
  <w:style w:type="paragraph" w:customStyle="1" w:styleId="44">
    <w:name w:val="formattex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18"/>
      <w:szCs w:val="18"/>
      <w:lang w:val="ru-RU" w:eastAsia="ru-RU" w:bidi="ar-SA"/>
    </w:rPr>
  </w:style>
  <w:style w:type="character" w:customStyle="1" w:styleId="45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table" w:customStyle="1" w:styleId="46">
    <w:name w:val="Сетка таблицы1"/>
    <w:basedOn w:val="7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BC15-BA3B-42C5-B0ED-5A9776482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22</Pages>
  <Words>9592</Words>
  <Characters>54680</Characters>
  <Lines>455</Lines>
  <Paragraphs>128</Paragraphs>
  <TotalTime>7</TotalTime>
  <ScaleCrop>false</ScaleCrop>
  <LinksUpToDate>false</LinksUpToDate>
  <CharactersWithSpaces>64144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2024-10-16T03:23:00Z</dcterms:created>
  <dc:creator>buhg</dc:creator>
  <cp:lastModifiedBy>Ki ps</cp:lastModifiedBy>
  <cp:lastPrinted>2019-10-06T14:04:00Z</cp:lastPrinted>
  <dcterms:modified xsi:type="dcterms:W3CDTF">2025-05-23T18:23:45Z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EC63DBA44B9945438BF607D50975B335_12</vt:lpwstr>
  </property>
</Properties>
</file>