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2880" w14:textId="77777777" w:rsidR="0056334B" w:rsidRDefault="0056334B" w:rsidP="0056334B">
      <w:pPr>
        <w:rPr>
          <w:rFonts w:ascii="Times New Roman" w:hAnsi="Times New Roman" w:cs="Times New Roman"/>
          <w:i/>
          <w:sz w:val="28"/>
          <w:szCs w:val="28"/>
        </w:rPr>
      </w:pPr>
    </w:p>
    <w:p w14:paraId="19862F88" w14:textId="77777777" w:rsidR="0056334B" w:rsidRDefault="0056334B" w:rsidP="001C38E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94EBF76" w14:textId="62951DC4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 xml:space="preserve">МДОАУ </w:t>
      </w:r>
      <w:r w:rsidRPr="0056334B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Pr="0056334B">
        <w:rPr>
          <w:rFonts w:ascii="Times New Roman" w:hAnsi="Times New Roman" w:cs="Times New Roman"/>
          <w:sz w:val="28"/>
          <w:szCs w:val="28"/>
        </w:rPr>
        <w:t>110</w:t>
      </w:r>
      <w:r w:rsidRPr="0056334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D140B40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181F2E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711DF4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96BEE1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25A225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CA2834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7526A9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58FE14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План по самообразованию тема</w:t>
      </w:r>
    </w:p>
    <w:p w14:paraId="1618398F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««Развитие мелкой моторики рук у детей младшего дошкольного возраста»</w:t>
      </w:r>
    </w:p>
    <w:p w14:paraId="3930E93C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06E67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482376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8528A1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47C42" w14:textId="1067B925" w:rsidR="0056334B" w:rsidRPr="0056334B" w:rsidRDefault="0056334B" w:rsidP="0056334B">
      <w:pPr>
        <w:jc w:val="right"/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gramStart"/>
      <w:r w:rsidRPr="0056334B">
        <w:rPr>
          <w:rFonts w:ascii="Times New Roman" w:hAnsi="Times New Roman" w:cs="Times New Roman"/>
          <w:sz w:val="28"/>
          <w:szCs w:val="28"/>
        </w:rPr>
        <w:t>Воспитатель</w:t>
      </w:r>
      <w:r w:rsidRPr="0056334B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5633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334B">
        <w:rPr>
          <w:rFonts w:ascii="Times New Roman" w:hAnsi="Times New Roman" w:cs="Times New Roman"/>
          <w:sz w:val="28"/>
          <w:szCs w:val="28"/>
        </w:rPr>
        <w:t>Польщикова</w:t>
      </w:r>
      <w:proofErr w:type="spellEnd"/>
      <w:r w:rsidRPr="0056334B">
        <w:rPr>
          <w:rFonts w:ascii="Times New Roman" w:hAnsi="Times New Roman" w:cs="Times New Roman"/>
          <w:sz w:val="28"/>
          <w:szCs w:val="28"/>
        </w:rPr>
        <w:t xml:space="preserve"> Нила Сергеевна</w:t>
      </w:r>
    </w:p>
    <w:p w14:paraId="12EB63B0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5C06D0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E5C63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AB2180" w14:textId="1F4517DC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B1080C" w14:textId="7A8E85E1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B2FA8E" w14:textId="1542F022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02F3F6" w14:textId="4055F344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625BCF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30F5AE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4DE74E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FD79B" w14:textId="5A5F4CFC" w:rsidR="0056334B" w:rsidRPr="0056334B" w:rsidRDefault="0056334B" w:rsidP="00563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Оренбург</w:t>
      </w:r>
      <w:r w:rsidRPr="0056334B">
        <w:rPr>
          <w:rFonts w:ascii="Times New Roman" w:hAnsi="Times New Roman" w:cs="Times New Roman"/>
          <w:sz w:val="28"/>
          <w:szCs w:val="28"/>
        </w:rPr>
        <w:t>, 20</w:t>
      </w:r>
      <w:r w:rsidRPr="0056334B">
        <w:rPr>
          <w:rFonts w:ascii="Times New Roman" w:hAnsi="Times New Roman" w:cs="Times New Roman"/>
          <w:sz w:val="28"/>
          <w:szCs w:val="28"/>
        </w:rPr>
        <w:t>22</w:t>
      </w:r>
      <w:r w:rsidRPr="0056334B">
        <w:rPr>
          <w:rFonts w:ascii="Times New Roman" w:hAnsi="Times New Roman" w:cs="Times New Roman"/>
          <w:sz w:val="28"/>
          <w:szCs w:val="28"/>
        </w:rPr>
        <w:t>-20</w:t>
      </w:r>
      <w:r w:rsidRPr="0056334B">
        <w:rPr>
          <w:rFonts w:ascii="Times New Roman" w:hAnsi="Times New Roman" w:cs="Times New Roman"/>
          <w:sz w:val="28"/>
          <w:szCs w:val="28"/>
        </w:rPr>
        <w:t>23</w:t>
      </w:r>
      <w:r w:rsidRPr="0056334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385CEA5B" w14:textId="0DA3E363" w:rsidR="0056334B" w:rsidRPr="0056334B" w:rsidRDefault="0056334B" w:rsidP="0056334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357181E" w14:textId="77777777" w:rsidR="0056334B" w:rsidRPr="0056334B" w:rsidRDefault="0056334B" w:rsidP="0056334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B783381" w14:textId="47EBB3C8" w:rsidR="001C38EE" w:rsidRPr="0056334B" w:rsidRDefault="001C38EE" w:rsidP="001C38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34B">
        <w:rPr>
          <w:rFonts w:ascii="Times New Roman" w:hAnsi="Times New Roman" w:cs="Times New Roman"/>
          <w:i/>
          <w:sz w:val="28"/>
          <w:szCs w:val="28"/>
        </w:rPr>
        <w:t>— О чем вы пишете стихи? — спросила меня одна из посетительниц.</w:t>
      </w:r>
    </w:p>
    <w:p w14:paraId="4D5CCD01" w14:textId="77777777" w:rsidR="001C38EE" w:rsidRPr="0056334B" w:rsidRDefault="001C38EE" w:rsidP="001C38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34B">
        <w:rPr>
          <w:rFonts w:ascii="Times New Roman" w:hAnsi="Times New Roman" w:cs="Times New Roman"/>
          <w:i/>
          <w:sz w:val="28"/>
          <w:szCs w:val="28"/>
        </w:rPr>
        <w:t>— О том, что меня волнует.</w:t>
      </w:r>
    </w:p>
    <w:p w14:paraId="7C3183FD" w14:textId="77777777" w:rsidR="001C38EE" w:rsidRPr="0056334B" w:rsidRDefault="001C38EE" w:rsidP="001C38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34B">
        <w:rPr>
          <w:rFonts w:ascii="Times New Roman" w:hAnsi="Times New Roman" w:cs="Times New Roman"/>
          <w:i/>
          <w:sz w:val="28"/>
          <w:szCs w:val="28"/>
        </w:rPr>
        <w:t>Она удивилась:</w:t>
      </w:r>
    </w:p>
    <w:p w14:paraId="12A17EF1" w14:textId="77777777" w:rsidR="001C38EE" w:rsidRPr="0056334B" w:rsidRDefault="001C38EE" w:rsidP="001C38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34B">
        <w:rPr>
          <w:rFonts w:ascii="Times New Roman" w:hAnsi="Times New Roman" w:cs="Times New Roman"/>
          <w:i/>
          <w:sz w:val="28"/>
          <w:szCs w:val="28"/>
        </w:rPr>
        <w:t>— Но вы же для детей пишете?</w:t>
      </w:r>
    </w:p>
    <w:p w14:paraId="47B430C0" w14:textId="1AA4168F" w:rsidR="00F7543E" w:rsidRPr="0056334B" w:rsidRDefault="001C38EE" w:rsidP="001C38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34B">
        <w:rPr>
          <w:rFonts w:ascii="Times New Roman" w:hAnsi="Times New Roman" w:cs="Times New Roman"/>
          <w:i/>
          <w:sz w:val="28"/>
          <w:szCs w:val="28"/>
        </w:rPr>
        <w:t>— Но они-то меня и волнуют.</w:t>
      </w:r>
    </w:p>
    <w:p w14:paraId="24022712" w14:textId="61A155B1" w:rsidR="001C38EE" w:rsidRPr="0056334B" w:rsidRDefault="001C38EE" w:rsidP="001C38E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34B">
        <w:rPr>
          <w:rFonts w:ascii="Times New Roman" w:hAnsi="Times New Roman" w:cs="Times New Roman"/>
          <w:i/>
          <w:sz w:val="28"/>
          <w:szCs w:val="28"/>
        </w:rPr>
        <w:t xml:space="preserve">Агния </w:t>
      </w:r>
      <w:proofErr w:type="spellStart"/>
      <w:r w:rsidRPr="0056334B">
        <w:rPr>
          <w:rFonts w:ascii="Times New Roman" w:hAnsi="Times New Roman" w:cs="Times New Roman"/>
          <w:i/>
          <w:sz w:val="28"/>
          <w:szCs w:val="28"/>
        </w:rPr>
        <w:t>Барто</w:t>
      </w:r>
      <w:proofErr w:type="spellEnd"/>
    </w:p>
    <w:p w14:paraId="05614D35" w14:textId="77777777" w:rsidR="0056334B" w:rsidRPr="0056334B" w:rsidRDefault="0056334B" w:rsidP="001C38E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DC1E347" w14:textId="77777777" w:rsidR="009B1D14" w:rsidRPr="0056334B" w:rsidRDefault="009B1D14" w:rsidP="009B1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ПЛАН ПО САМООБРАЗОВАНИЮ</w:t>
      </w:r>
    </w:p>
    <w:p w14:paraId="0238DC5C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</w:p>
    <w:p w14:paraId="2124E846" w14:textId="7E5FDFC9" w:rsidR="001C38EE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787C1B">
        <w:rPr>
          <w:rFonts w:ascii="Times New Roman" w:hAnsi="Times New Roman" w:cs="Times New Roman"/>
          <w:b/>
          <w:sz w:val="28"/>
          <w:szCs w:val="28"/>
        </w:rPr>
        <w:t>Т</w:t>
      </w:r>
      <w:r w:rsidR="0056334B" w:rsidRPr="00787C1B">
        <w:rPr>
          <w:rFonts w:ascii="Times New Roman" w:hAnsi="Times New Roman" w:cs="Times New Roman"/>
          <w:b/>
          <w:sz w:val="28"/>
          <w:szCs w:val="28"/>
        </w:rPr>
        <w:t>ема</w:t>
      </w:r>
      <w:r w:rsidRPr="00787C1B">
        <w:rPr>
          <w:rFonts w:ascii="Times New Roman" w:hAnsi="Times New Roman" w:cs="Times New Roman"/>
          <w:b/>
          <w:sz w:val="28"/>
          <w:szCs w:val="28"/>
        </w:rPr>
        <w:t>:</w:t>
      </w:r>
      <w:r w:rsidRPr="0056334B">
        <w:rPr>
          <w:rFonts w:ascii="Times New Roman" w:hAnsi="Times New Roman" w:cs="Times New Roman"/>
          <w:sz w:val="28"/>
          <w:szCs w:val="28"/>
        </w:rPr>
        <w:t xml:space="preserve"> </w:t>
      </w:r>
      <w:r w:rsidRPr="0056334B">
        <w:rPr>
          <w:rFonts w:ascii="Times New Roman" w:hAnsi="Times New Roman" w:cs="Times New Roman"/>
          <w:sz w:val="28"/>
          <w:szCs w:val="28"/>
        </w:rPr>
        <w:t>«Развитие мелкой моторики рук у детей младшего дошкольного возраста»</w:t>
      </w:r>
    </w:p>
    <w:p w14:paraId="106319B4" w14:textId="549AA5F5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787C1B">
        <w:rPr>
          <w:rFonts w:ascii="Times New Roman" w:hAnsi="Times New Roman" w:cs="Times New Roman"/>
          <w:b/>
          <w:sz w:val="28"/>
          <w:szCs w:val="28"/>
        </w:rPr>
        <w:t>Цель:</w:t>
      </w:r>
      <w:r w:rsidRPr="0056334B">
        <w:rPr>
          <w:rFonts w:ascii="Times New Roman" w:hAnsi="Times New Roman" w:cs="Times New Roman"/>
          <w:sz w:val="28"/>
          <w:szCs w:val="28"/>
        </w:rPr>
        <w:t xml:space="preserve"> Д</w:t>
      </w:r>
      <w:r w:rsidRPr="0056334B">
        <w:rPr>
          <w:rFonts w:ascii="Times New Roman" w:hAnsi="Times New Roman" w:cs="Times New Roman"/>
          <w:sz w:val="28"/>
          <w:szCs w:val="28"/>
        </w:rPr>
        <w:t>остижение положительной динамики в развитии мелкой моторики рук детей через использование разнообразных форм, методов и приемов.</w:t>
      </w:r>
      <w:r w:rsidRPr="0056334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EB729F" w14:textId="77777777" w:rsidR="009B1D14" w:rsidRPr="00787C1B" w:rsidRDefault="009B1D14" w:rsidP="009B1D14">
      <w:pPr>
        <w:rPr>
          <w:rFonts w:ascii="Times New Roman" w:hAnsi="Times New Roman" w:cs="Times New Roman"/>
          <w:b/>
          <w:sz w:val="28"/>
          <w:szCs w:val="28"/>
        </w:rPr>
      </w:pPr>
      <w:r w:rsidRPr="00787C1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098F25D" w14:textId="17CD6B1C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1.Улучшение мелкой моторики пальцев, кистей рук, координации и точности движений руки и глаза, гибкости рук, ритмичности;</w:t>
      </w:r>
    </w:p>
    <w:p w14:paraId="5696A0E4" w14:textId="3E92E1F2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2.Развитие воображения, логического мышления, произвольного внимания, зрительного и слухового восприятия, творческой активности;</w:t>
      </w:r>
    </w:p>
    <w:p w14:paraId="6BA73320" w14:textId="23F2D36A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3.Обогащение предметно - развивающей среды для развития у детей мелкой моторики рук, речи;</w:t>
      </w:r>
    </w:p>
    <w:p w14:paraId="46DB449F" w14:textId="0AE5177D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4.Повышение компетентности родителей в вопросе развития речи детей, мелкой моторики с использованием разнообразных форм, методов и приемов.</w:t>
      </w:r>
    </w:p>
    <w:p w14:paraId="66615D86" w14:textId="59DBD5AE" w:rsidR="009B1D14" w:rsidRPr="00787C1B" w:rsidRDefault="009B1D14" w:rsidP="009B1D14">
      <w:pPr>
        <w:rPr>
          <w:rFonts w:ascii="Times New Roman" w:hAnsi="Times New Roman" w:cs="Times New Roman"/>
          <w:b/>
          <w:sz w:val="28"/>
          <w:szCs w:val="28"/>
        </w:rPr>
      </w:pPr>
      <w:r w:rsidRPr="00787C1B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</w:p>
    <w:p w14:paraId="446D625B" w14:textId="77A3EA53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На начальном этапе жизни именно мелкая моторика отражает то,</w:t>
      </w:r>
    </w:p>
    <w:p w14:paraId="3363084A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как развивается ребенок, свидетельствует о его</w:t>
      </w:r>
    </w:p>
    <w:p w14:paraId="7941C071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интеллектуальных способностях. Дети с плохо развитой ручной</w:t>
      </w:r>
    </w:p>
    <w:p w14:paraId="6A80ACC7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моторикой неловко держат ложку, карандаш, не могут</w:t>
      </w:r>
    </w:p>
    <w:p w14:paraId="657146B3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застегивать пуговицы, шнуровать ботинки. Им бывает трудно</w:t>
      </w:r>
    </w:p>
    <w:p w14:paraId="45B23D42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lastRenderedPageBreak/>
        <w:t xml:space="preserve">собрать рассыпавшие детали конструктора, работать с </w:t>
      </w:r>
      <w:proofErr w:type="spellStart"/>
      <w:r w:rsidRPr="0056334B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56334B">
        <w:rPr>
          <w:rFonts w:ascii="Times New Roman" w:hAnsi="Times New Roman" w:cs="Times New Roman"/>
          <w:sz w:val="28"/>
          <w:szCs w:val="28"/>
        </w:rPr>
        <w:t>,</w:t>
      </w:r>
    </w:p>
    <w:p w14:paraId="61E4ECF5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счетными палочками, мозаикой. Они отказываются от любимых</w:t>
      </w:r>
    </w:p>
    <w:p w14:paraId="266366FF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другими детьми лепки и аппликации, не успевают за ребятами на</w:t>
      </w:r>
    </w:p>
    <w:p w14:paraId="14C01778" w14:textId="171D2405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занятиях.</w:t>
      </w:r>
      <w:r w:rsidRPr="0056334B">
        <w:rPr>
          <w:sz w:val="28"/>
          <w:szCs w:val="28"/>
        </w:rPr>
        <w:t xml:space="preserve"> </w:t>
      </w:r>
      <w:r w:rsidRPr="0056334B">
        <w:rPr>
          <w:rFonts w:ascii="Times New Roman" w:hAnsi="Times New Roman" w:cs="Times New Roman"/>
          <w:sz w:val="28"/>
          <w:szCs w:val="28"/>
        </w:rPr>
        <w:t>Таким образом, возможности освоения мира детьми</w:t>
      </w:r>
    </w:p>
    <w:p w14:paraId="2851202D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оказываются обедненными. Дети часто чувствуют себя</w:t>
      </w:r>
    </w:p>
    <w:p w14:paraId="4B4C200F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несостоятельными в элементарных действиях, доступных</w:t>
      </w:r>
    </w:p>
    <w:p w14:paraId="4276C4C1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сверстникам. Это влияет на эмоциональное благополучие</w:t>
      </w:r>
    </w:p>
    <w:p w14:paraId="6166E9C4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ребенка, на его самооценку. С течением времени уровень</w:t>
      </w:r>
    </w:p>
    <w:p w14:paraId="4422F33F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развития формирует школьные трудности.</w:t>
      </w:r>
    </w:p>
    <w:p w14:paraId="0BDA9912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И, конечно, в дошкольном возрасте работа по развитию мелкой</w:t>
      </w:r>
    </w:p>
    <w:p w14:paraId="5C2F1191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моторики и координации движений руки должна стать важной</w:t>
      </w:r>
    </w:p>
    <w:p w14:paraId="14C1D333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частью развития детской речи, формирования навыков</w:t>
      </w:r>
    </w:p>
    <w:p w14:paraId="6AD0181A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самообслуживания и подготовки к письму. От того, насколько</w:t>
      </w:r>
    </w:p>
    <w:p w14:paraId="4C398FB6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ловко научится ребенок управлять своими пальчиками, зависит</w:t>
      </w:r>
    </w:p>
    <w:p w14:paraId="574B131B" w14:textId="77777777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его дальнейшее развитие. Наряду с развитием мелкой моторики</w:t>
      </w:r>
    </w:p>
    <w:p w14:paraId="11C2E038" w14:textId="71FBEDA1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развиваются память, внимание, а также словарный запас</w:t>
      </w:r>
      <w:r w:rsidRPr="0056334B">
        <w:rPr>
          <w:rFonts w:ascii="Times New Roman" w:hAnsi="Times New Roman" w:cs="Times New Roman"/>
          <w:sz w:val="28"/>
          <w:szCs w:val="28"/>
        </w:rPr>
        <w:t>.</w:t>
      </w:r>
    </w:p>
    <w:p w14:paraId="5A7BF52A" w14:textId="4350895E" w:rsidR="009B1D14" w:rsidRPr="00787C1B" w:rsidRDefault="009B1D14" w:rsidP="009B1D14">
      <w:pPr>
        <w:rPr>
          <w:rFonts w:ascii="Times New Roman" w:hAnsi="Times New Roman" w:cs="Times New Roman"/>
          <w:b/>
          <w:sz w:val="28"/>
          <w:szCs w:val="28"/>
        </w:rPr>
      </w:pPr>
      <w:r w:rsidRPr="00787C1B">
        <w:rPr>
          <w:rFonts w:ascii="Times New Roman" w:hAnsi="Times New Roman" w:cs="Times New Roman"/>
          <w:b/>
          <w:sz w:val="28"/>
          <w:szCs w:val="28"/>
        </w:rPr>
        <w:t>Ожидаем</w:t>
      </w:r>
      <w:r w:rsidR="00787C1B">
        <w:rPr>
          <w:rFonts w:ascii="Times New Roman" w:hAnsi="Times New Roman" w:cs="Times New Roman"/>
          <w:b/>
          <w:sz w:val="28"/>
          <w:szCs w:val="28"/>
        </w:rPr>
        <w:t>ый</w:t>
      </w:r>
      <w:r w:rsidRPr="00787C1B"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</w:p>
    <w:p w14:paraId="3EA4F5F0" w14:textId="78E3E959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Результаты своей работы я вижу в проявлении интереса детей к различным видам деятельности.</w:t>
      </w:r>
    </w:p>
    <w:p w14:paraId="597BD060" w14:textId="7247E686" w:rsidR="009B1D14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Я стараюсь предоставить детям возможность испытать удовольствие от творческого процесса, от того</w:t>
      </w:r>
      <w:r w:rsidRPr="0056334B">
        <w:rPr>
          <w:rFonts w:ascii="Times New Roman" w:hAnsi="Times New Roman" w:cs="Times New Roman"/>
          <w:sz w:val="28"/>
          <w:szCs w:val="28"/>
        </w:rPr>
        <w:t xml:space="preserve">, </w:t>
      </w:r>
      <w:r w:rsidRPr="0056334B">
        <w:rPr>
          <w:rFonts w:ascii="Times New Roman" w:hAnsi="Times New Roman" w:cs="Times New Roman"/>
          <w:sz w:val="28"/>
          <w:szCs w:val="28"/>
        </w:rPr>
        <w:t>что он что-то сделал сам, учу тому, что любую работу и любое действие можно сделать с интересом.</w:t>
      </w:r>
    </w:p>
    <w:p w14:paraId="325C8427" w14:textId="03B2BE35" w:rsidR="002C15F0" w:rsidRPr="0056334B" w:rsidRDefault="009B1D14" w:rsidP="009B1D14">
      <w:pPr>
        <w:rPr>
          <w:rFonts w:ascii="Times New Roman" w:hAnsi="Times New Roman" w:cs="Times New Roman"/>
          <w:sz w:val="28"/>
          <w:szCs w:val="28"/>
        </w:rPr>
      </w:pPr>
      <w:r w:rsidRPr="0056334B">
        <w:rPr>
          <w:rFonts w:ascii="Times New Roman" w:hAnsi="Times New Roman" w:cs="Times New Roman"/>
          <w:sz w:val="28"/>
          <w:szCs w:val="28"/>
        </w:rPr>
        <w:t>В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  <w:bookmarkStart w:id="0" w:name="_GoBack"/>
      <w:bookmarkEnd w:id="0"/>
    </w:p>
    <w:p w14:paraId="0B3BCDD3" w14:textId="1053D1A6" w:rsidR="002C15F0" w:rsidRPr="0056334B" w:rsidRDefault="002C15F0" w:rsidP="009B1D14">
      <w:pPr>
        <w:rPr>
          <w:rFonts w:ascii="Times New Roman" w:hAnsi="Times New Roman" w:cs="Times New Roman"/>
          <w:sz w:val="28"/>
          <w:szCs w:val="28"/>
        </w:rPr>
      </w:pPr>
    </w:p>
    <w:p w14:paraId="7A9E9768" w14:textId="31236346" w:rsidR="002C15F0" w:rsidRPr="0056334B" w:rsidRDefault="002C15F0" w:rsidP="009B1D14">
      <w:pPr>
        <w:rPr>
          <w:rFonts w:ascii="Times New Roman" w:hAnsi="Times New Roman" w:cs="Times New Roman"/>
          <w:sz w:val="28"/>
          <w:szCs w:val="28"/>
        </w:rPr>
      </w:pPr>
    </w:p>
    <w:p w14:paraId="06CDF4D2" w14:textId="7D1AB31D" w:rsidR="002C15F0" w:rsidRPr="0056334B" w:rsidRDefault="002C15F0" w:rsidP="009B1D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535B" w:rsidRPr="0056334B" w14:paraId="45425D0D" w14:textId="77777777" w:rsidTr="0003535B">
        <w:trPr>
          <w:trHeight w:val="137"/>
        </w:trPr>
        <w:tc>
          <w:tcPr>
            <w:tcW w:w="3115" w:type="dxa"/>
            <w:vMerge w:val="restart"/>
          </w:tcPr>
          <w:p w14:paraId="7A5E23B4" w14:textId="41FBA1F0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115" w:type="dxa"/>
          </w:tcPr>
          <w:p w14:paraId="088CBC5C" w14:textId="689669CC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Изучить литературу и опыты работ по данной теме.</w:t>
            </w:r>
          </w:p>
        </w:tc>
        <w:tc>
          <w:tcPr>
            <w:tcW w:w="3115" w:type="dxa"/>
          </w:tcPr>
          <w:p w14:paraId="1A22D497" w14:textId="6D6596CA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своего уровня знаний</w:t>
            </w:r>
          </w:p>
        </w:tc>
      </w:tr>
      <w:tr w:rsidR="0003535B" w:rsidRPr="0056334B" w14:paraId="41FF3589" w14:textId="77777777" w:rsidTr="00C9137B">
        <w:trPr>
          <w:trHeight w:val="136"/>
        </w:trPr>
        <w:tc>
          <w:tcPr>
            <w:tcW w:w="3115" w:type="dxa"/>
            <w:vMerge/>
            <w:vAlign w:val="center"/>
          </w:tcPr>
          <w:p w14:paraId="2BBD9F57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4969ECE" w14:textId="016A11AC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картотеки пальчиковых игр </w:t>
            </w:r>
          </w:p>
        </w:tc>
        <w:tc>
          <w:tcPr>
            <w:tcW w:w="3115" w:type="dxa"/>
          </w:tcPr>
          <w:p w14:paraId="41570247" w14:textId="34580624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 развивающей среды.</w:t>
            </w:r>
          </w:p>
        </w:tc>
      </w:tr>
      <w:tr w:rsidR="0003535B" w:rsidRPr="0056334B" w14:paraId="6CBE397E" w14:textId="77777777" w:rsidTr="00C9137B">
        <w:trPr>
          <w:trHeight w:val="136"/>
        </w:trPr>
        <w:tc>
          <w:tcPr>
            <w:tcW w:w="3115" w:type="dxa"/>
            <w:vMerge/>
            <w:vAlign w:val="center"/>
          </w:tcPr>
          <w:p w14:paraId="76B59724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F744022" w14:textId="2FF0583D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родителей с работой дошкольного учреждения и задачами по развитию мелкой моторики дошкольников.</w:t>
            </w:r>
          </w:p>
        </w:tc>
        <w:tc>
          <w:tcPr>
            <w:tcW w:w="3115" w:type="dxa"/>
          </w:tcPr>
          <w:p w14:paraId="19CD1C2A" w14:textId="3275E8BD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родителей с условиями, содержанием, методами воспитания и развития мелкой моторики детей в дошкольном учреждении.</w:t>
            </w:r>
          </w:p>
        </w:tc>
      </w:tr>
      <w:tr w:rsidR="0003535B" w:rsidRPr="0056334B" w14:paraId="7DA0E5C8" w14:textId="77777777" w:rsidTr="0003535B">
        <w:trPr>
          <w:trHeight w:val="137"/>
        </w:trPr>
        <w:tc>
          <w:tcPr>
            <w:tcW w:w="3115" w:type="dxa"/>
            <w:vMerge w:val="restart"/>
          </w:tcPr>
          <w:p w14:paraId="4ABDF467" w14:textId="77777777" w:rsidR="0003535B" w:rsidRPr="0056334B" w:rsidRDefault="0003535B" w:rsidP="000353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14:paraId="20C65FC7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75514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D718D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4F2E3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4E580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BB797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914BC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6E4E2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3394A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5EBCA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67746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A17C8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9A6EA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3E97A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D0360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7C490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CC945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AB5EC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706CE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E4C68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920D0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57363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ECC95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1DC1D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6D0ED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78045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0595A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7001B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E52D4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87CD1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CC460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6EDD5" w14:textId="2DC8AF1C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5" w:type="dxa"/>
          </w:tcPr>
          <w:p w14:paraId="7BAAAEC8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1.Д/и.: «Прищепки»</w:t>
            </w:r>
          </w:p>
          <w:p w14:paraId="606EE9E8" w14:textId="5E0033A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2.Д/</w:t>
            </w:r>
            <w:proofErr w:type="gram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 :</w:t>
            </w:r>
            <w:proofErr w:type="gram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«Шнуровка».</w:t>
            </w:r>
          </w:p>
        </w:tc>
        <w:tc>
          <w:tcPr>
            <w:tcW w:w="3115" w:type="dxa"/>
          </w:tcPr>
          <w:p w14:paraId="48CA7764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1.Цель</w:t>
            </w:r>
            <w:proofErr w:type="gram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Учить</w:t>
            </w:r>
            <w:proofErr w:type="gram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пользоваться прищепками «дождик для тучки», «иголочки для ёжика». Побуждать детей к дополнению изображения предмета характерными деталями. Учить детей держать прищепку тремя пальцами, сжимать и разжимать её. Совершенствовать умение прикреплять прищепки по периметру фигуры</w:t>
            </w:r>
          </w:p>
          <w:p w14:paraId="1A531C7C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2.развивают сенсомоторную координацию, мелкую моторику рук; развивают пространственное ориентирование, способствуют усвоению понятий "вверху", "внизу", "справа", "слева" развитие усидчивости терпения</w:t>
            </w:r>
          </w:p>
          <w:p w14:paraId="1A1047D8" w14:textId="4936F88B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35B" w:rsidRPr="0056334B" w14:paraId="0148411B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74CF6E50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C7D66B" w14:textId="01787CC5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пальчиковых игр, физкультминуток, скороговорок</w:t>
            </w:r>
          </w:p>
        </w:tc>
        <w:tc>
          <w:tcPr>
            <w:tcW w:w="3115" w:type="dxa"/>
          </w:tcPr>
          <w:p w14:paraId="11799B52" w14:textId="06573C21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мелкой моторики рук</w:t>
            </w:r>
            <w:proofErr w:type="gram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.</w:t>
            </w:r>
            <w:proofErr w:type="gram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Улучшить координацию и точность движений руки и глаза, гибкость рук, ритмичность</w:t>
            </w:r>
            <w:proofErr w:type="gram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Учить</w:t>
            </w:r>
            <w:proofErr w:type="gram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соприкасаться поочередно пальчики одной ладони с другой, начиная с большого пальчика.</w:t>
            </w:r>
          </w:p>
        </w:tc>
      </w:tr>
      <w:tr w:rsidR="0003535B" w:rsidRPr="0056334B" w14:paraId="73A46072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4BF651A5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BAA780F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Анкетирование родителей по пальчиковой гимнастике. Анализ анкетирования.</w:t>
            </w:r>
          </w:p>
          <w:p w14:paraId="43A7008F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8CD362D" w14:textId="35CCB405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Выявить степень осведомленности родителей о том, что такое «Мелкая моторика». Определить степень осведомленности родителей о том, как развивать мелкую моторику у дошкольников, и где брать необходимый материал.</w:t>
            </w:r>
          </w:p>
        </w:tc>
      </w:tr>
      <w:tr w:rsidR="0003535B" w:rsidRPr="0056334B" w14:paraId="3EF153CF" w14:textId="77777777" w:rsidTr="0003535B">
        <w:trPr>
          <w:trHeight w:val="137"/>
        </w:trPr>
        <w:tc>
          <w:tcPr>
            <w:tcW w:w="3115" w:type="dxa"/>
            <w:vMerge w:val="restart"/>
          </w:tcPr>
          <w:p w14:paraId="1769D445" w14:textId="77777777" w:rsidR="0003535B" w:rsidRPr="0056334B" w:rsidRDefault="007B59BD" w:rsidP="000353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14:paraId="0F526841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85B8B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2BF48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149F8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6F7C2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CF94D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FC503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9BEED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58AFA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5BDED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EAA21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23013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9015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BE3A5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5D4F4D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37CD8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C3254" w14:textId="60A051AC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15" w:type="dxa"/>
          </w:tcPr>
          <w:p w14:paraId="1CCBFA54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Д/и с сыпучими </w:t>
            </w:r>
            <w:proofErr w:type="gram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материалами( «</w:t>
            </w:r>
            <w:proofErr w:type="gram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сухой бассейн» , ищем игрушку, рисуем на крупе)</w:t>
            </w:r>
          </w:p>
          <w:p w14:paraId="23437FFB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84F2D86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укрепление и развитие мелкой моторики пальцев рук, повышение чувствительности пальцев; сенсомоторное развитие, формирование основных сенсорных эталонов: форма, величина, материал, вес; воспитание усидчивости и терпеливости в работе; снятие эмоционального напряжения.</w:t>
            </w:r>
          </w:p>
          <w:p w14:paraId="6F919440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35B" w:rsidRPr="0056334B" w14:paraId="45F8B595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63530CB6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41B8135" w14:textId="709252AE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разнообразного «Пальчикового театра»</w:t>
            </w:r>
          </w:p>
        </w:tc>
        <w:tc>
          <w:tcPr>
            <w:tcW w:w="3115" w:type="dxa"/>
          </w:tcPr>
          <w:p w14:paraId="2E386EA0" w14:textId="387AD7B8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игровой среды для самостоятельной театрализованной деятельности детей. развивать мелкую моторику рук с использование пальчикового театра</w:t>
            </w:r>
          </w:p>
        </w:tc>
      </w:tr>
      <w:tr w:rsidR="0003535B" w:rsidRPr="0056334B" w14:paraId="31319DDB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715AFD94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ABEF88C" w14:textId="5BB28715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Заучивание пальчиковых игр</w:t>
            </w:r>
          </w:p>
        </w:tc>
        <w:tc>
          <w:tcPr>
            <w:tcW w:w="3115" w:type="dxa"/>
          </w:tcPr>
          <w:p w14:paraId="1B51EE59" w14:textId="6AF5174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выполнять действия рук в соответствии словам; развитие мелкой моторики</w:t>
            </w:r>
          </w:p>
        </w:tc>
      </w:tr>
      <w:tr w:rsidR="0003535B" w:rsidRPr="0056334B" w14:paraId="06E224F9" w14:textId="77777777" w:rsidTr="000E1EE9">
        <w:trPr>
          <w:trHeight w:val="137"/>
        </w:trPr>
        <w:tc>
          <w:tcPr>
            <w:tcW w:w="3115" w:type="dxa"/>
            <w:vMerge w:val="restart"/>
            <w:vAlign w:val="center"/>
          </w:tcPr>
          <w:p w14:paraId="4B11C74D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91014" w14:textId="0417BFC0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14:paraId="578AF926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«Игры на развитие мелкой моторики рук»</w:t>
            </w:r>
          </w:p>
          <w:p w14:paraId="015AADFB" w14:textId="09851879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папки-передвижки «Игры с пальчиками»</w:t>
            </w:r>
          </w:p>
        </w:tc>
        <w:tc>
          <w:tcPr>
            <w:tcW w:w="3115" w:type="dxa"/>
          </w:tcPr>
          <w:p w14:paraId="0ED11A14" w14:textId="5208A27D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Повысить компетентность родителей в значимости пальчиковых игр, упражнений для детей дошкольного возраста</w:t>
            </w:r>
          </w:p>
        </w:tc>
      </w:tr>
      <w:tr w:rsidR="0003535B" w:rsidRPr="0056334B" w14:paraId="65056341" w14:textId="77777777" w:rsidTr="0003535B">
        <w:trPr>
          <w:trHeight w:val="136"/>
        </w:trPr>
        <w:tc>
          <w:tcPr>
            <w:tcW w:w="3115" w:type="dxa"/>
            <w:vMerge/>
          </w:tcPr>
          <w:p w14:paraId="17161B2E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E23D602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конструктором ЛЕГО;</w:t>
            </w:r>
          </w:p>
          <w:p w14:paraId="5FD5D979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различные виды аппликаций;</w:t>
            </w:r>
          </w:p>
          <w:p w14:paraId="461D7679" w14:textId="4808696E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по трафаретам</w:t>
            </w:r>
          </w:p>
        </w:tc>
        <w:tc>
          <w:tcPr>
            <w:tcW w:w="3115" w:type="dxa"/>
          </w:tcPr>
          <w:p w14:paraId="1AFDD7E8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Улучшать координацию движений кисти, активизировать речевые центры мозга. движения пальцев рук.</w:t>
            </w:r>
          </w:p>
          <w:p w14:paraId="7356D3B9" w14:textId="17509C6D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поочередно соединять большой пальчик с остальными левой и правой рукой вместе. Развивать переключаемость общих и мелких движений.</w:t>
            </w:r>
          </w:p>
        </w:tc>
      </w:tr>
      <w:tr w:rsidR="0003535B" w:rsidRPr="0056334B" w14:paraId="5C4E8BB8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1ABDA8FB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A8DBD78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Отгадывание детьми загадок,</w:t>
            </w:r>
          </w:p>
          <w:p w14:paraId="7AAA5D16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физкультминуток, чтение скороговорок.</w:t>
            </w:r>
          </w:p>
          <w:p w14:paraId="79085C07" w14:textId="74C2138B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2.Разучивание новых пальчиковых игр.</w:t>
            </w:r>
          </w:p>
        </w:tc>
        <w:tc>
          <w:tcPr>
            <w:tcW w:w="3115" w:type="dxa"/>
          </w:tcPr>
          <w:p w14:paraId="50BF773F" w14:textId="5474B3C1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Продолжать учить детей выполнять действия рук в соответствии словам</w:t>
            </w:r>
          </w:p>
        </w:tc>
      </w:tr>
      <w:tr w:rsidR="0003535B" w:rsidRPr="0056334B" w14:paraId="50A15D0C" w14:textId="77777777" w:rsidTr="000E1EE9">
        <w:trPr>
          <w:trHeight w:val="137"/>
        </w:trPr>
        <w:tc>
          <w:tcPr>
            <w:tcW w:w="3115" w:type="dxa"/>
            <w:vMerge w:val="restart"/>
            <w:vAlign w:val="center"/>
          </w:tcPr>
          <w:p w14:paraId="3886F665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109CF" w14:textId="2CA75E5A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15" w:type="dxa"/>
          </w:tcPr>
          <w:p w14:paraId="1C20E17C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Настольная игра «Мозаика».</w:t>
            </w:r>
          </w:p>
          <w:p w14:paraId="1ED225E0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F03D222" w14:textId="34771AE1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координации движений пальцев ведущей руки</w:t>
            </w:r>
            <w:proofErr w:type="gram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Учить</w:t>
            </w:r>
            <w:proofErr w:type="gram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выкладывать из мелких геометрических фигур рисунок по образцу.</w:t>
            </w:r>
          </w:p>
        </w:tc>
      </w:tr>
      <w:tr w:rsidR="0003535B" w:rsidRPr="0056334B" w14:paraId="2CDD83BE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060B2449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84EF27E" w14:textId="05C18F42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 для воспитателе</w:t>
            </w:r>
            <w:r w:rsidR="00B94D97"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тему:</w:t>
            </w:r>
          </w:p>
          <w:p w14:paraId="67B9B3EC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«Использование пальчиковой гимнастики как средства развития мелкой моторики рук у детей дошкольного возраста»</w:t>
            </w:r>
          </w:p>
          <w:p w14:paraId="747BBA64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9AA7F2B" w14:textId="5A385101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профессионализма по развитию мелко моторики</w:t>
            </w:r>
          </w:p>
        </w:tc>
      </w:tr>
      <w:tr w:rsidR="0003535B" w:rsidRPr="0056334B" w14:paraId="4CBBE3D4" w14:textId="77777777" w:rsidTr="0003535B">
        <w:trPr>
          <w:trHeight w:val="136"/>
        </w:trPr>
        <w:tc>
          <w:tcPr>
            <w:tcW w:w="3115" w:type="dxa"/>
            <w:vMerge/>
          </w:tcPr>
          <w:p w14:paraId="4913D1CF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864DE79" w14:textId="2BDB7E7C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мелкой моторики посредством </w:t>
            </w:r>
            <w:proofErr w:type="spell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пластилинографии</w:t>
            </w:r>
            <w:proofErr w:type="spell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70B78D7D" w14:textId="1E902215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и совершенствование движения кистей и пальцев рук.</w:t>
            </w:r>
          </w:p>
        </w:tc>
      </w:tr>
      <w:tr w:rsidR="0003535B" w:rsidRPr="0056334B" w14:paraId="25F5392F" w14:textId="77777777" w:rsidTr="000E1EE9">
        <w:trPr>
          <w:trHeight w:val="137"/>
        </w:trPr>
        <w:tc>
          <w:tcPr>
            <w:tcW w:w="3115" w:type="dxa"/>
            <w:vMerge w:val="restart"/>
            <w:vAlign w:val="center"/>
          </w:tcPr>
          <w:p w14:paraId="597B6CCD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783A9A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мелкими предметами;</w:t>
            </w:r>
          </w:p>
          <w:p w14:paraId="6F09CD56" w14:textId="116CD78D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паззлы, мозаика.</w:t>
            </w:r>
          </w:p>
        </w:tc>
        <w:tc>
          <w:tcPr>
            <w:tcW w:w="3115" w:type="dxa"/>
          </w:tcPr>
          <w:p w14:paraId="1795F924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развивают моторику, зрительное восприятие, внимание, память, усидчивость, интуицию, помогают познакомиться со свойствами разных предметов и поверхностей.</w:t>
            </w:r>
          </w:p>
          <w:p w14:paraId="6617466A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35B" w:rsidRPr="0056334B" w14:paraId="6FAA2C94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0903F74D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F83A767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Д/И-"Чудесный мешочек" определи игрушки на ощупь</w:t>
            </w:r>
          </w:p>
          <w:p w14:paraId="78330B67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8BA05A4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определять на ощупь предметы, развивать тактильные ощущения. Развивать речь ребенка.</w:t>
            </w:r>
          </w:p>
          <w:p w14:paraId="594964BB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35B" w:rsidRPr="0056334B" w14:paraId="111C2D94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6E7D1104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3773BB9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памяток, буклетов для родителей:</w:t>
            </w:r>
          </w:p>
          <w:p w14:paraId="103AE534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«Пальчиковая гимнастика – для развития речи дошкольников»</w:t>
            </w:r>
          </w:p>
          <w:p w14:paraId="4F02ABFB" w14:textId="3E77A9D2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«Развитие мелкой моторики рук»</w:t>
            </w:r>
          </w:p>
        </w:tc>
        <w:tc>
          <w:tcPr>
            <w:tcW w:w="3115" w:type="dxa"/>
          </w:tcPr>
          <w:p w14:paraId="348C9AD2" w14:textId="0FBAC465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родителей с </w:t>
            </w:r>
            <w:proofErr w:type="spell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работо</w:t>
            </w:r>
            <w:proofErr w:type="spell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развитию речи и мелко моторики рук. Привлечение родителей к работе по развитию речи у детей.</w:t>
            </w:r>
          </w:p>
        </w:tc>
      </w:tr>
      <w:tr w:rsidR="0003535B" w:rsidRPr="0056334B" w14:paraId="318C436C" w14:textId="77777777" w:rsidTr="0003535B">
        <w:trPr>
          <w:trHeight w:val="137"/>
        </w:trPr>
        <w:tc>
          <w:tcPr>
            <w:tcW w:w="3115" w:type="dxa"/>
            <w:vMerge w:val="restart"/>
          </w:tcPr>
          <w:p w14:paraId="4B9F9066" w14:textId="0B0D07C6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14:paraId="4373681B" w14:textId="0DEFE96F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рассказов и стихотворений при помощи пальчиков (показ воспитателя)</w:t>
            </w:r>
          </w:p>
        </w:tc>
        <w:tc>
          <w:tcPr>
            <w:tcW w:w="3115" w:type="dxa"/>
          </w:tcPr>
          <w:p w14:paraId="47DB0B22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соотносящие действия, координацию действий обеих рук, эмоциональное отношение к результату своей деятельности.</w:t>
            </w:r>
          </w:p>
          <w:p w14:paraId="3D6D9F7D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35B" w:rsidRPr="0056334B" w14:paraId="66C69157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4BA10760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BA4D7AC" w14:textId="3946FFF4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мелкой моторики рук в процессе изобразительной деятельности. Рисуем нетрадиционным способом.</w:t>
            </w:r>
          </w:p>
        </w:tc>
        <w:tc>
          <w:tcPr>
            <w:tcW w:w="3115" w:type="dxa"/>
          </w:tcPr>
          <w:p w14:paraId="7DF2CD9A" w14:textId="73D5FCFE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пространственные представления, мелкую </w:t>
            </w:r>
            <w:proofErr w:type="gram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моторику;;</w:t>
            </w:r>
            <w:proofErr w:type="gram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развивать фантазию и воображение</w:t>
            </w:r>
          </w:p>
        </w:tc>
      </w:tr>
      <w:tr w:rsidR="0003535B" w:rsidRPr="0056334B" w14:paraId="29734197" w14:textId="77777777" w:rsidTr="000E1EE9">
        <w:trPr>
          <w:trHeight w:val="136"/>
        </w:trPr>
        <w:tc>
          <w:tcPr>
            <w:tcW w:w="3115" w:type="dxa"/>
            <w:vMerge/>
            <w:vAlign w:val="center"/>
          </w:tcPr>
          <w:p w14:paraId="6AC2B54F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35795CE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 «С крышками»</w:t>
            </w:r>
          </w:p>
          <w:p w14:paraId="4AB27775" w14:textId="021AF1A8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пособия для игры с крышками от бутылок</w:t>
            </w:r>
          </w:p>
        </w:tc>
        <w:tc>
          <w:tcPr>
            <w:tcW w:w="3115" w:type="dxa"/>
          </w:tcPr>
          <w:p w14:paraId="3B9DA297" w14:textId="5EB56A35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пространственные представления, мелкую моторику; закреплять счётные навыки; развивать фантазию и воображение</w:t>
            </w:r>
          </w:p>
        </w:tc>
      </w:tr>
      <w:tr w:rsidR="0003535B" w:rsidRPr="0056334B" w14:paraId="00C31A3E" w14:textId="77777777" w:rsidTr="000E1EE9">
        <w:trPr>
          <w:trHeight w:val="137"/>
        </w:trPr>
        <w:tc>
          <w:tcPr>
            <w:tcW w:w="3115" w:type="dxa"/>
            <w:vMerge w:val="restart"/>
            <w:vAlign w:val="center"/>
          </w:tcPr>
          <w:p w14:paraId="3B0D5C98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344DF" w14:textId="0AA60352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15" w:type="dxa"/>
          </w:tcPr>
          <w:p w14:paraId="70B86B97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воспитателями: Консультация: «Развиваем руки – развиваем речь»</w:t>
            </w:r>
          </w:p>
          <w:p w14:paraId="31761985" w14:textId="6E0465C1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Анкета для воспитателей по проблеме "Развитие мелкой моторики рук у дошкольников"</w:t>
            </w:r>
          </w:p>
        </w:tc>
        <w:tc>
          <w:tcPr>
            <w:tcW w:w="3115" w:type="dxa"/>
          </w:tcPr>
          <w:p w14:paraId="1ABDDC8F" w14:textId="39C09E84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профессионализма по развитию речи и мелкой моторики</w:t>
            </w:r>
          </w:p>
        </w:tc>
      </w:tr>
      <w:tr w:rsidR="0003535B" w:rsidRPr="0056334B" w14:paraId="394A55C3" w14:textId="77777777" w:rsidTr="0003535B">
        <w:trPr>
          <w:trHeight w:val="136"/>
        </w:trPr>
        <w:tc>
          <w:tcPr>
            <w:tcW w:w="3115" w:type="dxa"/>
            <w:vMerge/>
          </w:tcPr>
          <w:p w14:paraId="436CAF86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B966F63" w14:textId="1DDA1AF0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 из пластилина и соленого теста с использованием природного материала (семена, крупы, ракушки и т. д.);</w:t>
            </w:r>
          </w:p>
        </w:tc>
        <w:tc>
          <w:tcPr>
            <w:tcW w:w="3115" w:type="dxa"/>
          </w:tcPr>
          <w:p w14:paraId="153BFC4A" w14:textId="53481ADD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ручную умелость и мелкую моторику; формировать навыки выразительности, пластичности в движении. Формировать воображение и творческое мышление.</w:t>
            </w:r>
          </w:p>
        </w:tc>
      </w:tr>
      <w:tr w:rsidR="0003535B" w:rsidRPr="0056334B" w14:paraId="333FF8CD" w14:textId="77777777" w:rsidTr="007B59BD">
        <w:trPr>
          <w:trHeight w:val="4272"/>
        </w:trPr>
        <w:tc>
          <w:tcPr>
            <w:tcW w:w="3115" w:type="dxa"/>
            <w:vMerge/>
            <w:vAlign w:val="center"/>
          </w:tcPr>
          <w:p w14:paraId="73C8DA20" w14:textId="77777777" w:rsidR="0003535B" w:rsidRPr="0056334B" w:rsidRDefault="0003535B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03B7A89" w14:textId="77777777" w:rsidR="0003535B" w:rsidRPr="0056334B" w:rsidRDefault="0003535B" w:rsidP="0003535B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для родителей и педагогов</w:t>
            </w:r>
          </w:p>
          <w:p w14:paraId="559050FE" w14:textId="77777777" w:rsidR="0003535B" w:rsidRPr="0056334B" w:rsidRDefault="0003535B" w:rsidP="000353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дидактических игр на развитие мелкой моторики дошкольников</w:t>
            </w:r>
          </w:p>
          <w:p w14:paraId="7709AC48" w14:textId="77777777" w:rsidR="007B59BD" w:rsidRPr="0056334B" w:rsidRDefault="007B59BD" w:rsidP="007B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контрольного диагностического </w:t>
            </w:r>
            <w:proofErr w:type="gramStart"/>
            <w:r w:rsidRPr="0056334B">
              <w:rPr>
                <w:rFonts w:ascii="Times New Roman" w:hAnsi="Times New Roman" w:cs="Times New Roman"/>
                <w:sz w:val="28"/>
                <w:szCs w:val="28"/>
              </w:rPr>
              <w:t>исследования .</w:t>
            </w:r>
            <w:proofErr w:type="gramEnd"/>
          </w:p>
          <w:p w14:paraId="4923454F" w14:textId="77777777" w:rsidR="007B59BD" w:rsidRPr="0056334B" w:rsidRDefault="007B59BD" w:rsidP="007B5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4F7FB" w14:textId="6926CAFA" w:rsidR="007B59BD" w:rsidRPr="0056334B" w:rsidRDefault="007B59BD" w:rsidP="007B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 за учебный год, обмене опытом с коллегами.</w:t>
            </w:r>
          </w:p>
        </w:tc>
        <w:tc>
          <w:tcPr>
            <w:tcW w:w="3115" w:type="dxa"/>
          </w:tcPr>
          <w:p w14:paraId="3F6A06BD" w14:textId="77777777" w:rsidR="0003535B" w:rsidRPr="0056334B" w:rsidRDefault="0003535B" w:rsidP="000353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Показать при помощи каких </w:t>
            </w:r>
            <w:proofErr w:type="spellStart"/>
            <w:proofErr w:type="gramStart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дид.игр</w:t>
            </w:r>
            <w:proofErr w:type="spellEnd"/>
            <w:proofErr w:type="gramEnd"/>
            <w:r w:rsidRPr="00563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можно развивать мелкую моторику</w:t>
            </w:r>
          </w:p>
          <w:p w14:paraId="22747937" w14:textId="77777777" w:rsidR="007B59BD" w:rsidRPr="0056334B" w:rsidRDefault="007B59BD" w:rsidP="000353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A96AE" w14:textId="77777777" w:rsidR="007B59BD" w:rsidRPr="0056334B" w:rsidRDefault="007B59BD" w:rsidP="007B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t>Используя метод наблюдения,</w:t>
            </w:r>
          </w:p>
          <w:p w14:paraId="6D037A55" w14:textId="77777777" w:rsidR="007B59BD" w:rsidRPr="0056334B" w:rsidRDefault="007B59BD" w:rsidP="007B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t>упражнения, выявить</w:t>
            </w:r>
          </w:p>
          <w:p w14:paraId="39790916" w14:textId="77777777" w:rsidR="007B59BD" w:rsidRPr="0056334B" w:rsidRDefault="007B59BD" w:rsidP="007B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t>положительные результаты</w:t>
            </w:r>
          </w:p>
          <w:p w14:paraId="735E74B8" w14:textId="77777777" w:rsidR="007B59BD" w:rsidRPr="0056334B" w:rsidRDefault="007B59BD" w:rsidP="007B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t>проделанной работы,</w:t>
            </w:r>
          </w:p>
          <w:p w14:paraId="6B8A49D9" w14:textId="09B0ADFC" w:rsidR="007B59BD" w:rsidRPr="0056334B" w:rsidRDefault="007B59BD" w:rsidP="007B5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34B">
              <w:rPr>
                <w:rFonts w:ascii="Times New Roman" w:hAnsi="Times New Roman" w:cs="Times New Roman"/>
                <w:sz w:val="28"/>
                <w:szCs w:val="28"/>
              </w:rPr>
              <w:t>проанализировать недостатки</w:t>
            </w:r>
          </w:p>
        </w:tc>
      </w:tr>
    </w:tbl>
    <w:p w14:paraId="0456668F" w14:textId="00DB9EEF" w:rsidR="0003535B" w:rsidRPr="0056334B" w:rsidRDefault="0003535B" w:rsidP="009B1D14">
      <w:pPr>
        <w:rPr>
          <w:rFonts w:ascii="Times New Roman" w:hAnsi="Times New Roman" w:cs="Times New Roman"/>
          <w:sz w:val="28"/>
          <w:szCs w:val="28"/>
        </w:rPr>
      </w:pPr>
    </w:p>
    <w:p w14:paraId="046CDE8A" w14:textId="5FA211F3" w:rsidR="0056334B" w:rsidRPr="0056334B" w:rsidRDefault="0056334B" w:rsidP="009B1D14">
      <w:pPr>
        <w:rPr>
          <w:rFonts w:ascii="Times New Roman" w:hAnsi="Times New Roman" w:cs="Times New Roman"/>
          <w:sz w:val="28"/>
          <w:szCs w:val="28"/>
        </w:rPr>
      </w:pPr>
    </w:p>
    <w:p w14:paraId="679776FE" w14:textId="56660097" w:rsidR="0056334B" w:rsidRPr="0056334B" w:rsidRDefault="0056334B" w:rsidP="009B1D14">
      <w:pPr>
        <w:rPr>
          <w:rFonts w:ascii="Times New Roman" w:hAnsi="Times New Roman" w:cs="Times New Roman"/>
          <w:sz w:val="28"/>
          <w:szCs w:val="28"/>
        </w:rPr>
      </w:pPr>
    </w:p>
    <w:sectPr w:rsidR="0056334B" w:rsidRPr="0056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1D84F" w14:textId="77777777" w:rsidR="00D249AC" w:rsidRDefault="00D249AC" w:rsidP="002C15F0">
      <w:pPr>
        <w:spacing w:after="0" w:line="240" w:lineRule="auto"/>
      </w:pPr>
      <w:r>
        <w:separator/>
      </w:r>
    </w:p>
  </w:endnote>
  <w:endnote w:type="continuationSeparator" w:id="0">
    <w:p w14:paraId="2650CAD7" w14:textId="77777777" w:rsidR="00D249AC" w:rsidRDefault="00D249AC" w:rsidP="002C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2748C" w14:textId="77777777" w:rsidR="00D249AC" w:rsidRDefault="00D249AC" w:rsidP="002C15F0">
      <w:pPr>
        <w:spacing w:after="0" w:line="240" w:lineRule="auto"/>
      </w:pPr>
      <w:r>
        <w:separator/>
      </w:r>
    </w:p>
  </w:footnote>
  <w:footnote w:type="continuationSeparator" w:id="0">
    <w:p w14:paraId="56EC740D" w14:textId="77777777" w:rsidR="00D249AC" w:rsidRDefault="00D249AC" w:rsidP="002C1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3E"/>
    <w:rsid w:val="00027784"/>
    <w:rsid w:val="0003535B"/>
    <w:rsid w:val="001C38EE"/>
    <w:rsid w:val="002C15F0"/>
    <w:rsid w:val="0056334B"/>
    <w:rsid w:val="006C0219"/>
    <w:rsid w:val="00787C1B"/>
    <w:rsid w:val="007B59BD"/>
    <w:rsid w:val="009B1D14"/>
    <w:rsid w:val="00B94D97"/>
    <w:rsid w:val="00D249AC"/>
    <w:rsid w:val="00F7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CC60"/>
  <w15:chartTrackingRefBased/>
  <w15:docId w15:val="{4C1B61DB-57DA-DC42-AF9F-E6FFCCB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15F0"/>
  </w:style>
  <w:style w:type="paragraph" w:styleId="a5">
    <w:name w:val="footer"/>
    <w:basedOn w:val="a"/>
    <w:link w:val="a6"/>
    <w:uiPriority w:val="99"/>
    <w:unhideWhenUsed/>
    <w:rsid w:val="002C1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5F0"/>
  </w:style>
  <w:style w:type="table" w:styleId="a7">
    <w:name w:val="Table Grid"/>
    <w:basedOn w:val="a1"/>
    <w:uiPriority w:val="39"/>
    <w:rsid w:val="0003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DBB4-032B-4035-99E0-A3E03CC9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79538393952</dc:creator>
  <cp:keywords/>
  <dc:description/>
  <cp:lastModifiedBy>ДЕТКИ</cp:lastModifiedBy>
  <cp:revision>2</cp:revision>
  <dcterms:created xsi:type="dcterms:W3CDTF">2022-08-11T16:39:00Z</dcterms:created>
  <dcterms:modified xsi:type="dcterms:W3CDTF">2022-08-11T16:39:00Z</dcterms:modified>
</cp:coreProperties>
</file>