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F3" w:rsidRPr="002F2FF3" w:rsidRDefault="002F2FF3" w:rsidP="002F2FF3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hAnsi="Times New Roman"/>
          <w:sz w:val="24"/>
          <w:szCs w:val="24"/>
        </w:rPr>
      </w:pPr>
      <w:r w:rsidRPr="002F2FF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№102 «Подснежник» городского округа «город Якутск»</w:t>
      </w:r>
    </w:p>
    <w:p w:rsidR="002F2FF3" w:rsidRPr="002F2FF3" w:rsidRDefault="002F2FF3" w:rsidP="002F2FF3">
      <w:pPr>
        <w:jc w:val="center"/>
        <w:rPr>
          <w:rFonts w:ascii="Times New Roman" w:hAnsi="Times New Roman" w:cs="Times New Roman"/>
          <w:b/>
        </w:rPr>
      </w:pPr>
    </w:p>
    <w:p w:rsidR="002F2FF3" w:rsidRPr="002F2FF3" w:rsidRDefault="002F2FF3" w:rsidP="002F2FF3">
      <w:pPr>
        <w:jc w:val="center"/>
        <w:rPr>
          <w:rFonts w:ascii="Times New Roman" w:hAnsi="Times New Roman" w:cs="Times New Roman"/>
          <w:b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52"/>
          <w:szCs w:val="52"/>
          <w:shd w:val="clear" w:color="auto" w:fill="FFFFFF"/>
        </w:rPr>
      </w:pPr>
      <w:r w:rsidRPr="002F2FF3">
        <w:rPr>
          <w:b/>
          <w:color w:val="000000" w:themeColor="text1"/>
          <w:sz w:val="52"/>
          <w:szCs w:val="52"/>
          <w:shd w:val="clear" w:color="auto" w:fill="FFFFFF"/>
        </w:rPr>
        <w:t xml:space="preserve">Консультация для воспитателей </w:t>
      </w: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52"/>
          <w:szCs w:val="52"/>
          <w:shd w:val="clear" w:color="auto" w:fill="FFFFFF"/>
        </w:rPr>
      </w:pPr>
      <w:r w:rsidRPr="002F2FF3">
        <w:rPr>
          <w:b/>
          <w:color w:val="000000" w:themeColor="text1"/>
          <w:sz w:val="52"/>
          <w:szCs w:val="52"/>
          <w:shd w:val="clear" w:color="auto" w:fill="FFFFFF"/>
        </w:rPr>
        <w:t xml:space="preserve">«Организация развивающей среды </w:t>
      </w: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52"/>
          <w:szCs w:val="52"/>
          <w:shd w:val="clear" w:color="auto" w:fill="FFFFFF"/>
        </w:rPr>
      </w:pPr>
      <w:r w:rsidRPr="002F2FF3">
        <w:rPr>
          <w:b/>
          <w:color w:val="000000" w:themeColor="text1"/>
          <w:sz w:val="52"/>
          <w:szCs w:val="52"/>
          <w:shd w:val="clear" w:color="auto" w:fill="FFFFFF"/>
        </w:rPr>
        <w:t>в старших группах ДОУ"</w:t>
      </w: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0"/>
          <w:szCs w:val="40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r w:rsidRPr="002F2FF3">
        <w:rPr>
          <w:b/>
          <w:color w:val="000000" w:themeColor="text1"/>
          <w:sz w:val="28"/>
          <w:szCs w:val="28"/>
          <w:shd w:val="clear" w:color="auto" w:fill="FFFFFF"/>
        </w:rPr>
        <w:t>Воспитатели:</w:t>
      </w: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r w:rsidRPr="002F2FF3">
        <w:rPr>
          <w:b/>
          <w:color w:val="000000" w:themeColor="text1"/>
          <w:sz w:val="28"/>
          <w:szCs w:val="28"/>
          <w:shd w:val="clear" w:color="auto" w:fill="FFFFFF"/>
        </w:rPr>
        <w:t>Топоркова Л.П.</w:t>
      </w: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r w:rsidRPr="002F2FF3">
        <w:rPr>
          <w:b/>
          <w:color w:val="000000" w:themeColor="text1"/>
          <w:sz w:val="28"/>
          <w:szCs w:val="28"/>
          <w:shd w:val="clear" w:color="auto" w:fill="FFFFFF"/>
        </w:rPr>
        <w:t>Скуратова О.А.</w:t>
      </w: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2FF3" w:rsidRPr="002F2FF3" w:rsidRDefault="002F2FF3" w:rsidP="002F2FF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2F2FF3">
        <w:rPr>
          <w:b/>
          <w:color w:val="000000" w:themeColor="text1"/>
          <w:sz w:val="28"/>
          <w:szCs w:val="28"/>
          <w:shd w:val="clear" w:color="auto" w:fill="FFFFFF"/>
        </w:rPr>
        <w:t>Якутск 2021</w:t>
      </w:r>
    </w:p>
    <w:p w:rsidR="00DB18B0" w:rsidRPr="002F2FF3" w:rsidRDefault="00DB18B0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2F2FF3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Консультация для воспитателей </w:t>
      </w:r>
    </w:p>
    <w:p w:rsidR="00DB18B0" w:rsidRPr="002F2FF3" w:rsidRDefault="001977CA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2F2FF3">
        <w:rPr>
          <w:b/>
          <w:color w:val="000000" w:themeColor="text1"/>
          <w:sz w:val="28"/>
          <w:szCs w:val="28"/>
          <w:shd w:val="clear" w:color="auto" w:fill="FFFFFF"/>
        </w:rPr>
        <w:t>«Организация развивающей среды в старших группах ДОУ</w:t>
      </w:r>
      <w:r w:rsidR="00DB18B0" w:rsidRPr="002F2FF3">
        <w:rPr>
          <w:b/>
          <w:color w:val="000000" w:themeColor="text1"/>
          <w:sz w:val="28"/>
          <w:szCs w:val="28"/>
          <w:shd w:val="clear" w:color="auto" w:fill="FFFFFF"/>
        </w:rPr>
        <w:t>"</w:t>
      </w:r>
    </w:p>
    <w:p w:rsidR="00DB18B0" w:rsidRPr="002F2FF3" w:rsidRDefault="00DB18B0" w:rsidP="00DB18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 w:themeColor="text1"/>
          <w:sz w:val="28"/>
          <w:szCs w:val="28"/>
        </w:rPr>
      </w:pPr>
    </w:p>
    <w:p w:rsidR="00DB18B0" w:rsidRPr="002F2FF3" w:rsidRDefault="00DB18B0" w:rsidP="001977C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 xml:space="preserve">Развивающая предметно-пространственная среда по ФГОС </w:t>
      </w:r>
      <w:proofErr w:type="gramStart"/>
      <w:r w:rsidRPr="002F2FF3">
        <w:rPr>
          <w:rStyle w:val="c2"/>
          <w:color w:val="000000" w:themeColor="text1"/>
          <w:sz w:val="28"/>
          <w:szCs w:val="28"/>
        </w:rPr>
        <w:t>ДО</w:t>
      </w:r>
      <w:proofErr w:type="gramEnd"/>
      <w:r w:rsidRPr="002F2FF3">
        <w:rPr>
          <w:rStyle w:val="c2"/>
          <w:color w:val="000000" w:themeColor="text1"/>
          <w:sz w:val="28"/>
          <w:szCs w:val="28"/>
        </w:rPr>
        <w:t xml:space="preserve"> -  </w:t>
      </w:r>
      <w:proofErr w:type="gramStart"/>
      <w:r w:rsidRPr="002F2FF3">
        <w:rPr>
          <w:rStyle w:val="c2"/>
          <w:color w:val="000000" w:themeColor="text1"/>
          <w:sz w:val="28"/>
          <w:szCs w:val="28"/>
        </w:rPr>
        <w:t>часть</w:t>
      </w:r>
      <w:proofErr w:type="gramEnd"/>
      <w:r w:rsidRPr="002F2FF3">
        <w:rPr>
          <w:rStyle w:val="c2"/>
          <w:color w:val="000000" w:themeColor="text1"/>
          <w:sz w:val="28"/>
          <w:szCs w:val="28"/>
        </w:rPr>
        <w:t xml:space="preserve"> образовательной среды, представленная специально организованным пространство</w:t>
      </w:r>
      <w:r w:rsidR="001977CA" w:rsidRPr="002F2FF3">
        <w:rPr>
          <w:rStyle w:val="c2"/>
          <w:color w:val="000000" w:themeColor="text1"/>
          <w:sz w:val="28"/>
          <w:szCs w:val="28"/>
        </w:rPr>
        <w:t>м</w:t>
      </w:r>
      <w:r w:rsidRPr="002F2FF3">
        <w:rPr>
          <w:rStyle w:val="c2"/>
          <w:color w:val="000000" w:themeColor="text1"/>
          <w:sz w:val="28"/>
          <w:szCs w:val="28"/>
        </w:rPr>
        <w:t>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DB18B0" w:rsidRPr="002F2FF3" w:rsidRDefault="001977CA" w:rsidP="001977C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По т</w:t>
      </w:r>
      <w:r w:rsidR="00DB18B0" w:rsidRPr="002F2FF3">
        <w:rPr>
          <w:rStyle w:val="c2"/>
          <w:color w:val="000000" w:themeColor="text1"/>
          <w:sz w:val="28"/>
          <w:szCs w:val="28"/>
        </w:rPr>
        <w:t>ребования</w:t>
      </w:r>
      <w:r w:rsidRPr="002F2FF3">
        <w:rPr>
          <w:rStyle w:val="c2"/>
          <w:color w:val="000000" w:themeColor="text1"/>
          <w:sz w:val="28"/>
          <w:szCs w:val="28"/>
        </w:rPr>
        <w:t xml:space="preserve">м развивающая </w:t>
      </w:r>
      <w:r w:rsidR="00DB18B0" w:rsidRPr="002F2FF3">
        <w:rPr>
          <w:rStyle w:val="c2"/>
          <w:color w:val="000000" w:themeColor="text1"/>
          <w:sz w:val="28"/>
          <w:szCs w:val="28"/>
        </w:rPr>
        <w:t>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DB18B0" w:rsidRPr="002F2FF3" w:rsidRDefault="00DB18B0" w:rsidP="001977C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Требования к развивающей среде ФГОС  </w:t>
      </w:r>
      <w:proofErr w:type="gramStart"/>
      <w:r w:rsidRPr="002F2FF3">
        <w:rPr>
          <w:rStyle w:val="c2"/>
          <w:color w:val="000000" w:themeColor="text1"/>
          <w:sz w:val="28"/>
          <w:szCs w:val="28"/>
        </w:rPr>
        <w:t>ДО</w:t>
      </w:r>
      <w:proofErr w:type="gramEnd"/>
      <w:r w:rsidRPr="002F2FF3">
        <w:rPr>
          <w:rStyle w:val="c2"/>
          <w:color w:val="000000" w:themeColor="text1"/>
          <w:sz w:val="28"/>
          <w:szCs w:val="28"/>
        </w:rPr>
        <w:t>:</w:t>
      </w:r>
    </w:p>
    <w:p w:rsidR="00DB18B0" w:rsidRPr="002F2FF3" w:rsidRDefault="001977CA" w:rsidP="00DB18B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 xml:space="preserve">- </w:t>
      </w:r>
      <w:r w:rsidR="00DB18B0" w:rsidRPr="002F2FF3">
        <w:rPr>
          <w:rStyle w:val="c2"/>
          <w:color w:val="000000" w:themeColor="text1"/>
          <w:sz w:val="28"/>
          <w:szCs w:val="28"/>
        </w:rPr>
        <w:t>Насыщенность - соответствие среды возрастным возможностям детей и содержанию Программы. Наличие средств обучения (в том числе технических), разнообразие материалов для всех видов активности воспитанников, экспериментирование с доступными детям материалами.</w:t>
      </w:r>
    </w:p>
    <w:p w:rsidR="00DB18B0" w:rsidRPr="002F2FF3" w:rsidRDefault="001977CA" w:rsidP="00DB18B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 xml:space="preserve">- </w:t>
      </w:r>
      <w:proofErr w:type="spellStart"/>
      <w:r w:rsidR="00DB18B0" w:rsidRPr="002F2FF3">
        <w:rPr>
          <w:rStyle w:val="c2"/>
          <w:color w:val="000000" w:themeColor="text1"/>
          <w:sz w:val="28"/>
          <w:szCs w:val="28"/>
        </w:rPr>
        <w:t>Трансформируемость</w:t>
      </w:r>
      <w:proofErr w:type="spellEnd"/>
      <w:r w:rsidR="00DB18B0" w:rsidRPr="002F2FF3">
        <w:rPr>
          <w:rStyle w:val="c2"/>
          <w:color w:val="000000" w:themeColor="text1"/>
          <w:sz w:val="28"/>
          <w:szCs w:val="28"/>
        </w:rPr>
        <w:t xml:space="preserve"> - возможность изменений предметно-пространственной среды в зависимости от образовательной ситуации.</w:t>
      </w:r>
    </w:p>
    <w:p w:rsidR="00DB18B0" w:rsidRPr="002F2FF3" w:rsidRDefault="00DB18B0" w:rsidP="00DB18B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Доступность - свободный доступ всех воспитанников к играм, игрушкам, материалам.</w:t>
      </w:r>
    </w:p>
    <w:p w:rsidR="00DB18B0" w:rsidRPr="002F2FF3" w:rsidRDefault="001977CA" w:rsidP="00DB18B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 xml:space="preserve">- </w:t>
      </w:r>
      <w:proofErr w:type="spellStart"/>
      <w:r w:rsidR="00DB18B0" w:rsidRPr="002F2FF3">
        <w:rPr>
          <w:rStyle w:val="c2"/>
          <w:color w:val="000000" w:themeColor="text1"/>
          <w:sz w:val="28"/>
          <w:szCs w:val="28"/>
        </w:rPr>
        <w:t>Полифункциональность</w:t>
      </w:r>
      <w:proofErr w:type="spellEnd"/>
      <w:r w:rsidR="00DB18B0" w:rsidRPr="002F2FF3">
        <w:rPr>
          <w:rStyle w:val="c2"/>
          <w:color w:val="000000" w:themeColor="text1"/>
          <w:sz w:val="28"/>
          <w:szCs w:val="28"/>
        </w:rPr>
        <w:t xml:space="preserve"> - возможность разнообразного использования различных составляющих среды, пригодных для использования в разных видах детской активности.</w:t>
      </w:r>
    </w:p>
    <w:p w:rsidR="00DB18B0" w:rsidRPr="002F2FF3" w:rsidRDefault="001977CA" w:rsidP="00DB18B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 xml:space="preserve">- </w:t>
      </w:r>
      <w:r w:rsidR="00DB18B0" w:rsidRPr="002F2FF3">
        <w:rPr>
          <w:rStyle w:val="c2"/>
          <w:color w:val="000000" w:themeColor="text1"/>
          <w:sz w:val="28"/>
          <w:szCs w:val="28"/>
        </w:rPr>
        <w:t>Вариативность - наличие различных пространств (для игры, конструирования, уединения и пр.), разнообразных материалов, игр, игрушек и оборудования, периодическую сменяемость и появление новых предметов</w:t>
      </w:r>
    </w:p>
    <w:p w:rsidR="00DB18B0" w:rsidRPr="002F2FF3" w:rsidRDefault="001977CA" w:rsidP="00DB18B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 xml:space="preserve">- </w:t>
      </w:r>
      <w:r w:rsidR="00DB18B0" w:rsidRPr="002F2FF3">
        <w:rPr>
          <w:rStyle w:val="c2"/>
          <w:color w:val="000000" w:themeColor="text1"/>
          <w:sz w:val="28"/>
          <w:szCs w:val="28"/>
        </w:rPr>
        <w:t>Безопасность - соответствие всех элементов среды требованиям надёжности и качества.</w:t>
      </w:r>
    </w:p>
    <w:p w:rsidR="00DB18B0" w:rsidRPr="002F2FF3" w:rsidRDefault="00DB18B0" w:rsidP="001977C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Направление деятельности и развитие ребенка зависит от нас, взрослых – от того, как устроена предметно-пространственная организация их жизни,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социального опыта. Поэтому, именно мы, взрослые, берем на себя ответственность создать условия, которые способствуют полной реализации развития детей, их возможностей, способностей по всем психофизиологическим параметрам, т. е. организации предметно-пространственной развивающей среды.</w:t>
      </w:r>
    </w:p>
    <w:p w:rsidR="00DB18B0" w:rsidRPr="002F2FF3" w:rsidRDefault="00DB18B0" w:rsidP="001977C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При организации развивающей предметно – пространственной среды для детей в группе, можно использовать  несколько вариантов ее построения:</w:t>
      </w:r>
    </w:p>
    <w:p w:rsidR="00DB18B0" w:rsidRPr="002F2FF3" w:rsidRDefault="00DB18B0" w:rsidP="00DB18B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1.     Зонирование пространства осуществляется мобильными средствами – расстановкой мебели и оборудования.</w:t>
      </w:r>
    </w:p>
    <w:p w:rsidR="00DB18B0" w:rsidRPr="002F2FF3" w:rsidRDefault="00DB18B0" w:rsidP="00DB18B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2.     Использование помещений спальни.</w:t>
      </w:r>
    </w:p>
    <w:p w:rsidR="00DB18B0" w:rsidRPr="002F2FF3" w:rsidRDefault="00DB18B0" w:rsidP="00DB18B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lastRenderedPageBreak/>
        <w:t>3.     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CF5D00" w:rsidRPr="002F2FF3" w:rsidRDefault="00DB18B0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Центры организуются  с учётом индивидуальных особенностей детей. Подобранный наглядно дидактический   материал дает детям представление о целостной картине мира, о тесных взаимосвязях,  и взаимодействии всех  объектов.</w:t>
      </w:r>
      <w:r w:rsidR="00CF5D00" w:rsidRPr="002F2FF3">
        <w:rPr>
          <w:rStyle w:val="c2"/>
          <w:color w:val="000000" w:themeColor="text1"/>
          <w:sz w:val="28"/>
          <w:szCs w:val="28"/>
        </w:rPr>
        <w:t xml:space="preserve"> </w:t>
      </w:r>
    </w:p>
    <w:p w:rsidR="00B5379A" w:rsidRPr="002F2FF3" w:rsidRDefault="00B5379A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Хотим представить вам развивающие центы в подготовительной группе «Теремок».</w:t>
      </w:r>
    </w:p>
    <w:p w:rsidR="00B5379A" w:rsidRPr="002F2FF3" w:rsidRDefault="00B5379A" w:rsidP="00B5379A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 xml:space="preserve">«Центр познавательного развития» </w:t>
      </w:r>
      <w:r w:rsidR="00CF5D00" w:rsidRPr="002F2FF3">
        <w:rPr>
          <w:rStyle w:val="c2"/>
          <w:color w:val="000000" w:themeColor="text1"/>
          <w:sz w:val="28"/>
          <w:szCs w:val="28"/>
        </w:rPr>
        <w:t>находятся различные дидактические игры по развитию речи,</w:t>
      </w:r>
      <w:r w:rsidRPr="002F2FF3">
        <w:rPr>
          <w:rStyle w:val="c2"/>
          <w:color w:val="000000" w:themeColor="text1"/>
          <w:sz w:val="28"/>
          <w:szCs w:val="28"/>
        </w:rPr>
        <w:t xml:space="preserve"> математике. С</w:t>
      </w:r>
      <w:r w:rsidR="00CF5D00" w:rsidRPr="002F2FF3">
        <w:rPr>
          <w:rStyle w:val="c2"/>
          <w:color w:val="000000" w:themeColor="text1"/>
          <w:sz w:val="28"/>
          <w:szCs w:val="28"/>
        </w:rPr>
        <w:t>ерии картин и иллюстраций для установления последовательности событий, наборы парных картинок на соотнесение, разрезные сюжетные картинки и т. д. 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</w:t>
      </w:r>
      <w:r w:rsidRPr="002F2FF3">
        <w:rPr>
          <w:rStyle w:val="c2"/>
          <w:color w:val="000000" w:themeColor="text1"/>
          <w:sz w:val="28"/>
          <w:szCs w:val="28"/>
        </w:rPr>
        <w:t xml:space="preserve"> Математики имеет важные развивающие функции. В данном центре располагается нормативно — знаковый материал: магнитная доска, 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</w:t>
      </w:r>
      <w:proofErr w:type="spellStart"/>
      <w:r w:rsidRPr="002F2FF3">
        <w:rPr>
          <w:rStyle w:val="c2"/>
          <w:color w:val="000000" w:themeColor="text1"/>
          <w:sz w:val="28"/>
          <w:szCs w:val="28"/>
        </w:rPr>
        <w:t>пазлы</w:t>
      </w:r>
      <w:proofErr w:type="spellEnd"/>
      <w:r w:rsidRPr="002F2FF3">
        <w:rPr>
          <w:rStyle w:val="c2"/>
          <w:color w:val="000000" w:themeColor="text1"/>
          <w:sz w:val="28"/>
          <w:szCs w:val="28"/>
        </w:rPr>
        <w:t xml:space="preserve">. Достаточно широкий выбор игр на развитие мелкой моторики руки. </w:t>
      </w:r>
    </w:p>
    <w:p w:rsidR="00CF5D00" w:rsidRPr="002F2FF3" w:rsidRDefault="00B5379A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proofErr w:type="gramStart"/>
      <w:r w:rsidRPr="002F2FF3">
        <w:rPr>
          <w:rStyle w:val="c2"/>
          <w:color w:val="000000" w:themeColor="text1"/>
          <w:sz w:val="28"/>
          <w:szCs w:val="28"/>
        </w:rPr>
        <w:t xml:space="preserve">В «Нравственно-патриотический центр» </w:t>
      </w:r>
      <w:r w:rsidR="00CF5D00" w:rsidRPr="002F2FF3">
        <w:rPr>
          <w:rStyle w:val="c2"/>
          <w:color w:val="000000" w:themeColor="text1"/>
          <w:sz w:val="28"/>
          <w:szCs w:val="28"/>
        </w:rPr>
        <w:t>помещена  государственная символика родного город</w:t>
      </w:r>
      <w:r w:rsidRPr="002F2FF3">
        <w:rPr>
          <w:rStyle w:val="c2"/>
          <w:color w:val="000000" w:themeColor="text1"/>
          <w:sz w:val="28"/>
          <w:szCs w:val="28"/>
        </w:rPr>
        <w:t xml:space="preserve">а Якутска, республики Саха Якутия) </w:t>
      </w:r>
      <w:r w:rsidR="00CF5D00" w:rsidRPr="002F2FF3">
        <w:rPr>
          <w:rStyle w:val="c2"/>
          <w:color w:val="000000" w:themeColor="text1"/>
          <w:sz w:val="28"/>
          <w:szCs w:val="28"/>
        </w:rPr>
        <w:t>и России.</w:t>
      </w:r>
      <w:proofErr w:type="gramEnd"/>
      <w:r w:rsidR="00CF5D00" w:rsidRPr="002F2FF3">
        <w:rPr>
          <w:rStyle w:val="c2"/>
          <w:color w:val="000000" w:themeColor="text1"/>
          <w:sz w:val="28"/>
          <w:szCs w:val="28"/>
        </w:rPr>
        <w:t xml:space="preserve"> В нем находятся пособия, отражающие многонациональность нашей Родины, иллюстрационный материал по ознакомлению детей с климатическими зонами России, образцы народного декоративно-прикладного искусства и т. д. Оформляется  уголок родного края, в котором дети могут познакомиться с традициями, культурой и бытом жителей</w:t>
      </w:r>
      <w:r w:rsidRPr="002F2FF3">
        <w:rPr>
          <w:rStyle w:val="c2"/>
          <w:color w:val="000000" w:themeColor="text1"/>
          <w:sz w:val="28"/>
          <w:szCs w:val="28"/>
        </w:rPr>
        <w:t xml:space="preserve"> Якутии</w:t>
      </w:r>
      <w:r w:rsidR="00CF5D00" w:rsidRPr="002F2FF3">
        <w:rPr>
          <w:rStyle w:val="c2"/>
          <w:color w:val="000000" w:themeColor="text1"/>
          <w:sz w:val="28"/>
          <w:szCs w:val="28"/>
        </w:rPr>
        <w:t>. В уголок родного края входит  художественная литература по краеведению, альбом  «Мой гор</w:t>
      </w:r>
      <w:r w:rsidRPr="002F2FF3">
        <w:rPr>
          <w:rStyle w:val="c2"/>
          <w:color w:val="000000" w:themeColor="text1"/>
          <w:sz w:val="28"/>
          <w:szCs w:val="28"/>
        </w:rPr>
        <w:t>од», «Моя семья», «Народное творчество</w:t>
      </w:r>
      <w:r w:rsidR="00CF5D00" w:rsidRPr="002F2FF3">
        <w:rPr>
          <w:rStyle w:val="c2"/>
          <w:color w:val="000000" w:themeColor="text1"/>
          <w:sz w:val="28"/>
          <w:szCs w:val="28"/>
        </w:rPr>
        <w:t>» и др.</w:t>
      </w:r>
    </w:p>
    <w:p w:rsidR="00B5379A" w:rsidRPr="002F2FF3" w:rsidRDefault="00B5379A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«Центр э</w:t>
      </w:r>
      <w:r w:rsidR="00CF5D00" w:rsidRPr="002F2FF3">
        <w:rPr>
          <w:rStyle w:val="c2"/>
          <w:color w:val="000000" w:themeColor="text1"/>
          <w:sz w:val="28"/>
          <w:szCs w:val="28"/>
        </w:rPr>
        <w:t>кологии</w:t>
      </w:r>
      <w:r w:rsidRPr="002F2FF3">
        <w:rPr>
          <w:rStyle w:val="c2"/>
          <w:color w:val="000000" w:themeColor="text1"/>
          <w:sz w:val="28"/>
          <w:szCs w:val="28"/>
        </w:rPr>
        <w:t xml:space="preserve"> и экспериментирования</w:t>
      </w:r>
      <w:r w:rsidR="00CF5D00" w:rsidRPr="002F2FF3">
        <w:rPr>
          <w:rStyle w:val="c2"/>
          <w:color w:val="000000" w:themeColor="text1"/>
          <w:sz w:val="28"/>
          <w:szCs w:val="28"/>
        </w:rPr>
        <w:t xml:space="preserve">» включает в себя экологическую деятельность. Данный центр содержит в себе различные виды комнатных растений, на которых удобно демонстрировать видоизменения частей растения, 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 Для всех растений оформляются  паспорта с условными обозначениями. В холодный период года вместе  с детьми размещается  комнатный мини – огород. Помимо комнатных растений, в данном центре должны быть различные дидактические игры экологической направленности, серии картин «Времена года», «Животный и растительный мир», коллекции природного материала, муляжей овощей и фруктов, насекомых и т. д. Важным составляющим уголка природы является календарь природы и погоды. </w:t>
      </w:r>
    </w:p>
    <w:p w:rsidR="00CF5D00" w:rsidRPr="002F2FF3" w:rsidRDefault="00B5379A" w:rsidP="00B5379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«Центр книг</w:t>
      </w:r>
      <w:r w:rsidR="00CF5D00" w:rsidRPr="002F2FF3">
        <w:rPr>
          <w:rStyle w:val="c2"/>
          <w:color w:val="000000" w:themeColor="text1"/>
          <w:sz w:val="28"/>
          <w:szCs w:val="28"/>
        </w:rPr>
        <w:t xml:space="preserve">» включает в себя книжный уголок. Содержание книжного уголка соответствует возрастным особенностям детей.  В нем находятся </w:t>
      </w:r>
      <w:r w:rsidR="00CF5D00" w:rsidRPr="002F2FF3">
        <w:rPr>
          <w:rStyle w:val="c2"/>
          <w:color w:val="000000" w:themeColor="text1"/>
          <w:sz w:val="28"/>
          <w:szCs w:val="28"/>
        </w:rPr>
        <w:lastRenderedPageBreak/>
        <w:t>книги с художественными произведениями детских писателей, сказками и иные литературные формы по тематике недели, энциклопедии, научные журналы. В книжном уголке помещается фотография писателя, с творчеством которого дети знакомятся в данный момент и его литературные произведения.</w:t>
      </w:r>
    </w:p>
    <w:p w:rsidR="00CF5D00" w:rsidRPr="002F2FF3" w:rsidRDefault="00B5379A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proofErr w:type="gramStart"/>
      <w:r w:rsidRPr="002F2FF3">
        <w:rPr>
          <w:rStyle w:val="c2"/>
          <w:color w:val="000000" w:themeColor="text1"/>
          <w:sz w:val="28"/>
          <w:szCs w:val="28"/>
        </w:rPr>
        <w:t>В «</w:t>
      </w:r>
      <w:proofErr w:type="spellStart"/>
      <w:r w:rsidRPr="002F2FF3">
        <w:rPr>
          <w:rStyle w:val="c2"/>
          <w:color w:val="000000" w:themeColor="text1"/>
          <w:sz w:val="28"/>
          <w:szCs w:val="28"/>
        </w:rPr>
        <w:t>Центретворчества</w:t>
      </w:r>
      <w:proofErr w:type="spellEnd"/>
      <w:r w:rsidR="00CF5D00" w:rsidRPr="002F2FF3">
        <w:rPr>
          <w:rStyle w:val="c2"/>
          <w:color w:val="000000" w:themeColor="text1"/>
          <w:sz w:val="28"/>
          <w:szCs w:val="28"/>
        </w:rPr>
        <w:t>» для развития  детей подбираются различные картины, иллюстрации, рисунки  с изображением поделок, варианты оформления изделий, схемы с изображением последовательности работы для изготовления разных поделок и т. п. В данном центре находится 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глина, пластилин, дидактические игры  и т. п.).</w:t>
      </w:r>
      <w:proofErr w:type="gramEnd"/>
      <w:r w:rsidR="00CF5D00" w:rsidRPr="002F2FF3">
        <w:rPr>
          <w:rStyle w:val="c2"/>
          <w:color w:val="000000" w:themeColor="text1"/>
          <w:sz w:val="28"/>
          <w:szCs w:val="28"/>
        </w:rPr>
        <w:t xml:space="preserve"> Большинство из перечисленных материалов помещается в специально отведенном шкафу. По желанию ребенок может найти и воспользоваться необходимым, для воплощения своих творческих идей, замыслов, фантазии.</w:t>
      </w:r>
    </w:p>
    <w:p w:rsidR="00CF5D00" w:rsidRPr="002F2FF3" w:rsidRDefault="00CF5D00" w:rsidP="00B5379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«</w:t>
      </w:r>
      <w:r w:rsidR="00B5379A" w:rsidRPr="002F2FF3">
        <w:rPr>
          <w:rStyle w:val="c2"/>
          <w:color w:val="000000" w:themeColor="text1"/>
          <w:sz w:val="28"/>
          <w:szCs w:val="28"/>
        </w:rPr>
        <w:t xml:space="preserve">Центр музыки и театра» </w:t>
      </w:r>
      <w:r w:rsidRPr="002F2FF3">
        <w:rPr>
          <w:rStyle w:val="c2"/>
          <w:color w:val="000000" w:themeColor="text1"/>
          <w:sz w:val="28"/>
          <w:szCs w:val="28"/>
        </w:rPr>
        <w:t xml:space="preserve">— это важный объект развивающей среды, поскольку именно театрализованная деятельность помогает сплотить группу, объединить детей интересной идеей. В театре дошкольники раскрываются, демонстрируя неожиданные грани своего характера. </w:t>
      </w:r>
      <w:proofErr w:type="gramStart"/>
      <w:r w:rsidRPr="002F2FF3">
        <w:rPr>
          <w:rStyle w:val="c2"/>
          <w:color w:val="000000" w:themeColor="text1"/>
          <w:sz w:val="28"/>
          <w:szCs w:val="28"/>
        </w:rPr>
        <w:t>Здесь размещается ширма, различные виды театров (кукольный, теневой, настольный, бибабо, пальчиковый).</w:t>
      </w:r>
      <w:proofErr w:type="gramEnd"/>
      <w:r w:rsidRPr="002F2FF3">
        <w:rPr>
          <w:rStyle w:val="c2"/>
          <w:color w:val="000000" w:themeColor="text1"/>
          <w:sz w:val="28"/>
          <w:szCs w:val="28"/>
        </w:rPr>
        <w:t xml:space="preserve"> Здесь размещены маски, атрибуты для разыгрывания сказок, элементы костюмов для персонажей, декорации дети могут  изготавливать </w:t>
      </w:r>
      <w:proofErr w:type="spellStart"/>
      <w:r w:rsidRPr="002F2FF3">
        <w:rPr>
          <w:rStyle w:val="c2"/>
          <w:color w:val="000000" w:themeColor="text1"/>
          <w:sz w:val="28"/>
          <w:szCs w:val="28"/>
        </w:rPr>
        <w:t>самостоятельно</w:t>
      </w:r>
      <w:proofErr w:type="gramStart"/>
      <w:r w:rsidRPr="002F2FF3">
        <w:rPr>
          <w:rStyle w:val="c2"/>
          <w:color w:val="000000" w:themeColor="text1"/>
          <w:sz w:val="28"/>
          <w:szCs w:val="28"/>
        </w:rPr>
        <w:t>.Т</w:t>
      </w:r>
      <w:proofErr w:type="gramEnd"/>
      <w:r w:rsidRPr="002F2FF3">
        <w:rPr>
          <w:rStyle w:val="c2"/>
          <w:color w:val="000000" w:themeColor="text1"/>
          <w:sz w:val="28"/>
          <w:szCs w:val="28"/>
        </w:rPr>
        <w:t>ак</w:t>
      </w:r>
      <w:proofErr w:type="spellEnd"/>
      <w:r w:rsidRPr="002F2FF3">
        <w:rPr>
          <w:rStyle w:val="c2"/>
          <w:color w:val="000000" w:themeColor="text1"/>
          <w:sz w:val="28"/>
          <w:szCs w:val="28"/>
        </w:rPr>
        <w:t xml:space="preserve"> же в центре размещаются  магнитофон, коллекция дисков и записей с музыкой и сказками, детские музыкальные инструменты (ложки, погремушки, бубны, барабаны и т. д.), которые используются детьми в свободной деятельности.</w:t>
      </w:r>
    </w:p>
    <w:p w:rsidR="00CF5D00" w:rsidRPr="002F2FF3" w:rsidRDefault="00B5379A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«Центр б</w:t>
      </w:r>
      <w:r w:rsidR="00CF5D00" w:rsidRPr="002F2FF3">
        <w:rPr>
          <w:rStyle w:val="c2"/>
          <w:color w:val="000000" w:themeColor="text1"/>
          <w:sz w:val="28"/>
          <w:szCs w:val="28"/>
        </w:rPr>
        <w:t>езопасности» отражает безопасность дома, на улице (ПДД) и пожарную безопасность. Он оснащается необходимыми атрибутами, игрушками, дидактическими играми. Хорошим дидактическим пособием служит специально оборудованный столик с разметкой улиц и дорог, и дополнительным набором мелкого строительного материала и дорожных знаков.</w:t>
      </w:r>
    </w:p>
    <w:p w:rsidR="00CF5D00" w:rsidRPr="002F2FF3" w:rsidRDefault="00B5379A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«Центр конструирования»</w:t>
      </w:r>
      <w:r w:rsidR="00CF5D00" w:rsidRPr="002F2FF3">
        <w:rPr>
          <w:rStyle w:val="c2"/>
          <w:color w:val="000000" w:themeColor="text1"/>
          <w:sz w:val="28"/>
          <w:szCs w:val="28"/>
        </w:rPr>
        <w:t>, хоть и сосредоточен в  одном месте и занимает немного пространства, он достаточно мобилен. Практичность его состоит в том, что с содержанием строительного уголка (конструктор различного вида, крупный и мелкий деревянный конструктор) можно перемещаться в любое место группы и организовывать данную деятельность как с подгруппой детей, так и индивидуально. Мобильность данного центра позволяет детям разворачивать сюжет игры за его пределами. Это позволяет детям комфортно чувствовать себя в любом уголке группы.</w:t>
      </w:r>
    </w:p>
    <w:p w:rsidR="00CF5D00" w:rsidRPr="002F2FF3" w:rsidRDefault="00CF5D00" w:rsidP="00CF5D0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2FF3">
        <w:rPr>
          <w:color w:val="000000" w:themeColor="text1"/>
          <w:sz w:val="28"/>
          <w:szCs w:val="28"/>
        </w:rPr>
        <w:tab/>
      </w:r>
      <w:r w:rsidR="00B5379A" w:rsidRPr="002F2FF3">
        <w:rPr>
          <w:color w:val="000000" w:themeColor="text1"/>
          <w:sz w:val="28"/>
          <w:szCs w:val="28"/>
        </w:rPr>
        <w:t>«</w:t>
      </w:r>
      <w:r w:rsidRPr="002F2FF3">
        <w:rPr>
          <w:color w:val="000000" w:themeColor="text1"/>
          <w:sz w:val="28"/>
          <w:szCs w:val="28"/>
        </w:rPr>
        <w:t>Ц</w:t>
      </w:r>
      <w:r w:rsidR="00B5379A" w:rsidRPr="002F2FF3">
        <w:rPr>
          <w:color w:val="000000" w:themeColor="text1"/>
          <w:sz w:val="28"/>
          <w:szCs w:val="28"/>
        </w:rPr>
        <w:t xml:space="preserve">ентр </w:t>
      </w:r>
      <w:r w:rsidRPr="002F2FF3">
        <w:rPr>
          <w:color w:val="000000" w:themeColor="text1"/>
          <w:sz w:val="28"/>
          <w:szCs w:val="28"/>
        </w:rPr>
        <w:t>развивающих игр</w:t>
      </w:r>
      <w:r w:rsidR="00B5379A" w:rsidRPr="002F2FF3">
        <w:rPr>
          <w:color w:val="000000" w:themeColor="text1"/>
          <w:sz w:val="28"/>
          <w:szCs w:val="28"/>
        </w:rPr>
        <w:t>»</w:t>
      </w:r>
      <w:r w:rsidR="00557F96" w:rsidRPr="002F2FF3">
        <w:rPr>
          <w:color w:val="000000" w:themeColor="text1"/>
          <w:sz w:val="28"/>
          <w:szCs w:val="28"/>
          <w:shd w:val="clear" w:color="auto" w:fill="FFFFFF"/>
        </w:rPr>
        <w:t xml:space="preserve"> обеспечивает возможность общения совместной деятельности детей и взрослых, содержательно насыщен, трансформируем. Разнообразие дидактических игр, </w:t>
      </w:r>
      <w:r w:rsidR="00557F96" w:rsidRPr="002F2FF3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развивающих игр</w:t>
      </w:r>
      <w:r w:rsidR="00557F96" w:rsidRPr="002F2FF3">
        <w:rPr>
          <w:color w:val="000000" w:themeColor="text1"/>
          <w:sz w:val="28"/>
          <w:szCs w:val="28"/>
          <w:shd w:val="clear" w:color="auto" w:fill="FFFFFF"/>
        </w:rPr>
        <w:t xml:space="preserve">, иллюстрированной литературы обеспечивающих свободный выбор детей, </w:t>
      </w:r>
      <w:r w:rsidR="00557F96" w:rsidRPr="002F2FF3">
        <w:rPr>
          <w:color w:val="000000" w:themeColor="text1"/>
          <w:sz w:val="28"/>
          <w:szCs w:val="28"/>
          <w:shd w:val="clear" w:color="auto" w:fill="FFFFFF"/>
        </w:rPr>
        <w:lastRenderedPageBreak/>
        <w:t>периодическую сменяемость игрового материала, появление новых игр, стимулирующих игровую, познавательную и исследовательскую деятельность детей, доступен и безопасен.</w:t>
      </w:r>
    </w:p>
    <w:p w:rsidR="00CF5D00" w:rsidRPr="002F2FF3" w:rsidRDefault="00557F96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F2FF3">
        <w:rPr>
          <w:rStyle w:val="c2"/>
          <w:color w:val="000000" w:themeColor="text1"/>
          <w:sz w:val="28"/>
          <w:szCs w:val="28"/>
        </w:rPr>
        <w:t>В «</w:t>
      </w:r>
      <w:r w:rsidR="00CF5D00" w:rsidRPr="002F2FF3">
        <w:rPr>
          <w:rStyle w:val="c2"/>
          <w:color w:val="000000" w:themeColor="text1"/>
          <w:sz w:val="28"/>
          <w:szCs w:val="28"/>
        </w:rPr>
        <w:t>Цент</w:t>
      </w:r>
      <w:r w:rsidRPr="002F2FF3">
        <w:rPr>
          <w:rStyle w:val="c2"/>
          <w:color w:val="000000" w:themeColor="text1"/>
          <w:sz w:val="28"/>
          <w:szCs w:val="28"/>
        </w:rPr>
        <w:t>ре с</w:t>
      </w:r>
      <w:r w:rsidR="00CF5D00" w:rsidRPr="002F2FF3">
        <w:rPr>
          <w:rStyle w:val="c2"/>
          <w:color w:val="000000" w:themeColor="text1"/>
          <w:sz w:val="28"/>
          <w:szCs w:val="28"/>
        </w:rPr>
        <w:t>южетно – ролевых игр» оборудование и пособия размещаются  таким образом, чтобы дети могли легко подбирать игрушки, комбинировать их «под свои игровые творческие замыслы». В связи с тем, что игровые замыслы старших дошкольников  весьма разнообразны, вся игровая стационарная мебель используется многофункционально для различных сюжетно-ролевых игр. 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Универсальные игровые макеты располагаются в местах, легкодоступных детям. Макеты переносные (чтобы играть на столе, на полу, в любом удобном для ребенка месте). 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</w:t>
      </w:r>
    </w:p>
    <w:p w:rsidR="00CF5D00" w:rsidRPr="002F2FF3" w:rsidRDefault="00557F96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2F2FF3">
        <w:rPr>
          <w:rStyle w:val="c2"/>
          <w:color w:val="000000" w:themeColor="text1"/>
          <w:sz w:val="28"/>
          <w:szCs w:val="28"/>
        </w:rPr>
        <w:t>«Уголок уединения»</w:t>
      </w:r>
      <w:r w:rsidRPr="002F2FF3">
        <w:rPr>
          <w:color w:val="000000" w:themeColor="text1"/>
          <w:sz w:val="28"/>
          <w:szCs w:val="28"/>
          <w:shd w:val="clear" w:color="auto" w:fill="FFFFFF"/>
        </w:rPr>
        <w:t xml:space="preserve"> - 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подействовать с какими-то предметами, игрушками, </w:t>
      </w:r>
      <w:proofErr w:type="spellStart"/>
      <w:r w:rsidRPr="002F2FF3">
        <w:rPr>
          <w:color w:val="000000" w:themeColor="text1"/>
          <w:sz w:val="28"/>
          <w:szCs w:val="28"/>
          <w:shd w:val="clear" w:color="auto" w:fill="FFFFFF"/>
        </w:rPr>
        <w:t>посотрудничать</w:t>
      </w:r>
      <w:proofErr w:type="spellEnd"/>
      <w:r w:rsidRPr="002F2F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F2FF3">
        <w:rPr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2F2FF3">
        <w:rPr>
          <w:color w:val="000000" w:themeColor="text1"/>
          <w:sz w:val="28"/>
          <w:szCs w:val="28"/>
          <w:shd w:val="clear" w:color="auto" w:fill="FFFFFF"/>
        </w:rPr>
        <w:t xml:space="preserve"> взрослым или сверстником. </w:t>
      </w:r>
      <w:r w:rsidR="00CF5D00" w:rsidRPr="002F2FF3">
        <w:rPr>
          <w:rStyle w:val="c2"/>
          <w:color w:val="000000" w:themeColor="text1"/>
          <w:sz w:val="28"/>
          <w:szCs w:val="28"/>
        </w:rPr>
        <w:t xml:space="preserve">В шумном пространстве игровой комнаты обязательно должен быть </w:t>
      </w:r>
      <w:r w:rsidRPr="002F2FF3">
        <w:rPr>
          <w:rStyle w:val="c2"/>
          <w:color w:val="000000" w:themeColor="text1"/>
          <w:sz w:val="28"/>
          <w:szCs w:val="28"/>
        </w:rPr>
        <w:t xml:space="preserve">островок тишины и спокойствия. </w:t>
      </w:r>
      <w:r w:rsidR="00CF5D00" w:rsidRPr="002F2FF3">
        <w:rPr>
          <w:rStyle w:val="c2"/>
          <w:color w:val="000000" w:themeColor="text1"/>
          <w:sz w:val="28"/>
          <w:szCs w:val="28"/>
        </w:rPr>
        <w:t>Если ребенок устал от шума и хочет побыть в тишине, он может пойти в уголок уединения и релаксации.</w:t>
      </w:r>
      <w:r w:rsidRPr="002F2FF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57F96" w:rsidRPr="002F2FF3" w:rsidRDefault="00557F96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2F2FF3">
        <w:rPr>
          <w:color w:val="000000" w:themeColor="text1"/>
          <w:sz w:val="28"/>
          <w:szCs w:val="28"/>
          <w:shd w:val="clear" w:color="auto" w:fill="FFFFFF"/>
        </w:rPr>
        <w:t>Каждый ребенок выбирает занятие по интересам в любом центре, что обеспечивается разнообразием предметного содержания, доступностью и удобством размещения материалов.</w:t>
      </w:r>
      <w:r w:rsidR="002F2FF3" w:rsidRPr="002F2FF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57F96" w:rsidRDefault="00557F96" w:rsidP="00CF5D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CF5D00" w:rsidRDefault="00CF5D00" w:rsidP="001977CA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CF5D00" w:rsidRDefault="00CF5D00" w:rsidP="001977CA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940DB9" w:rsidRPr="00CF5D00" w:rsidRDefault="00940DB9" w:rsidP="00CF5D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940DB9" w:rsidRPr="00CF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8B0"/>
    <w:rsid w:val="001977CA"/>
    <w:rsid w:val="002F2FF3"/>
    <w:rsid w:val="00557F96"/>
    <w:rsid w:val="00940DB9"/>
    <w:rsid w:val="00B5379A"/>
    <w:rsid w:val="00CF5D00"/>
    <w:rsid w:val="00DB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2F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18B0"/>
  </w:style>
  <w:style w:type="character" w:styleId="a3">
    <w:name w:val="Strong"/>
    <w:basedOn w:val="a0"/>
    <w:uiPriority w:val="22"/>
    <w:qFormat/>
    <w:rsid w:val="00557F96"/>
    <w:rPr>
      <w:b/>
      <w:bCs/>
    </w:rPr>
  </w:style>
  <w:style w:type="character" w:customStyle="1" w:styleId="10">
    <w:name w:val="Заголовок 1 Знак"/>
    <w:basedOn w:val="a0"/>
    <w:link w:val="1"/>
    <w:rsid w:val="002F2FF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2021-11-26T09:46:00Z</dcterms:created>
  <dcterms:modified xsi:type="dcterms:W3CDTF">2021-11-26T11:10:00Z</dcterms:modified>
</cp:coreProperties>
</file>