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7B4" w:rsidRPr="002667B4" w:rsidRDefault="002667B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="00EB1EF5" w:rsidRPr="002667B4">
        <w:rPr>
          <w:rFonts w:ascii="Times New Roman" w:hAnsi="Times New Roman" w:cs="Times New Roman"/>
          <w:b/>
          <w:sz w:val="32"/>
          <w:szCs w:val="32"/>
        </w:rPr>
        <w:t>«Семейная мастерская»</w:t>
      </w:r>
    </w:p>
    <w:p w:rsidR="002667B4" w:rsidRDefault="00EB1EF5">
      <w:pPr>
        <w:rPr>
          <w:rFonts w:ascii="Times New Roman" w:hAnsi="Times New Roman" w:cs="Times New Roman"/>
          <w:sz w:val="24"/>
          <w:szCs w:val="24"/>
        </w:rPr>
      </w:pPr>
      <w:r w:rsidRPr="002667B4">
        <w:rPr>
          <w:rFonts w:ascii="Times New Roman" w:hAnsi="Times New Roman" w:cs="Times New Roman"/>
          <w:sz w:val="24"/>
          <w:szCs w:val="24"/>
        </w:rPr>
        <w:t xml:space="preserve"> Цель: повышение уровня мотивации родителей к совместной творческой деятельности с детьми дошкольного возраста. </w:t>
      </w:r>
    </w:p>
    <w:p w:rsidR="002667B4" w:rsidRDefault="00EB1EF5">
      <w:pPr>
        <w:rPr>
          <w:rFonts w:ascii="Times New Roman" w:hAnsi="Times New Roman" w:cs="Times New Roman"/>
          <w:sz w:val="24"/>
          <w:szCs w:val="24"/>
        </w:rPr>
      </w:pPr>
      <w:r w:rsidRPr="002667B4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2667B4" w:rsidRDefault="00EB1EF5">
      <w:pPr>
        <w:rPr>
          <w:rFonts w:ascii="Times New Roman" w:hAnsi="Times New Roman" w:cs="Times New Roman"/>
          <w:sz w:val="24"/>
          <w:szCs w:val="24"/>
        </w:rPr>
      </w:pPr>
      <w:r w:rsidRPr="002667B4">
        <w:rPr>
          <w:rFonts w:ascii="Times New Roman" w:hAnsi="Times New Roman" w:cs="Times New Roman"/>
          <w:sz w:val="24"/>
          <w:szCs w:val="24"/>
        </w:rPr>
        <w:t>1) показать родителям важность совместной творческой деятельности с детьми;</w:t>
      </w:r>
    </w:p>
    <w:p w:rsidR="002667B4" w:rsidRDefault="00EB1EF5">
      <w:pPr>
        <w:rPr>
          <w:rFonts w:ascii="Times New Roman" w:hAnsi="Times New Roman" w:cs="Times New Roman"/>
          <w:sz w:val="24"/>
          <w:szCs w:val="24"/>
        </w:rPr>
      </w:pPr>
      <w:r w:rsidRPr="002667B4">
        <w:rPr>
          <w:rFonts w:ascii="Times New Roman" w:hAnsi="Times New Roman" w:cs="Times New Roman"/>
          <w:sz w:val="24"/>
          <w:szCs w:val="24"/>
        </w:rPr>
        <w:t xml:space="preserve"> 2) познакомить родителей с базовыми формами оригами; </w:t>
      </w:r>
    </w:p>
    <w:p w:rsidR="002667B4" w:rsidRDefault="00EB1EF5">
      <w:pPr>
        <w:rPr>
          <w:rFonts w:ascii="Times New Roman" w:hAnsi="Times New Roman" w:cs="Times New Roman"/>
          <w:sz w:val="24"/>
          <w:szCs w:val="24"/>
        </w:rPr>
      </w:pPr>
      <w:r w:rsidRPr="002667B4">
        <w:rPr>
          <w:rFonts w:ascii="Times New Roman" w:hAnsi="Times New Roman" w:cs="Times New Roman"/>
          <w:sz w:val="24"/>
          <w:szCs w:val="24"/>
        </w:rPr>
        <w:t>3) повысить уровень педагогической компетенции родителей.</w:t>
      </w:r>
    </w:p>
    <w:p w:rsidR="002667B4" w:rsidRDefault="00EB1EF5">
      <w:pPr>
        <w:rPr>
          <w:rFonts w:ascii="Times New Roman" w:hAnsi="Times New Roman" w:cs="Times New Roman"/>
          <w:sz w:val="24"/>
          <w:szCs w:val="24"/>
        </w:rPr>
      </w:pPr>
      <w:r w:rsidRPr="002667B4">
        <w:rPr>
          <w:rFonts w:ascii="Times New Roman" w:hAnsi="Times New Roman" w:cs="Times New Roman"/>
          <w:sz w:val="24"/>
          <w:szCs w:val="24"/>
        </w:rPr>
        <w:t xml:space="preserve"> Предварительная работа: изготовление приглашений в форме оригами, оформление объявления о собрании, анкетирование родителей (см. приложение 1), подготовка презентации. </w:t>
      </w:r>
    </w:p>
    <w:p w:rsidR="002667B4" w:rsidRDefault="00EB1EF5">
      <w:pPr>
        <w:rPr>
          <w:rFonts w:ascii="Times New Roman" w:hAnsi="Times New Roman" w:cs="Times New Roman"/>
          <w:sz w:val="24"/>
          <w:szCs w:val="24"/>
        </w:rPr>
      </w:pPr>
      <w:r w:rsidRPr="002667B4">
        <w:rPr>
          <w:rFonts w:ascii="Times New Roman" w:hAnsi="Times New Roman" w:cs="Times New Roman"/>
          <w:sz w:val="24"/>
          <w:szCs w:val="24"/>
        </w:rPr>
        <w:t>Ход семейной мастерской</w:t>
      </w:r>
    </w:p>
    <w:p w:rsidR="002667B4" w:rsidRDefault="00EB1EF5">
      <w:pPr>
        <w:rPr>
          <w:rFonts w:ascii="Times New Roman" w:hAnsi="Times New Roman" w:cs="Times New Roman"/>
          <w:sz w:val="24"/>
          <w:szCs w:val="24"/>
        </w:rPr>
      </w:pPr>
      <w:r w:rsidRPr="002667B4">
        <w:rPr>
          <w:rFonts w:ascii="Times New Roman" w:hAnsi="Times New Roman" w:cs="Times New Roman"/>
          <w:sz w:val="24"/>
          <w:szCs w:val="24"/>
        </w:rPr>
        <w:t xml:space="preserve"> 1. Вступительная часть. Здравствуйте, уважаемые родители! Мы рады видеть Вас сегодня в нашей педагогической мастерской. Современная жизнь очень насыщена. Статистика показывает, что время, которое родители каждый день проводят с детьми, исчисляется минутами. Обычно это ограничивается сказкой на ночь и утренним сбором в детский сад. Запомните, всестороннее развитие ребенка невозможно без родительского повседневного участия. Вы – пример для ребенка, вы – модель его будущего поведения, вы – образец для подражания. Если у вас сейчас нет времени на общение с ребенком и его развитие, то вскоре у него точно так же не будет времени на вас и общение с вами. Если вы действительно хотите, чтобы ваш ребенок развивался и добился в жизни всевозможных высот, вы сами должны быть для него примером. Не игнорируйте детей, если они просят вас почитать, поиграть с ними. Во время игры вы можете многому научить ребенка. В игровой форме все усваивается быстрее и легче. Но никогда не навязывайте ему того, чего он не хочет. Просто начните это делать сами, и вы увидите, как ребенок сам начнет подражать вам, делая то же самое.</w:t>
      </w:r>
    </w:p>
    <w:p w:rsidR="002667B4" w:rsidRDefault="00EB1EF5">
      <w:pPr>
        <w:rPr>
          <w:rFonts w:ascii="Times New Roman" w:hAnsi="Times New Roman" w:cs="Times New Roman"/>
          <w:sz w:val="24"/>
          <w:szCs w:val="24"/>
        </w:rPr>
      </w:pPr>
      <w:r w:rsidRPr="002667B4">
        <w:rPr>
          <w:rFonts w:ascii="Times New Roman" w:hAnsi="Times New Roman" w:cs="Times New Roman"/>
          <w:sz w:val="24"/>
          <w:szCs w:val="24"/>
        </w:rPr>
        <w:t xml:space="preserve"> 2. Основная часть. Иногда родители просто не знают, как разнообразить детский досуг дома. Мы хотели бы познакомить Вас с искусством «Оригами».</w:t>
      </w:r>
    </w:p>
    <w:p w:rsidR="002667B4" w:rsidRDefault="00EB1EF5">
      <w:pPr>
        <w:rPr>
          <w:rFonts w:ascii="Times New Roman" w:hAnsi="Times New Roman" w:cs="Times New Roman"/>
          <w:sz w:val="24"/>
          <w:szCs w:val="24"/>
        </w:rPr>
      </w:pPr>
      <w:r w:rsidRPr="002667B4">
        <w:rPr>
          <w:rFonts w:ascii="Times New Roman" w:hAnsi="Times New Roman" w:cs="Times New Roman"/>
          <w:sz w:val="24"/>
          <w:szCs w:val="24"/>
        </w:rPr>
        <w:t xml:space="preserve"> 2.1.Презентация «Оригами для детей» Оригами – это искусство бумажной пластики, родившееся в Японии. Оригами – идеальная дидактическая игра, которая развивает у детей способность работать руками под контролем сознания, у них совершенствуется мелкая моторика рук, точные движения пальцев, происходит развитие глазомера. Оригами способствует созданию игровых ситуаций. Сложив из бумаги маски животных, дети включаются в игру – драматизацию по знакомым сказкам, совершают путешествие в мир цветов и т.д. Пространственная трансформация плоского листа позволит в будущем вашим детям легко, играя, осваивать сложные математические понятия, решать задачи по геометрии. Занятие оригами не требует особых приспособлений или оборудованного рабочего места. Ведь чаще всего необходимы лишь руки и лист бумаги. Оригами не ограничено в своих возможностях. Лист бумаги может изобразить все, что только может возникнуть в вашем воображении.</w:t>
      </w:r>
    </w:p>
    <w:p w:rsidR="002667B4" w:rsidRDefault="00EB1EF5">
      <w:pPr>
        <w:rPr>
          <w:rFonts w:ascii="Times New Roman" w:hAnsi="Times New Roman" w:cs="Times New Roman"/>
          <w:sz w:val="24"/>
          <w:szCs w:val="24"/>
        </w:rPr>
      </w:pPr>
      <w:r w:rsidRPr="002667B4">
        <w:rPr>
          <w:rFonts w:ascii="Times New Roman" w:hAnsi="Times New Roman" w:cs="Times New Roman"/>
          <w:sz w:val="24"/>
          <w:szCs w:val="24"/>
        </w:rPr>
        <w:t xml:space="preserve"> 2.2.Мастер-класс «Базовые формы Оригами» 6 Зная, как складываются базовые формы оригами, можно сделать много разных поделок. Базовые формы – это основа, на которой </w:t>
      </w:r>
      <w:r w:rsidRPr="002667B4">
        <w:rPr>
          <w:rFonts w:ascii="Times New Roman" w:hAnsi="Times New Roman" w:cs="Times New Roman"/>
          <w:sz w:val="24"/>
          <w:szCs w:val="24"/>
        </w:rPr>
        <w:lastRenderedPageBreak/>
        <w:t xml:space="preserve">создаются самые разные модели. Мы предлагаем Вам познакомиться с основными формами, на основе которых легко можно сделать вместе с детьми разные модели. </w:t>
      </w:r>
    </w:p>
    <w:p w:rsidR="002667B4" w:rsidRDefault="00EB1EF5">
      <w:pPr>
        <w:rPr>
          <w:rFonts w:ascii="Times New Roman" w:hAnsi="Times New Roman" w:cs="Times New Roman"/>
          <w:sz w:val="24"/>
          <w:szCs w:val="24"/>
        </w:rPr>
      </w:pPr>
      <w:r w:rsidRPr="002667B4">
        <w:rPr>
          <w:rFonts w:ascii="Times New Roman" w:hAnsi="Times New Roman" w:cs="Times New Roman"/>
          <w:sz w:val="24"/>
          <w:szCs w:val="24"/>
        </w:rPr>
        <w:t>1) Базовая форма оригами «Треугольник». Квадратный лист бумаги складываем по диагонали. Для аккуратного складывания соединяем противолежащие углы, придерживаем их пальцем одной руки, а второй заглаживаем складку. На основе базовой формы «треугольник» вы можете сделать оригами: мордочки животных, цыпленка, бумажный стаканчик, рыбку.</w:t>
      </w:r>
    </w:p>
    <w:p w:rsidR="002667B4" w:rsidRDefault="00EB1EF5">
      <w:pPr>
        <w:rPr>
          <w:rFonts w:ascii="Times New Roman" w:hAnsi="Times New Roman" w:cs="Times New Roman"/>
          <w:sz w:val="24"/>
          <w:szCs w:val="24"/>
        </w:rPr>
      </w:pPr>
      <w:r w:rsidRPr="002667B4">
        <w:rPr>
          <w:rFonts w:ascii="Times New Roman" w:hAnsi="Times New Roman" w:cs="Times New Roman"/>
          <w:sz w:val="24"/>
          <w:szCs w:val="24"/>
        </w:rPr>
        <w:t xml:space="preserve"> 2) Базовая форма оригами «Воздушный змей». Сначала складываем базовую форму «Треугольник», разворачиваем ее, у нас получилась намеченная диагональ. Соединяем стороны треугольников с этой линией и базовая форма «Воздушный змей» готова. На основе этой базовой формы можно сделать цветы, самолётик, голубя, уточку и многое другое.</w:t>
      </w:r>
    </w:p>
    <w:p w:rsidR="002667B4" w:rsidRDefault="00EB1EF5">
      <w:pPr>
        <w:rPr>
          <w:rFonts w:ascii="Times New Roman" w:hAnsi="Times New Roman" w:cs="Times New Roman"/>
          <w:sz w:val="24"/>
          <w:szCs w:val="24"/>
        </w:rPr>
      </w:pPr>
      <w:r w:rsidRPr="002667B4">
        <w:rPr>
          <w:rFonts w:ascii="Times New Roman" w:hAnsi="Times New Roman" w:cs="Times New Roman"/>
          <w:sz w:val="24"/>
          <w:szCs w:val="24"/>
        </w:rPr>
        <w:t xml:space="preserve"> 3) Базовая форма оригами «Блинчик». Складываем квадрат по диагонали сначала в одну сторону. Развернем и сложим в другую. Опять развернем квадратик. У нас получается две намеченных складками диагонали. Место пересечения диагоналей – центр нашего квадрата. Согнем все углы квадрата к центру. Можно сделать фигурки животных, птичку. 4) Базовая форма оригами «Книжка». Просто сгибаем квадрат пополам. На этой основе можно сделать лягушку, лодочку, лисичку, кораблик. </w:t>
      </w:r>
    </w:p>
    <w:p w:rsidR="00712611" w:rsidRPr="002667B4" w:rsidRDefault="00EB1EF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667B4">
        <w:rPr>
          <w:rFonts w:ascii="Times New Roman" w:hAnsi="Times New Roman" w:cs="Times New Roman"/>
          <w:sz w:val="24"/>
          <w:szCs w:val="24"/>
        </w:rPr>
        <w:t>5) Базовая форма оригами «Дверь». Складываем квадрат пополам и разворачиваем. Сгибаем края листа к намеченной центральной линии. Можно сделать краба, белочку, крону дерева. 3. Рефлексия. Рефлексивный ринг «Сегодня я узнал…». Родители по очереди делятся впечатлениями от того, что нового и интересного они узнали на собрании</w:t>
      </w:r>
    </w:p>
    <w:sectPr w:rsidR="00712611" w:rsidRPr="00266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AC"/>
    <w:rsid w:val="002667B4"/>
    <w:rsid w:val="00361172"/>
    <w:rsid w:val="00AE28AC"/>
    <w:rsid w:val="00CB7CDF"/>
    <w:rsid w:val="00EB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44270-12D7-409E-9B15-D3214F67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мальвина</dc:creator>
  <cp:keywords/>
  <dc:description/>
  <cp:lastModifiedBy>мальвина</cp:lastModifiedBy>
  <cp:revision>5</cp:revision>
  <dcterms:created xsi:type="dcterms:W3CDTF">2021-11-16T13:11:00Z</dcterms:created>
  <dcterms:modified xsi:type="dcterms:W3CDTF">2021-11-16T13:25:00Z</dcterms:modified>
</cp:coreProperties>
</file>