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13" w:lineRule="exact" w:before="56"/>
        <w:ind w:left="1358" w:right="1543" w:firstLine="0"/>
        <w:jc w:val="center"/>
        <w:rPr>
          <w:sz w:val="36"/>
        </w:rPr>
      </w:pPr>
      <w:r>
        <w:rPr>
          <w:sz w:val="36"/>
        </w:rPr>
        <w:t>Муниципальное</w:t>
      </w:r>
      <w:r>
        <w:rPr>
          <w:spacing w:val="-4"/>
          <w:sz w:val="36"/>
        </w:rPr>
        <w:t> </w:t>
      </w:r>
      <w:r>
        <w:rPr>
          <w:sz w:val="36"/>
        </w:rPr>
        <w:t>бюджетное</w:t>
      </w:r>
      <w:r>
        <w:rPr>
          <w:spacing w:val="-2"/>
          <w:sz w:val="36"/>
        </w:rPr>
        <w:t> </w:t>
      </w:r>
      <w:r>
        <w:rPr>
          <w:sz w:val="36"/>
        </w:rPr>
        <w:t>учреждение</w:t>
      </w:r>
    </w:p>
    <w:p>
      <w:pPr>
        <w:spacing w:line="242" w:lineRule="auto" w:before="0"/>
        <w:ind w:left="403" w:right="584" w:firstLine="0"/>
        <w:jc w:val="center"/>
        <w:rPr>
          <w:sz w:val="36"/>
        </w:rPr>
      </w:pPr>
      <w:r>
        <w:rPr>
          <w:sz w:val="36"/>
        </w:rPr>
        <w:t>дополнительного</w:t>
      </w:r>
      <w:r>
        <w:rPr>
          <w:spacing w:val="-15"/>
          <w:sz w:val="36"/>
        </w:rPr>
        <w:t> </w:t>
      </w:r>
      <w:r>
        <w:rPr>
          <w:sz w:val="36"/>
        </w:rPr>
        <w:t>образования</w:t>
      </w:r>
      <w:r>
        <w:rPr>
          <w:spacing w:val="-11"/>
          <w:sz w:val="36"/>
        </w:rPr>
        <w:t> </w:t>
      </w:r>
      <w:r>
        <w:rPr>
          <w:sz w:val="36"/>
        </w:rPr>
        <w:t>«Детская</w:t>
      </w:r>
      <w:r>
        <w:rPr>
          <w:spacing w:val="-12"/>
          <w:sz w:val="36"/>
        </w:rPr>
        <w:t> </w:t>
      </w:r>
      <w:r>
        <w:rPr>
          <w:sz w:val="36"/>
        </w:rPr>
        <w:t>школа</w:t>
      </w:r>
      <w:r>
        <w:rPr>
          <w:spacing w:val="-19"/>
          <w:sz w:val="36"/>
        </w:rPr>
        <w:t> </w:t>
      </w:r>
      <w:r>
        <w:rPr>
          <w:sz w:val="36"/>
        </w:rPr>
        <w:t>искусств</w:t>
      </w:r>
      <w:r>
        <w:rPr>
          <w:spacing w:val="-87"/>
          <w:sz w:val="36"/>
        </w:rPr>
        <w:t> </w:t>
      </w:r>
      <w:r>
        <w:rPr>
          <w:sz w:val="36"/>
        </w:rPr>
        <w:t>им. Н.А. Римского-Корсакова»</w:t>
      </w:r>
      <w:r>
        <w:rPr>
          <w:spacing w:val="-1"/>
          <w:sz w:val="36"/>
        </w:rPr>
        <w:t> </w:t>
      </w:r>
      <w:r>
        <w:rPr>
          <w:sz w:val="36"/>
        </w:rPr>
        <w:t>г. Тихвин.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"/>
        <w:rPr>
          <w:sz w:val="41"/>
        </w:rPr>
      </w:pPr>
    </w:p>
    <w:p>
      <w:pPr>
        <w:pStyle w:val="Title"/>
        <w:spacing w:line="360" w:lineRule="auto"/>
      </w:pPr>
      <w:r>
        <w:rPr/>
        <w:t>Ансамблевое музицирование в</w:t>
      </w:r>
      <w:r>
        <w:rPr>
          <w:spacing w:val="-117"/>
        </w:rPr>
        <w:t> </w:t>
      </w:r>
      <w:r>
        <w:rPr/>
        <w:t>фортепианном</w:t>
      </w:r>
      <w:r>
        <w:rPr>
          <w:spacing w:val="-8"/>
        </w:rPr>
        <w:t> </w:t>
      </w:r>
      <w:r>
        <w:rPr/>
        <w:t>классе.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9"/>
        <w:rPr>
          <w:b/>
          <w:sz w:val="58"/>
        </w:rPr>
      </w:pPr>
    </w:p>
    <w:p>
      <w:pPr>
        <w:spacing w:before="1"/>
        <w:ind w:left="3409" w:right="0" w:firstLine="0"/>
        <w:jc w:val="left"/>
        <w:rPr>
          <w:sz w:val="36"/>
        </w:rPr>
      </w:pPr>
      <w:r>
        <w:rPr>
          <w:sz w:val="36"/>
        </w:rPr>
        <w:t>Разработчик:</w:t>
      </w:r>
    </w:p>
    <w:p>
      <w:pPr>
        <w:spacing w:line="360" w:lineRule="auto" w:before="205"/>
        <w:ind w:left="3457" w:right="1886" w:firstLine="0"/>
        <w:jc w:val="left"/>
        <w:rPr>
          <w:sz w:val="36"/>
        </w:rPr>
      </w:pPr>
      <w:r>
        <w:rPr>
          <w:sz w:val="36"/>
        </w:rPr>
        <w:t>преподаватель фортепиано,</w:t>
      </w:r>
      <w:r>
        <w:rPr>
          <w:spacing w:val="-88"/>
          <w:sz w:val="36"/>
        </w:rPr>
        <w:t> </w:t>
      </w:r>
      <w:r>
        <w:rPr>
          <w:sz w:val="36"/>
        </w:rPr>
        <w:t>концертмейстер</w:t>
      </w:r>
      <w:r>
        <w:rPr>
          <w:spacing w:val="-1"/>
          <w:sz w:val="36"/>
        </w:rPr>
        <w:t> </w:t>
      </w:r>
      <w:r>
        <w:rPr>
          <w:sz w:val="36"/>
        </w:rPr>
        <w:t>МБУ</w:t>
      </w:r>
      <w:r>
        <w:rPr>
          <w:spacing w:val="-5"/>
          <w:sz w:val="36"/>
        </w:rPr>
        <w:t> </w:t>
      </w:r>
      <w:r>
        <w:rPr>
          <w:sz w:val="36"/>
        </w:rPr>
        <w:t>ДО</w:t>
      </w:r>
    </w:p>
    <w:p>
      <w:pPr>
        <w:spacing w:line="360" w:lineRule="auto" w:before="2"/>
        <w:ind w:left="3452" w:right="328" w:hanging="87"/>
        <w:jc w:val="left"/>
        <w:rPr>
          <w:sz w:val="36"/>
        </w:rPr>
      </w:pPr>
      <w:r>
        <w:rPr>
          <w:sz w:val="36"/>
        </w:rPr>
        <w:t>«ДШИ им. Н.А. Римского-Корсакова»</w:t>
      </w:r>
      <w:r>
        <w:rPr>
          <w:spacing w:val="-87"/>
          <w:sz w:val="36"/>
        </w:rPr>
        <w:t> </w:t>
      </w:r>
      <w:r>
        <w:rPr>
          <w:sz w:val="36"/>
        </w:rPr>
        <w:t>г. Тихвин</w:t>
      </w:r>
    </w:p>
    <w:p>
      <w:pPr>
        <w:spacing w:line="410" w:lineRule="exact" w:before="0"/>
        <w:ind w:left="3457" w:right="0" w:firstLine="0"/>
        <w:jc w:val="left"/>
        <w:rPr>
          <w:sz w:val="36"/>
        </w:rPr>
      </w:pPr>
      <w:r>
        <w:rPr>
          <w:sz w:val="36"/>
        </w:rPr>
        <w:t>Пивоварова</w:t>
      </w:r>
      <w:r>
        <w:rPr>
          <w:spacing w:val="-9"/>
          <w:sz w:val="36"/>
        </w:rPr>
        <w:t> </w:t>
      </w:r>
      <w:r>
        <w:rPr>
          <w:sz w:val="36"/>
        </w:rPr>
        <w:t>Светлана</w:t>
      </w:r>
      <w:r>
        <w:rPr>
          <w:spacing w:val="-9"/>
          <w:sz w:val="36"/>
        </w:rPr>
        <w:t> </w:t>
      </w:r>
      <w:r>
        <w:rPr>
          <w:sz w:val="36"/>
        </w:rPr>
        <w:t>Игоревна.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5"/>
        <w:rPr>
          <w:sz w:val="54"/>
        </w:rPr>
      </w:pPr>
    </w:p>
    <w:p>
      <w:pPr>
        <w:spacing w:before="0"/>
        <w:ind w:left="1358" w:right="1536" w:firstLine="0"/>
        <w:jc w:val="center"/>
        <w:rPr>
          <w:sz w:val="32"/>
        </w:rPr>
      </w:pPr>
      <w:r>
        <w:rPr>
          <w:sz w:val="32"/>
        </w:rPr>
        <w:t>2021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020" w:bottom="280" w:left="1580" w:right="720"/>
        </w:sectPr>
      </w:pPr>
    </w:p>
    <w:p>
      <w:pPr>
        <w:pStyle w:val="BodyText"/>
        <w:spacing w:line="360" w:lineRule="auto" w:before="59"/>
        <w:ind w:left="119" w:right="305" w:firstLine="706"/>
        <w:jc w:val="both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игре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фортепиано</w:t>
      </w:r>
      <w:r>
        <w:rPr>
          <w:spacing w:val="1"/>
        </w:rPr>
        <w:t> </w:t>
      </w:r>
      <w:r>
        <w:rPr/>
        <w:t>является привитие ребёнку любви к музыке. При этом желательно, чтобы</w:t>
      </w:r>
      <w:r>
        <w:rPr>
          <w:spacing w:val="1"/>
        </w:rPr>
        <w:t> </w:t>
      </w:r>
      <w:r>
        <w:rPr/>
        <w:t>любовь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носила</w:t>
      </w:r>
      <w:r>
        <w:rPr>
          <w:spacing w:val="1"/>
        </w:rPr>
        <w:t> </w:t>
      </w:r>
      <w:r>
        <w:rPr/>
        <w:t>деятельностный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7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музицировании.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возникнет тем раньше, чем скорее ребёнок начнёт сам воспроизводить на</w:t>
      </w:r>
      <w:r>
        <w:rPr>
          <w:spacing w:val="1"/>
        </w:rPr>
        <w:t> </w:t>
      </w:r>
      <w:r>
        <w:rPr/>
        <w:t>инструменте</w:t>
      </w:r>
      <w:r>
        <w:rPr>
          <w:spacing w:val="1"/>
        </w:rPr>
        <w:t> </w:t>
      </w:r>
      <w:r>
        <w:rPr/>
        <w:t>богатое,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звучание.</w:t>
      </w:r>
      <w:r>
        <w:rPr>
          <w:spacing w:val="1"/>
        </w:rPr>
        <w:t> </w:t>
      </w:r>
      <w:r>
        <w:rPr/>
        <w:t>Ускорить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можно,</w:t>
      </w:r>
      <w:r>
        <w:rPr>
          <w:spacing w:val="1"/>
        </w:rPr>
        <w:t> </w:t>
      </w:r>
      <w:r>
        <w:rPr/>
        <w:t>широко применяя</w:t>
      </w:r>
      <w:r>
        <w:rPr>
          <w:spacing w:val="4"/>
        </w:rPr>
        <w:t> </w:t>
      </w:r>
      <w:r>
        <w:rPr/>
        <w:t>ансамблевое</w:t>
      </w:r>
      <w:r>
        <w:rPr>
          <w:spacing w:val="5"/>
        </w:rPr>
        <w:t> </w:t>
      </w:r>
      <w:r>
        <w:rPr/>
        <w:t>исполнительство.</w:t>
      </w:r>
    </w:p>
    <w:p>
      <w:pPr>
        <w:pStyle w:val="BodyText"/>
        <w:spacing w:line="360" w:lineRule="auto" w:before="4"/>
        <w:ind w:left="119" w:right="295" w:firstLine="706"/>
        <w:jc w:val="both"/>
      </w:pPr>
      <w:r>
        <w:rPr/>
        <w:t>При этом задачи, которые педагог ставит перед собой, приступая 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игре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фортепиано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согласовываться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стремлением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хочется</w:t>
      </w:r>
      <w:r>
        <w:rPr>
          <w:spacing w:val="1"/>
        </w:rPr>
        <w:t> </w:t>
      </w:r>
      <w:r>
        <w:rPr/>
        <w:t>научиться</w:t>
      </w:r>
      <w:r>
        <w:rPr>
          <w:spacing w:val="71"/>
        </w:rPr>
        <w:t> </w:t>
      </w:r>
      <w:r>
        <w:rPr/>
        <w:t>играть</w:t>
      </w:r>
      <w:r>
        <w:rPr>
          <w:spacing w:val="7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скорее.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испытывает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малейшей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напряжённых, длительных занятиях с тщательной отработкой деталей. Игру</w:t>
      </w:r>
      <w:r>
        <w:rPr>
          <w:spacing w:val="-67"/>
        </w:rPr>
        <w:t> </w:t>
      </w:r>
      <w:r>
        <w:rPr/>
        <w:t>на фортепиано он представляет себе как, своего рода, новое развлечение.</w:t>
      </w:r>
      <w:r>
        <w:rPr>
          <w:spacing w:val="1"/>
        </w:rPr>
        <w:t> </w:t>
      </w:r>
      <w:r>
        <w:rPr/>
        <w:t>Задача преподавателя - направить это «развлечение», сделать его средством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преследуемой</w:t>
      </w:r>
      <w:r>
        <w:rPr>
          <w:spacing w:val="1"/>
        </w:rPr>
        <w:t> </w:t>
      </w:r>
      <w:r>
        <w:rPr/>
        <w:t>цели.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подчеркнём,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ансамблевое</w:t>
      </w:r>
      <w:r>
        <w:rPr>
          <w:spacing w:val="1"/>
        </w:rPr>
        <w:t> </w:t>
      </w:r>
      <w:r>
        <w:rPr/>
        <w:t>музицирование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благодатной</w:t>
      </w:r>
      <w:r>
        <w:rPr>
          <w:spacing w:val="1"/>
        </w:rPr>
        <w:t> </w:t>
      </w:r>
      <w:r>
        <w:rPr/>
        <w:t>формой работы</w:t>
      </w:r>
      <w:r>
        <w:rPr>
          <w:spacing w:val="4"/>
        </w:rPr>
        <w:t> </w:t>
      </w:r>
      <w:r>
        <w:rPr/>
        <w:t>с</w:t>
      </w:r>
      <w:r>
        <w:rPr>
          <w:spacing w:val="3"/>
        </w:rPr>
        <w:t> </w:t>
      </w:r>
      <w:r>
        <w:rPr/>
        <w:t>начинающими.</w:t>
      </w:r>
    </w:p>
    <w:p>
      <w:pPr>
        <w:pStyle w:val="BodyText"/>
        <w:spacing w:line="360" w:lineRule="auto" w:before="1"/>
        <w:ind w:left="119" w:right="299" w:firstLine="706"/>
        <w:jc w:val="both"/>
      </w:pPr>
      <w:r>
        <w:rPr/>
        <w:t>Овладение азами совместной игры хорошо начинать с первых уроков.</w:t>
      </w:r>
      <w:r>
        <w:rPr>
          <w:spacing w:val="1"/>
        </w:rPr>
        <w:t> </w:t>
      </w:r>
      <w:r>
        <w:rPr/>
        <w:t>Игра в ансамбле является прекрасным средством приобретения хорошего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ритма,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слушать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игру,</w:t>
      </w:r>
      <w:r>
        <w:rPr>
          <w:spacing w:val="1"/>
        </w:rPr>
        <w:t> </w:t>
      </w:r>
      <w:r>
        <w:rPr/>
        <w:t>создаёт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соразмерять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исполнением</w:t>
      </w:r>
      <w:r>
        <w:rPr>
          <w:spacing w:val="1"/>
        </w:rPr>
        <w:t> </w:t>
      </w:r>
      <w:r>
        <w:rPr/>
        <w:t>партнёра, внимательно вслушиваться в возникающую звуковую картину.</w:t>
      </w:r>
      <w:r>
        <w:rPr>
          <w:spacing w:val="1"/>
        </w:rPr>
        <w:t> </w:t>
      </w:r>
      <w:r>
        <w:rPr/>
        <w:t>Ансамблист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сконцентрироваться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целом,</w:t>
      </w:r>
      <w:r>
        <w:rPr>
          <w:spacing w:val="7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которого он составляет, но и быть постоянно начеку на случай возможной</w:t>
      </w:r>
      <w:r>
        <w:rPr>
          <w:spacing w:val="1"/>
        </w:rPr>
        <w:t> </w:t>
      </w:r>
      <w:r>
        <w:rPr/>
        <w:t>ошибки, умелое исправление которой требует от него навыков быстрого</w:t>
      </w:r>
      <w:r>
        <w:rPr>
          <w:spacing w:val="1"/>
        </w:rPr>
        <w:t> </w:t>
      </w:r>
      <w:r>
        <w:rPr/>
        <w:t>реагирования.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подходящий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ансамблевого</w:t>
      </w:r>
      <w:r>
        <w:rPr>
          <w:spacing w:val="-67"/>
        </w:rPr>
        <w:t> </w:t>
      </w:r>
      <w:r>
        <w:rPr/>
        <w:t>музицирования материал - любимые детские песенки, знакомые мелодии,</w:t>
      </w:r>
      <w:r>
        <w:rPr>
          <w:spacing w:val="1"/>
        </w:rPr>
        <w:t> </w:t>
      </w:r>
      <w:r>
        <w:rPr/>
        <w:t>обработки которых педагог должен уметь делать с учётом возможностей</w:t>
      </w:r>
      <w:r>
        <w:rPr>
          <w:spacing w:val="1"/>
        </w:rPr>
        <w:t> </w:t>
      </w:r>
      <w:r>
        <w:rPr/>
        <w:t>конкретного ребёнка.</w:t>
      </w:r>
    </w:p>
    <w:p>
      <w:pPr>
        <w:spacing w:after="0" w:line="360" w:lineRule="auto"/>
        <w:jc w:val="both"/>
        <w:sectPr>
          <w:pgSz w:w="11910" w:h="16840"/>
          <w:pgMar w:top="1020" w:bottom="280" w:left="1580" w:right="720"/>
        </w:sectPr>
      </w:pPr>
    </w:p>
    <w:p>
      <w:pPr>
        <w:pStyle w:val="BodyText"/>
        <w:spacing w:line="360" w:lineRule="auto" w:before="59"/>
        <w:ind w:left="119" w:right="303" w:firstLine="706"/>
        <w:jc w:val="both"/>
      </w:pPr>
      <w:r>
        <w:rPr/>
        <w:t>Распределение ролей в ансамбле может осуществляться по-разному.</w:t>
      </w:r>
      <w:r>
        <w:rPr>
          <w:spacing w:val="1"/>
        </w:rPr>
        <w:t> </w:t>
      </w:r>
      <w:r>
        <w:rPr/>
        <w:t>Самые первые ансамбли - воспитанник (I партия) и педагог (II партия). Это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мелодии,</w:t>
      </w:r>
      <w:r>
        <w:rPr>
          <w:spacing w:val="1"/>
        </w:rPr>
        <w:t> </w:t>
      </w:r>
      <w:r>
        <w:rPr/>
        <w:t>исполняемые</w:t>
      </w:r>
      <w:r>
        <w:rPr>
          <w:spacing w:val="1"/>
        </w:rPr>
        <w:t> </w:t>
      </w:r>
      <w:r>
        <w:rPr/>
        <w:t>«из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руку».</w:t>
      </w:r>
      <w:r>
        <w:rPr>
          <w:spacing w:val="1"/>
        </w:rPr>
        <w:t> </w:t>
      </w:r>
      <w:r>
        <w:rPr/>
        <w:t>Например:</w:t>
      </w:r>
      <w:r>
        <w:rPr>
          <w:spacing w:val="1"/>
        </w:rPr>
        <w:t> </w:t>
      </w:r>
      <w:r>
        <w:rPr/>
        <w:t>песня</w:t>
      </w:r>
      <w:r>
        <w:rPr>
          <w:spacing w:val="1"/>
        </w:rPr>
        <w:t> </w:t>
      </w:r>
      <w:r>
        <w:rPr/>
        <w:t>В.Шаинского</w:t>
      </w:r>
      <w:r>
        <w:rPr>
          <w:spacing w:val="1"/>
        </w:rPr>
        <w:t> </w:t>
      </w:r>
      <w:r>
        <w:rPr/>
        <w:t>«Голубой</w:t>
      </w:r>
      <w:r>
        <w:rPr>
          <w:spacing w:val="1"/>
        </w:rPr>
        <w:t> </w:t>
      </w:r>
      <w:r>
        <w:rPr/>
        <w:t>вагон»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№1,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3).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игра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накапливать</w:t>
      </w:r>
      <w:r>
        <w:rPr>
          <w:spacing w:val="1"/>
        </w:rPr>
        <w:t> </w:t>
      </w:r>
      <w:r>
        <w:rPr/>
        <w:t>слуховые</w:t>
      </w:r>
      <w:r>
        <w:rPr>
          <w:spacing w:val="1"/>
        </w:rPr>
        <w:t> </w:t>
      </w:r>
      <w:r>
        <w:rPr/>
        <w:t>представления,</w:t>
      </w:r>
      <w:r>
        <w:rPr>
          <w:spacing w:val="1"/>
        </w:rPr>
        <w:t> </w:t>
      </w:r>
      <w:r>
        <w:rPr/>
        <w:t>чувствовать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созидателем</w:t>
      </w:r>
      <w:r>
        <w:rPr>
          <w:spacing w:val="5"/>
        </w:rPr>
        <w:t> </w:t>
      </w:r>
      <w:r>
        <w:rPr/>
        <w:t>музыки.</w:t>
      </w:r>
    </w:p>
    <w:p>
      <w:pPr>
        <w:pStyle w:val="BodyText"/>
        <w:spacing w:line="360" w:lineRule="auto" w:before="2"/>
        <w:ind w:left="119" w:right="297" w:firstLine="706"/>
        <w:jc w:val="both"/>
      </w:pPr>
      <w:r>
        <w:rPr/>
        <w:t>Дальнейшая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усложнения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воспитанника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№4).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определённом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ребёнку</w:t>
      </w:r>
      <w:r>
        <w:rPr>
          <w:spacing w:val="1"/>
        </w:rPr>
        <w:t> </w:t>
      </w:r>
      <w:r>
        <w:rPr/>
        <w:t>поручается</w:t>
      </w:r>
      <w:r>
        <w:rPr>
          <w:spacing w:val="25"/>
        </w:rPr>
        <w:t> </w:t>
      </w:r>
      <w:r>
        <w:rPr/>
        <w:t>аккомпанирующая</w:t>
      </w:r>
      <w:r>
        <w:rPr>
          <w:spacing w:val="22"/>
        </w:rPr>
        <w:t> </w:t>
      </w:r>
      <w:r>
        <w:rPr/>
        <w:t>партия</w:t>
      </w:r>
      <w:r>
        <w:rPr>
          <w:spacing w:val="23"/>
        </w:rPr>
        <w:t> </w:t>
      </w:r>
      <w:r>
        <w:rPr/>
        <w:t>(см.</w:t>
      </w:r>
      <w:r>
        <w:rPr>
          <w:spacing w:val="21"/>
        </w:rPr>
        <w:t> </w:t>
      </w:r>
      <w:r>
        <w:rPr/>
        <w:t>приложение</w:t>
      </w:r>
      <w:r>
        <w:rPr>
          <w:spacing w:val="24"/>
        </w:rPr>
        <w:t> </w:t>
      </w:r>
      <w:r>
        <w:rPr/>
        <w:t>№1,</w:t>
      </w:r>
      <w:r>
        <w:rPr>
          <w:spacing w:val="20"/>
        </w:rPr>
        <w:t> </w:t>
      </w:r>
      <w:r>
        <w:rPr/>
        <w:t>2,</w:t>
      </w:r>
      <w:r>
        <w:rPr>
          <w:spacing w:val="20"/>
        </w:rPr>
        <w:t> </w:t>
      </w:r>
      <w:r>
        <w:rPr/>
        <w:t>3).</w:t>
      </w:r>
      <w:r>
        <w:rPr>
          <w:spacing w:val="24"/>
        </w:rPr>
        <w:t> </w:t>
      </w:r>
      <w:r>
        <w:rPr/>
        <w:t>Звучание</w:t>
      </w:r>
      <w:r>
        <w:rPr>
          <w:spacing w:val="-67"/>
        </w:rPr>
        <w:t> </w:t>
      </w:r>
      <w:r>
        <w:rPr/>
        <w:t>II партии в таких песенках очень простое, но крайне важно то, что юный</w:t>
      </w:r>
      <w:r>
        <w:rPr>
          <w:spacing w:val="1"/>
        </w:rPr>
        <w:t> </w:t>
      </w:r>
      <w:r>
        <w:rPr/>
        <w:t>музыкант</w:t>
      </w:r>
      <w:r>
        <w:rPr>
          <w:spacing w:val="1"/>
        </w:rPr>
        <w:t> </w:t>
      </w:r>
      <w:r>
        <w:rPr/>
        <w:t>исполняет</w:t>
      </w:r>
      <w:r>
        <w:rPr>
          <w:spacing w:val="1"/>
        </w:rPr>
        <w:t> </w:t>
      </w:r>
      <w:r>
        <w:rPr/>
        <w:t>специальную</w:t>
      </w:r>
      <w:r>
        <w:rPr>
          <w:spacing w:val="1"/>
        </w:rPr>
        <w:t> </w:t>
      </w:r>
      <w:r>
        <w:rPr/>
        <w:t>аккомпаниаторскую</w:t>
      </w:r>
      <w:r>
        <w:rPr>
          <w:spacing w:val="1"/>
        </w:rPr>
        <w:t> </w:t>
      </w:r>
      <w:r>
        <w:rPr/>
        <w:t>задачу.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аккомпанировать можно лишь тогда,</w:t>
      </w:r>
      <w:r>
        <w:rPr>
          <w:spacing w:val="1"/>
        </w:rPr>
        <w:t> </w:t>
      </w:r>
      <w:r>
        <w:rPr/>
        <w:t>когда всё внимание</w:t>
      </w:r>
      <w:r>
        <w:rPr>
          <w:spacing w:val="1"/>
        </w:rPr>
        <w:t> </w:t>
      </w:r>
      <w:r>
        <w:rPr/>
        <w:t>устремлено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солиста.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аккомпанемента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71"/>
        </w:rPr>
        <w:t> </w:t>
      </w:r>
      <w:r>
        <w:rPr/>
        <w:t>средств</w:t>
      </w:r>
      <w:r>
        <w:rPr>
          <w:spacing w:val="71"/>
        </w:rPr>
        <w:t> </w:t>
      </w:r>
      <w:r>
        <w:rPr/>
        <w:t>приобщения</w:t>
      </w:r>
      <w:r>
        <w:rPr>
          <w:spacing w:val="1"/>
        </w:rPr>
        <w:t> </w:t>
      </w:r>
      <w:r>
        <w:rPr/>
        <w:t>учащихся</w:t>
      </w:r>
      <w:r>
        <w:rPr>
          <w:spacing w:val="4"/>
        </w:rPr>
        <w:t> </w:t>
      </w:r>
      <w:r>
        <w:rPr/>
        <w:t>к</w:t>
      </w:r>
      <w:r>
        <w:rPr>
          <w:spacing w:val="1"/>
        </w:rPr>
        <w:t> </w:t>
      </w:r>
      <w:r>
        <w:rPr/>
        <w:t>живому</w:t>
      </w:r>
      <w:r>
        <w:rPr>
          <w:spacing w:val="-8"/>
        </w:rPr>
        <w:t> </w:t>
      </w:r>
      <w:r>
        <w:rPr/>
        <w:t>музицированию.</w:t>
      </w:r>
    </w:p>
    <w:p>
      <w:pPr>
        <w:pStyle w:val="BodyText"/>
        <w:spacing w:line="360" w:lineRule="auto" w:before="1"/>
        <w:ind w:left="119" w:right="301" w:firstLine="706"/>
        <w:jc w:val="both"/>
      </w:pPr>
      <w:r>
        <w:rPr/>
        <w:t>Особенно</w:t>
      </w:r>
      <w:r>
        <w:rPr>
          <w:spacing w:val="1"/>
        </w:rPr>
        <w:t> </w:t>
      </w:r>
      <w:r>
        <w:rPr/>
        <w:t>полезно</w:t>
      </w:r>
      <w:r>
        <w:rPr>
          <w:spacing w:val="1"/>
        </w:rPr>
        <w:t> </w:t>
      </w:r>
      <w:r>
        <w:rPr/>
        <w:t>ансамблевое</w:t>
      </w:r>
      <w:r>
        <w:rPr>
          <w:spacing w:val="1"/>
        </w:rPr>
        <w:t> </w:t>
      </w:r>
      <w:r>
        <w:rPr/>
        <w:t>музицирование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средними</w:t>
      </w:r>
      <w:r>
        <w:rPr>
          <w:spacing w:val="-67"/>
        </w:rPr>
        <w:t> </w:t>
      </w:r>
      <w:r>
        <w:rPr/>
        <w:t>музыкальными</w:t>
      </w:r>
      <w:r>
        <w:rPr>
          <w:spacing w:val="1"/>
        </w:rPr>
        <w:t> </w:t>
      </w:r>
      <w:r>
        <w:rPr/>
        <w:t>данными,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испытывают</w:t>
      </w:r>
      <w:r>
        <w:rPr>
          <w:spacing w:val="1"/>
        </w:rPr>
        <w:t> </w:t>
      </w:r>
      <w:r>
        <w:rPr/>
        <w:t>неуверенность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силах,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редко</w:t>
      </w:r>
      <w:r>
        <w:rPr>
          <w:spacing w:val="1"/>
        </w:rPr>
        <w:t> </w:t>
      </w:r>
      <w:r>
        <w:rPr/>
        <w:t>выступают,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у них может</w:t>
      </w:r>
      <w:r>
        <w:rPr>
          <w:spacing w:val="1"/>
        </w:rPr>
        <w:t> </w:t>
      </w:r>
      <w:r>
        <w:rPr/>
        <w:t>появиться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ненужности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7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накопленными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поделиться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окружающими.</w:t>
      </w:r>
    </w:p>
    <w:p>
      <w:pPr>
        <w:pStyle w:val="BodyText"/>
        <w:spacing w:line="360" w:lineRule="auto" w:before="8"/>
        <w:ind w:left="119" w:right="316" w:firstLine="706"/>
        <w:jc w:val="both"/>
      </w:pPr>
      <w:r>
        <w:rPr/>
        <w:t>Ансамблевая</w:t>
      </w:r>
      <w:r>
        <w:rPr>
          <w:spacing w:val="1"/>
        </w:rPr>
        <w:t> </w:t>
      </w:r>
      <w:r>
        <w:rPr/>
        <w:t>игра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рамки</w:t>
      </w:r>
      <w:r>
        <w:rPr>
          <w:spacing w:val="1"/>
        </w:rPr>
        <w:t> </w:t>
      </w:r>
      <w:r>
        <w:rPr/>
        <w:t>репертуара, проходимого в классе, увеличить объём музыки, исполняемой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концертах.</w:t>
      </w:r>
    </w:p>
    <w:p>
      <w:pPr>
        <w:pStyle w:val="BodyText"/>
        <w:spacing w:line="360" w:lineRule="auto"/>
        <w:ind w:left="119" w:right="298" w:firstLine="706"/>
        <w:jc w:val="both"/>
      </w:pPr>
      <w:r>
        <w:rPr/>
        <w:t>На</w:t>
      </w:r>
      <w:r>
        <w:rPr>
          <w:spacing w:val="1"/>
        </w:rPr>
        <w:t> </w:t>
      </w:r>
      <w:r>
        <w:rPr/>
        <w:t>определённом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появляются</w:t>
      </w:r>
      <w:r>
        <w:rPr>
          <w:spacing w:val="7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пристрастия,</w:t>
      </w:r>
      <w:r>
        <w:rPr>
          <w:spacing w:val="1"/>
        </w:rPr>
        <w:t> </w:t>
      </w:r>
      <w:r>
        <w:rPr/>
        <w:t>любимые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они,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исполнить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недостаточной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оснащённости.</w:t>
      </w:r>
      <w:r>
        <w:rPr>
          <w:spacing w:val="1"/>
        </w:rPr>
        <w:t> </w:t>
      </w:r>
      <w:r>
        <w:rPr/>
        <w:t>Переложения</w:t>
      </w:r>
      <w:r>
        <w:rPr>
          <w:spacing w:val="1"/>
        </w:rPr>
        <w:t> </w:t>
      </w:r>
      <w:r>
        <w:rPr/>
        <w:t>понравившихся</w:t>
      </w:r>
      <w:r>
        <w:rPr>
          <w:spacing w:val="1"/>
        </w:rPr>
        <w:t> </w:t>
      </w:r>
      <w:r>
        <w:rPr/>
        <w:t>пьес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4-х</w:t>
      </w:r>
      <w:r>
        <w:rPr>
          <w:spacing w:val="1"/>
        </w:rPr>
        <w:t> </w:t>
      </w:r>
      <w:r>
        <w:rPr/>
        <w:t>ручного</w:t>
      </w:r>
      <w:r>
        <w:rPr>
          <w:spacing w:val="1"/>
        </w:rPr>
        <w:t> </w:t>
      </w:r>
      <w:r>
        <w:rPr/>
        <w:t>исполнения</w:t>
      </w:r>
      <w:r>
        <w:rPr>
          <w:spacing w:val="60"/>
        </w:rPr>
        <w:t> </w:t>
      </w:r>
      <w:r>
        <w:rPr/>
        <w:t>помогают</w:t>
      </w:r>
      <w:r>
        <w:rPr>
          <w:spacing w:val="56"/>
        </w:rPr>
        <w:t> </w:t>
      </w:r>
      <w:r>
        <w:rPr/>
        <w:t>решить</w:t>
      </w:r>
      <w:r>
        <w:rPr>
          <w:spacing w:val="56"/>
        </w:rPr>
        <w:t> </w:t>
      </w:r>
      <w:r>
        <w:rPr/>
        <w:t>эту</w:t>
      </w:r>
      <w:r>
        <w:rPr>
          <w:spacing w:val="54"/>
        </w:rPr>
        <w:t> </w:t>
      </w:r>
      <w:r>
        <w:rPr/>
        <w:t>проблему.</w:t>
      </w:r>
      <w:r>
        <w:rPr>
          <w:spacing w:val="66"/>
        </w:rPr>
        <w:t> </w:t>
      </w:r>
      <w:r>
        <w:rPr/>
        <w:t>Например:</w:t>
      </w:r>
      <w:r>
        <w:rPr>
          <w:spacing w:val="58"/>
        </w:rPr>
        <w:t> </w:t>
      </w:r>
      <w:r>
        <w:rPr/>
        <w:t>А.Бабаджанян</w:t>
      </w:r>
      <w:r>
        <w:rPr>
          <w:spacing w:val="5"/>
        </w:rPr>
        <w:t> </w:t>
      </w:r>
      <w:r>
        <w:rPr/>
        <w:t>–</w:t>
      </w:r>
    </w:p>
    <w:p>
      <w:pPr>
        <w:pStyle w:val="BodyText"/>
        <w:spacing w:before="1"/>
        <w:ind w:left="119"/>
        <w:jc w:val="both"/>
      </w:pPr>
      <w:r>
        <w:rPr/>
        <w:t>«Элегия»</w:t>
      </w:r>
      <w:r>
        <w:rPr>
          <w:spacing w:val="-16"/>
        </w:rPr>
        <w:t> </w:t>
      </w:r>
      <w:r>
        <w:rPr/>
        <w:t>(см.</w:t>
      </w:r>
      <w:r>
        <w:rPr>
          <w:spacing w:val="-5"/>
        </w:rPr>
        <w:t> </w:t>
      </w:r>
      <w:r>
        <w:rPr/>
        <w:t>приложение</w:t>
      </w:r>
      <w:r>
        <w:rPr>
          <w:spacing w:val="-6"/>
        </w:rPr>
        <w:t> </w:t>
      </w:r>
      <w:r>
        <w:rPr/>
        <w:t>№5,</w:t>
      </w:r>
      <w:r>
        <w:rPr>
          <w:spacing w:val="-1"/>
        </w:rPr>
        <w:t> </w:t>
      </w:r>
      <w:r>
        <w:rPr/>
        <w:t>6).</w:t>
      </w:r>
    </w:p>
    <w:p>
      <w:pPr>
        <w:spacing w:after="0"/>
        <w:jc w:val="both"/>
        <w:sectPr>
          <w:pgSz w:w="11910" w:h="16840"/>
          <w:pgMar w:top="1020" w:bottom="280" w:left="1580" w:right="720"/>
        </w:sectPr>
      </w:pPr>
    </w:p>
    <w:p>
      <w:pPr>
        <w:pStyle w:val="BodyText"/>
        <w:spacing w:line="362" w:lineRule="auto" w:before="63"/>
        <w:ind w:left="119" w:right="306" w:firstLine="706"/>
        <w:jc w:val="both"/>
      </w:pPr>
      <w:r>
        <w:rPr/>
        <w:t>Такой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стимулирует</w:t>
      </w:r>
      <w:r>
        <w:rPr>
          <w:spacing w:val="1"/>
        </w:rPr>
        <w:t> </w:t>
      </w:r>
      <w:r>
        <w:rPr/>
        <w:t>поисковую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даёт</w:t>
      </w:r>
      <w:r>
        <w:rPr>
          <w:spacing w:val="-67"/>
        </w:rPr>
        <w:t> </w:t>
      </w:r>
      <w:r>
        <w:rPr/>
        <w:t>возможность смелее</w:t>
      </w:r>
      <w:r>
        <w:rPr>
          <w:spacing w:val="4"/>
        </w:rPr>
        <w:t> </w:t>
      </w:r>
      <w:r>
        <w:rPr/>
        <w:t>обращаться</w:t>
      </w:r>
      <w:r>
        <w:rPr>
          <w:spacing w:val="9"/>
        </w:rPr>
        <w:t> </w:t>
      </w:r>
      <w:r>
        <w:rPr/>
        <w:t>с</w:t>
      </w:r>
      <w:r>
        <w:rPr>
          <w:spacing w:val="3"/>
        </w:rPr>
        <w:t> </w:t>
      </w:r>
      <w:r>
        <w:rPr/>
        <w:t>репертуаром.</w:t>
      </w:r>
    </w:p>
    <w:p>
      <w:pPr>
        <w:pStyle w:val="BodyText"/>
        <w:spacing w:line="360" w:lineRule="auto"/>
        <w:ind w:left="119" w:right="302" w:firstLine="706"/>
        <w:jc w:val="both"/>
      </w:pPr>
      <w:r>
        <w:rPr/>
        <w:t>Самое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прекрасное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приносит</w:t>
      </w:r>
      <w:r>
        <w:rPr>
          <w:spacing w:val="1"/>
        </w:rPr>
        <w:t> </w:t>
      </w:r>
      <w:r>
        <w:rPr/>
        <w:t>ребёнку</w:t>
      </w:r>
      <w:r>
        <w:rPr>
          <w:spacing w:val="1"/>
        </w:rPr>
        <w:t> </w:t>
      </w:r>
      <w:r>
        <w:rPr/>
        <w:t>ансамблевая музыка – это включение в музицирующий коллектив. Это, в</w:t>
      </w:r>
      <w:r>
        <w:rPr>
          <w:spacing w:val="1"/>
        </w:rPr>
        <w:t> </w:t>
      </w:r>
      <w:r>
        <w:rPr/>
        <w:t>свою очередь, способствует повышению мотивации к занятиям и интересу к</w:t>
      </w:r>
      <w:r>
        <w:rPr>
          <w:spacing w:val="-67"/>
        </w:rPr>
        <w:t> </w:t>
      </w:r>
      <w:r>
        <w:rPr/>
        <w:t>выступлениям.</w:t>
      </w:r>
    </w:p>
    <w:p>
      <w:pPr>
        <w:spacing w:after="0" w:line="360" w:lineRule="auto"/>
        <w:jc w:val="both"/>
        <w:sectPr>
          <w:pgSz w:w="11910" w:h="16840"/>
          <w:pgMar w:top="1020" w:bottom="280" w:left="1580" w:right="720"/>
        </w:sect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w:drawing>
          <wp:inline distT="0" distB="0" distL="0" distR="0">
            <wp:extent cx="5862155" cy="88392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15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220" w:bottom="280" w:left="1580" w:right="720"/>
        </w:sectPr>
      </w:pPr>
    </w:p>
    <w:p>
      <w:pPr>
        <w:pStyle w:val="BodyText"/>
        <w:ind w:left="392"/>
        <w:rPr>
          <w:sz w:val="20"/>
        </w:rPr>
      </w:pPr>
      <w:r>
        <w:rPr>
          <w:sz w:val="20"/>
        </w:rPr>
        <w:drawing>
          <wp:inline distT="0" distB="0" distL="0" distR="0">
            <wp:extent cx="5778981" cy="839152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981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337"/>
        <w:rPr>
          <w:sz w:val="20"/>
        </w:rPr>
      </w:pPr>
      <w:r>
        <w:rPr>
          <w:sz w:val="20"/>
        </w:rPr>
        <w:drawing>
          <wp:inline distT="0" distB="0" distL="0" distR="0">
            <wp:extent cx="5814077" cy="839152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77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5690739" cy="83820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739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325"/>
        <w:rPr>
          <w:sz w:val="20"/>
        </w:rPr>
      </w:pPr>
      <w:r>
        <w:rPr>
          <w:sz w:val="20"/>
        </w:rPr>
        <w:drawing>
          <wp:inline distT="0" distB="0" distL="0" distR="0">
            <wp:extent cx="5821593" cy="839152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593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633"/>
        <w:rPr>
          <w:sz w:val="20"/>
        </w:rPr>
      </w:pPr>
      <w:r>
        <w:rPr>
          <w:sz w:val="20"/>
        </w:rPr>
        <w:drawing>
          <wp:inline distT="0" distB="0" distL="0" distR="0">
            <wp:extent cx="5626652" cy="839152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52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152"/>
        <w:rPr>
          <w:sz w:val="20"/>
        </w:rPr>
      </w:pPr>
      <w:r>
        <w:rPr>
          <w:sz w:val="20"/>
        </w:rPr>
        <w:drawing>
          <wp:inline distT="0" distB="0" distL="0" distR="0">
            <wp:extent cx="5931310" cy="83820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31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370"/>
        <w:rPr>
          <w:sz w:val="20"/>
        </w:rPr>
      </w:pPr>
      <w:r>
        <w:rPr>
          <w:sz w:val="20"/>
        </w:rPr>
        <w:drawing>
          <wp:inline distT="0" distB="0" distL="0" distR="0">
            <wp:extent cx="5793009" cy="839152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09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364"/>
        <w:rPr>
          <w:sz w:val="20"/>
        </w:rPr>
      </w:pPr>
      <w:r>
        <w:rPr>
          <w:sz w:val="20"/>
        </w:rPr>
        <w:drawing>
          <wp:inline distT="0" distB="0" distL="0" distR="0">
            <wp:extent cx="5797303" cy="8391525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303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152"/>
        <w:rPr>
          <w:sz w:val="20"/>
        </w:rPr>
      </w:pPr>
      <w:r>
        <w:rPr>
          <w:sz w:val="20"/>
        </w:rPr>
        <w:drawing>
          <wp:inline distT="0" distB="0" distL="0" distR="0">
            <wp:extent cx="5931310" cy="839152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31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503"/>
        <w:rPr>
          <w:sz w:val="20"/>
        </w:rPr>
      </w:pPr>
      <w:r>
        <w:rPr>
          <w:sz w:val="20"/>
        </w:rPr>
        <w:drawing>
          <wp:inline distT="0" distB="0" distL="0" distR="0">
            <wp:extent cx="5708912" cy="83820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12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827727" cy="839152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27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258"/>
        <w:rPr>
          <w:sz w:val="20"/>
        </w:rPr>
      </w:pPr>
      <w:r>
        <w:rPr>
          <w:sz w:val="20"/>
        </w:rPr>
        <w:drawing>
          <wp:inline distT="0" distB="0" distL="0" distR="0">
            <wp:extent cx="5864324" cy="838200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24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5606915" cy="838200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1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580" w:right="720"/>
        </w:sectPr>
      </w:pPr>
    </w:p>
    <w:p>
      <w:pPr>
        <w:pStyle w:val="BodyText"/>
        <w:ind w:left="415"/>
        <w:rPr>
          <w:sz w:val="20"/>
        </w:rPr>
      </w:pPr>
      <w:r>
        <w:rPr>
          <w:sz w:val="20"/>
        </w:rPr>
        <w:drawing>
          <wp:inline distT="0" distB="0" distL="0" distR="0">
            <wp:extent cx="5764425" cy="8391525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00" w:bottom="280" w:left="15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358" w:right="1550"/>
      <w:jc w:val="center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2021-04-11T01:06:26Z</dcterms:created>
  <dcterms:modified xsi:type="dcterms:W3CDTF">2021-04-11T01:06:26Z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2021-04-10T00:00:00Z</vt:filetime>
  </property>
  <property fmtid="{D5CDD505-2E9C-101B-9397-08002B2CF9AE}" pid="3" name="LastSaved">
    <vt:filetime>2021-04-11T00:00:00Z</vt:filetime>
  </property>
</Properties>
</file>