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Муниципальное автономное дошкольное образовательное учреждение </w:t>
      </w: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>№ 22 «Золотая рыбка» города Дубны Московской области</w:t>
      </w: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Конспект занятия для детей старшего дошкольного возраста </w:t>
      </w: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на тему: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«Дикие животные. Весна.»</w:t>
      </w: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spacing w:after="0" w:line="36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Подготовила и провела:</w:t>
      </w:r>
    </w:p>
    <w:p w:rsidR="00605599" w:rsidRDefault="00605599" w:rsidP="00605599">
      <w:pPr>
        <w:spacing w:after="0" w:line="36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                                                                                             учитель – логопед Самсонова М.Н.</w:t>
      </w: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605599" w:rsidRDefault="00AA0416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словарь по теме;</w:t>
      </w:r>
    </w:p>
    <w:p w:rsidR="00605599" w:rsidRDefault="00AA0416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словообразованию;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согласовывать </w:t>
      </w:r>
      <w:r w:rsidR="00AA0416">
        <w:rPr>
          <w:rFonts w:ascii="Times New Roman" w:hAnsi="Times New Roman"/>
          <w:sz w:val="28"/>
          <w:szCs w:val="28"/>
        </w:rPr>
        <w:t>существительные с числительными;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отвеч</w:t>
      </w:r>
      <w:r w:rsidR="00AA0416">
        <w:rPr>
          <w:rFonts w:ascii="Times New Roman" w:hAnsi="Times New Roman"/>
          <w:sz w:val="28"/>
          <w:szCs w:val="28"/>
        </w:rPr>
        <w:t>ать полными ответами на вопросы;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обр</w:t>
      </w:r>
      <w:r w:rsidR="00AA0416">
        <w:rPr>
          <w:rFonts w:ascii="Times New Roman" w:hAnsi="Times New Roman"/>
          <w:sz w:val="28"/>
          <w:szCs w:val="28"/>
        </w:rPr>
        <w:t>азовывать существительные множественного числа родительного падежа;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</w:t>
      </w:r>
      <w:r w:rsidR="00AA0416">
        <w:rPr>
          <w:rFonts w:ascii="Times New Roman" w:hAnsi="Times New Roman"/>
          <w:sz w:val="28"/>
          <w:szCs w:val="28"/>
        </w:rPr>
        <w:t>пересказывать короткие рассказы;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внимание, память, мышление.</w:t>
      </w:r>
    </w:p>
    <w:p w:rsidR="00605599" w:rsidRPr="00F61FD2" w:rsidRDefault="00605599" w:rsidP="00F61F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FD2">
        <w:rPr>
          <w:rFonts w:ascii="Times New Roman" w:hAnsi="Times New Roman"/>
          <w:b/>
          <w:sz w:val="28"/>
          <w:szCs w:val="28"/>
        </w:rPr>
        <w:t>Ход занятия: Организационный момент.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сейчас время года» (Наступила весна).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-После какого времени года наступает весна? (Весна наступает после зимы).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 весенние месяцы. (Март, апрель, май).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животные просыпаются весной? (Весной просыпается медведь, еж, барсук).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животные меняют весной цвет шубки? (Меняют цвет шубки заяц и белка).</w:t>
      </w:r>
    </w:p>
    <w:p w:rsidR="00605599" w:rsidRPr="00E6539B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539B">
        <w:rPr>
          <w:rFonts w:ascii="Times New Roman" w:hAnsi="Times New Roman"/>
          <w:b/>
          <w:sz w:val="28"/>
          <w:szCs w:val="28"/>
        </w:rPr>
        <w:t>Игровое упражнение «Кто где живет?»: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-Медведь живет в берлоге.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-Заяц живет под кустиком.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-Белка живет в дупле.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-Еж живет в норке.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-Лиса живет в норе.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-Волк живет в логове.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-Барсук живет в норе.</w:t>
      </w:r>
    </w:p>
    <w:p w:rsidR="00605599" w:rsidRPr="00F61FD2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1FD2">
        <w:rPr>
          <w:rFonts w:ascii="Times New Roman" w:hAnsi="Times New Roman"/>
          <w:b/>
          <w:sz w:val="28"/>
          <w:szCs w:val="28"/>
        </w:rPr>
        <w:t>Игровое упражнение «Назови семью»: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-Папа заяц- мама зайчиха- дети зайчата.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-Папа лис- мама лисица- дети лисята.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-Папа еж- мама ежиха- дети ежата.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-Папа медведь- мама медведица- дети медвежата.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-Папа волк- мама волчица- дети волчата.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-Папа барсук- мама барсучиха- дети барсучата.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-Папа олень- мама </w:t>
      </w:r>
      <w:proofErr w:type="spellStart"/>
      <w:r>
        <w:rPr>
          <w:rFonts w:ascii="Times New Roman" w:hAnsi="Times New Roman"/>
          <w:sz w:val="28"/>
          <w:szCs w:val="28"/>
        </w:rPr>
        <w:t>олениха</w:t>
      </w:r>
      <w:proofErr w:type="spellEnd"/>
      <w:r>
        <w:rPr>
          <w:rFonts w:ascii="Times New Roman" w:hAnsi="Times New Roman"/>
          <w:sz w:val="28"/>
          <w:szCs w:val="28"/>
        </w:rPr>
        <w:t>- дети оленята.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-Папа лось- мама лосиха- дети лосята.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-Папа кабан- мама кабаниха- дети кабанята.</w:t>
      </w:r>
    </w:p>
    <w:p w:rsidR="00605599" w:rsidRPr="00F61FD2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1FD2">
        <w:rPr>
          <w:rFonts w:ascii="Times New Roman" w:hAnsi="Times New Roman"/>
          <w:b/>
          <w:sz w:val="28"/>
          <w:szCs w:val="28"/>
        </w:rPr>
        <w:t>Игровое упражнение «Один – много»: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волчонок- много волчат.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 волчица- много волчиц.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волк- много волков.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медвежонок- много медвежат.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 медведица- много медведиц.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медведь- много медведей.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зайчонок- много зайчат.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 зайчиха- много зайчих.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заяц- много зайцев.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ежонок- много ежат.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 ежиха- много ежих.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еж- много ежей.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лисенок- много лисят.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 лиса- много лис.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бельчонок- много бельчат.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 белка- много белок.</w:t>
      </w:r>
    </w:p>
    <w:p w:rsidR="00605599" w:rsidRPr="009B220C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220C">
        <w:rPr>
          <w:rFonts w:ascii="Times New Roman" w:hAnsi="Times New Roman"/>
          <w:b/>
          <w:sz w:val="28"/>
          <w:szCs w:val="28"/>
        </w:rPr>
        <w:t>Игровое упражнение «Один</w:t>
      </w:r>
      <w:r w:rsidR="009B220C" w:rsidRPr="009B220C">
        <w:rPr>
          <w:rFonts w:ascii="Times New Roman" w:hAnsi="Times New Roman"/>
          <w:b/>
          <w:sz w:val="28"/>
          <w:szCs w:val="28"/>
        </w:rPr>
        <w:t xml:space="preserve"> </w:t>
      </w:r>
      <w:r w:rsidRPr="009B220C">
        <w:rPr>
          <w:rFonts w:ascii="Times New Roman" w:hAnsi="Times New Roman"/>
          <w:b/>
          <w:sz w:val="28"/>
          <w:szCs w:val="28"/>
        </w:rPr>
        <w:t>- два»: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волк- два волка.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волчонок- два волчонка.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 лиса- две лисы.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лисенок- два лисенка.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заяц- два зайца.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 зайчиха- две зайчихи.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 медведица- две медведицы.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медвежонок- два медвежонка.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 белка- две белки.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бельчонок – два бельчонка.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 ежиха- две ежихи.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ежонок- два ежонка.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еж- два ежа.</w:t>
      </w:r>
    </w:p>
    <w:p w:rsidR="00605599" w:rsidRPr="00F61FD2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1FD2">
        <w:rPr>
          <w:rFonts w:ascii="Times New Roman" w:hAnsi="Times New Roman"/>
          <w:b/>
          <w:sz w:val="28"/>
          <w:szCs w:val="28"/>
        </w:rPr>
        <w:t>Игровое упражнение «Кто о ком заботится?»: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-Медведица заботится о медвежатах.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-Зайчиха заботится о зайчатах.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-Лисица заботится о лисятах.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-Ежиха заботится о ежатах.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-Лосиха заботится о лосятах.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Олениха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заботится об оленятах.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-Волчица заботится о волчатах.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-Белка заботится о бельчатах.</w:t>
      </w:r>
    </w:p>
    <w:p w:rsidR="00605599" w:rsidRPr="00F61FD2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1FD2">
        <w:rPr>
          <w:rFonts w:ascii="Times New Roman" w:hAnsi="Times New Roman"/>
          <w:b/>
          <w:sz w:val="28"/>
          <w:szCs w:val="28"/>
        </w:rPr>
        <w:t>Игровое упражнение «Четвертый лишний»: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-Волчонок- бельчонок- лось- зайчонок.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-Лиса- белка- собака- еж.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-Волк- заяц- нора- медведь.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-Лось- олень- барсук- зайчонок.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-Берлога- дупло-еж- логово.</w:t>
      </w:r>
    </w:p>
    <w:p w:rsidR="00605599" w:rsidRPr="00F61FD2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1FD2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F61FD2">
        <w:rPr>
          <w:rFonts w:ascii="Times New Roman" w:hAnsi="Times New Roman"/>
          <w:b/>
          <w:sz w:val="28"/>
          <w:szCs w:val="28"/>
        </w:rPr>
        <w:t>.</w:t>
      </w:r>
    </w:p>
    <w:p w:rsidR="00605599" w:rsidRPr="00F61FD2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1FD2">
        <w:rPr>
          <w:rFonts w:ascii="Times New Roman" w:hAnsi="Times New Roman"/>
          <w:b/>
          <w:sz w:val="28"/>
          <w:szCs w:val="28"/>
        </w:rPr>
        <w:t>Пересказ рассказа «Заяц»: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жил недалеко от реки. Ночью он спал под своим любимым пеньком. Однажды проснулся заяц, а лапы у него мокрые, под пеньком вода. Забрался заяц на пенек, а вода все прибывает и прибывает. Уже пол пенька закрыто. Испугался заяц и побежал искать себе сухое место. А когда он обернулся назад, то пенька совсем не стало видно. Удивился заяц, откуда так много воды.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-Вопросы к тексту: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жил заяц?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спал заяц ночью?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у зайца были мокрые лапы?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-Откуда взялась вода?</w:t>
      </w:r>
      <w:bookmarkStart w:id="0" w:name="_GoBack"/>
      <w:bookmarkEnd w:id="0"/>
    </w:p>
    <w:p w:rsidR="00605599" w:rsidRPr="00E351DB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51DB">
        <w:rPr>
          <w:rFonts w:ascii="Times New Roman" w:hAnsi="Times New Roman"/>
          <w:b/>
          <w:sz w:val="28"/>
          <w:szCs w:val="28"/>
        </w:rPr>
        <w:t>Игровое упражнение «Объясни слово»: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ледоход? (Лед ходит по воде).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ледокол? (Корабль, который колит лед).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половодье? (Река выходит из своих берегов).</w:t>
      </w:r>
    </w:p>
    <w:p w:rsidR="00605599" w:rsidRPr="00F61FD2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1FD2">
        <w:rPr>
          <w:rFonts w:ascii="Times New Roman" w:hAnsi="Times New Roman"/>
          <w:b/>
          <w:sz w:val="28"/>
          <w:szCs w:val="28"/>
        </w:rPr>
        <w:t xml:space="preserve">Игровое упражнение </w:t>
      </w:r>
      <w:r w:rsidR="00F61FD2" w:rsidRPr="00F61FD2">
        <w:rPr>
          <w:rFonts w:ascii="Times New Roman" w:hAnsi="Times New Roman"/>
          <w:b/>
          <w:sz w:val="28"/>
          <w:szCs w:val="28"/>
        </w:rPr>
        <w:t>«У</w:t>
      </w:r>
      <w:r w:rsidRPr="00F61FD2">
        <w:rPr>
          <w:rFonts w:ascii="Times New Roman" w:hAnsi="Times New Roman"/>
          <w:b/>
          <w:sz w:val="28"/>
          <w:szCs w:val="28"/>
        </w:rPr>
        <w:t xml:space="preserve"> кого какой хвост?»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-Волчий хвост у кого? (У волка).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-Заячий хвост у кого? (У зайца).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-Беличий хвост у кого? (У белки).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-Медвежий хвост у кого? (У медведя).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-Лосиный хвост у кого? (У лося)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-Олений хвост у кого? (У оленя).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-Барсучий хвост у кого? (У барсука).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-Лисий хвост у кого? (У лисы).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599" w:rsidRPr="00F61FD2" w:rsidRDefault="00F61FD2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занятия.</w:t>
      </w: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599" w:rsidRDefault="00605599" w:rsidP="006055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599" w:rsidRPr="00605599" w:rsidRDefault="00605599" w:rsidP="00605599">
      <w:pPr>
        <w:tabs>
          <w:tab w:val="left" w:pos="14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9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05599" w:rsidRPr="00605599" w:rsidRDefault="00605599" w:rsidP="00605599">
      <w:pPr>
        <w:tabs>
          <w:tab w:val="left" w:pos="14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1. Безрукова О.А. «Грамматика русской речи». – М.: Русская речь, 2013. – 111с.</w:t>
      </w:r>
    </w:p>
    <w:p w:rsidR="00605599" w:rsidRPr="00605599" w:rsidRDefault="00605599" w:rsidP="00605599">
      <w:pPr>
        <w:tabs>
          <w:tab w:val="left" w:pos="14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05599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605599">
        <w:rPr>
          <w:rFonts w:ascii="Times New Roman" w:hAnsi="Times New Roman"/>
          <w:sz w:val="28"/>
          <w:szCs w:val="28"/>
        </w:rPr>
        <w:t xml:space="preserve"> О.И. «Ступеньки знаний». – </w:t>
      </w:r>
      <w:proofErr w:type="gramStart"/>
      <w:r w:rsidRPr="00605599">
        <w:rPr>
          <w:rFonts w:ascii="Times New Roman" w:hAnsi="Times New Roman"/>
          <w:sz w:val="28"/>
          <w:szCs w:val="28"/>
        </w:rPr>
        <w:t>СПб.:</w:t>
      </w:r>
      <w:proofErr w:type="gramEnd"/>
      <w:r w:rsidRPr="00605599">
        <w:rPr>
          <w:rFonts w:ascii="Times New Roman" w:hAnsi="Times New Roman"/>
          <w:sz w:val="28"/>
          <w:szCs w:val="28"/>
        </w:rPr>
        <w:t xml:space="preserve"> издательство «Литера», 2013. – 128 с. </w:t>
      </w:r>
    </w:p>
    <w:p w:rsidR="00605599" w:rsidRPr="00605599" w:rsidRDefault="00605599" w:rsidP="00605599">
      <w:pPr>
        <w:tabs>
          <w:tab w:val="left" w:pos="14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 xml:space="preserve">3. Куликовская Т.А. Дидактический материал по лексическим темам. – </w:t>
      </w:r>
      <w:proofErr w:type="gramStart"/>
      <w:r w:rsidRPr="00605599">
        <w:rPr>
          <w:rFonts w:ascii="Times New Roman" w:hAnsi="Times New Roman"/>
          <w:sz w:val="28"/>
          <w:szCs w:val="28"/>
        </w:rPr>
        <w:t>СПб.:</w:t>
      </w:r>
      <w:proofErr w:type="gramEnd"/>
      <w:r w:rsidRPr="00605599">
        <w:rPr>
          <w:rFonts w:ascii="Times New Roman" w:hAnsi="Times New Roman"/>
          <w:sz w:val="28"/>
          <w:szCs w:val="28"/>
        </w:rPr>
        <w:t xml:space="preserve"> издательство «Детство – пресс», 2014. – 240 с.</w:t>
      </w:r>
    </w:p>
    <w:p w:rsidR="009C1E86" w:rsidRPr="00605599" w:rsidRDefault="00605599" w:rsidP="00605599">
      <w:pPr>
        <w:tabs>
          <w:tab w:val="left" w:pos="14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 xml:space="preserve">4. Филимонова О.Ю. «Развитие словаря дошкольника в играх». – </w:t>
      </w:r>
      <w:proofErr w:type="gramStart"/>
      <w:r w:rsidRPr="00605599">
        <w:rPr>
          <w:rFonts w:ascii="Times New Roman" w:hAnsi="Times New Roman"/>
          <w:sz w:val="28"/>
          <w:szCs w:val="28"/>
        </w:rPr>
        <w:t>СПб.:</w:t>
      </w:r>
      <w:proofErr w:type="gramEnd"/>
      <w:r w:rsidRPr="00605599">
        <w:rPr>
          <w:rFonts w:ascii="Times New Roman" w:hAnsi="Times New Roman"/>
          <w:sz w:val="28"/>
          <w:szCs w:val="28"/>
        </w:rPr>
        <w:t xml:space="preserve"> издательство «Детство – пресс», 2007. – 128</w:t>
      </w:r>
      <w:r>
        <w:rPr>
          <w:rFonts w:ascii="Times New Roman" w:hAnsi="Times New Roman"/>
          <w:sz w:val="28"/>
          <w:szCs w:val="28"/>
        </w:rPr>
        <w:t xml:space="preserve"> с. </w:t>
      </w:r>
      <w:r w:rsidRPr="00605599">
        <w:rPr>
          <w:rFonts w:ascii="Times New Roman" w:hAnsi="Times New Roman"/>
          <w:sz w:val="28"/>
          <w:szCs w:val="28"/>
        </w:rPr>
        <w:t xml:space="preserve">   </w:t>
      </w:r>
    </w:p>
    <w:sectPr w:rsidR="009C1E86" w:rsidRPr="0060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99"/>
    <w:rsid w:val="00605599"/>
    <w:rsid w:val="009B220C"/>
    <w:rsid w:val="009C1E86"/>
    <w:rsid w:val="00AA0416"/>
    <w:rsid w:val="00B6593F"/>
    <w:rsid w:val="00E351DB"/>
    <w:rsid w:val="00E6539B"/>
    <w:rsid w:val="00F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FF4DF-CD1B-4514-BC5E-747F8EC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2021-05-04T15:20:00Z</dcterms:created>
  <dcterms:modified xsi:type="dcterms:W3CDTF">2021-05-04T15:30:00Z</dcterms:modified>
</cp:coreProperties>
</file>