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1" w:rsidRPr="00CF70E1" w:rsidRDefault="00F61701" w:rsidP="00F617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E1">
        <w:rPr>
          <w:rFonts w:ascii="Times New Roman" w:hAnsi="Times New Roman" w:cs="Times New Roman"/>
          <w:b/>
          <w:sz w:val="28"/>
          <w:szCs w:val="28"/>
        </w:rPr>
        <w:t>Конспект занятия по запуску речи</w:t>
      </w:r>
    </w:p>
    <w:p w:rsidR="00F61701" w:rsidRPr="00CF70E1" w:rsidRDefault="00F61701" w:rsidP="00F6170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70E1">
        <w:rPr>
          <w:rFonts w:ascii="Times New Roman" w:hAnsi="Times New Roman" w:cs="Times New Roman"/>
          <w:b/>
          <w:i/>
          <w:sz w:val="28"/>
          <w:szCs w:val="28"/>
        </w:rPr>
        <w:t xml:space="preserve">Татьяна Сергеевна </w:t>
      </w:r>
      <w:proofErr w:type="spellStart"/>
      <w:r w:rsidRPr="00CF70E1">
        <w:rPr>
          <w:rFonts w:ascii="Times New Roman" w:hAnsi="Times New Roman" w:cs="Times New Roman"/>
          <w:b/>
          <w:i/>
          <w:sz w:val="28"/>
          <w:szCs w:val="28"/>
        </w:rPr>
        <w:t>Мозина</w:t>
      </w:r>
      <w:proofErr w:type="spellEnd"/>
      <w:r w:rsidRPr="00CF70E1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61701" w:rsidRPr="00CF70E1" w:rsidRDefault="00F61701" w:rsidP="00F61701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70E1">
        <w:rPr>
          <w:rFonts w:ascii="Times New Roman" w:hAnsi="Times New Roman" w:cs="Times New Roman"/>
          <w:i/>
          <w:sz w:val="28"/>
          <w:szCs w:val="28"/>
        </w:rPr>
        <w:t>учитель-логопед МБДОУ «Детский сад№27»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ЗАТО Северск</w:t>
      </w:r>
    </w:p>
    <w:p w:rsidR="00F61701" w:rsidRDefault="00B0660D" w:rsidP="00F617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701">
        <w:rPr>
          <w:rFonts w:ascii="Times New Roman" w:hAnsi="Times New Roman" w:cs="Times New Roman"/>
          <w:b/>
          <w:sz w:val="28"/>
          <w:szCs w:val="28"/>
        </w:rPr>
        <w:t>Тема «Звук</w:t>
      </w:r>
      <w:proofErr w:type="gramStart"/>
      <w:r w:rsidRPr="00F61701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F61701">
        <w:rPr>
          <w:rFonts w:ascii="Times New Roman" w:hAnsi="Times New Roman" w:cs="Times New Roman"/>
          <w:b/>
          <w:sz w:val="28"/>
          <w:szCs w:val="28"/>
        </w:rPr>
        <w:t>»</w:t>
      </w:r>
    </w:p>
    <w:p w:rsidR="00B0660D" w:rsidRPr="00425250" w:rsidRDefault="00425250" w:rsidP="00425250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Задачи: </w:t>
      </w:r>
      <w:r w:rsidRPr="00425250">
        <w:rPr>
          <w:rFonts w:ascii="Times New Roman" w:hAnsi="Times New Roman" w:cs="Times New Roman"/>
          <w:snapToGrid w:val="0"/>
          <w:sz w:val="28"/>
          <w:szCs w:val="28"/>
        </w:rPr>
        <w:t>Развитие общей, артикуляционной и пальчиковой мотори</w:t>
      </w:r>
      <w:r w:rsidR="008377A0">
        <w:rPr>
          <w:rFonts w:ascii="Times New Roman" w:hAnsi="Times New Roman" w:cs="Times New Roman"/>
          <w:snapToGrid w:val="0"/>
          <w:sz w:val="28"/>
          <w:szCs w:val="28"/>
        </w:rPr>
        <w:t xml:space="preserve">ки, моторных программ на </w:t>
      </w:r>
      <w:bookmarkStart w:id="0" w:name="_GoBack"/>
      <w:bookmarkEnd w:id="0"/>
      <w:r w:rsidR="008377A0">
        <w:rPr>
          <w:rFonts w:ascii="Times New Roman" w:hAnsi="Times New Roman" w:cs="Times New Roman"/>
          <w:snapToGrid w:val="0"/>
          <w:sz w:val="28"/>
          <w:szCs w:val="28"/>
        </w:rPr>
        <w:t>переклю</w:t>
      </w:r>
      <w:r w:rsidRPr="00425250">
        <w:rPr>
          <w:rFonts w:ascii="Times New Roman" w:hAnsi="Times New Roman" w:cs="Times New Roman"/>
          <w:snapToGrid w:val="0"/>
          <w:sz w:val="28"/>
          <w:szCs w:val="28"/>
        </w:rPr>
        <w:t>чение 1-1; слухового внимания, фонематического восприятия (различение высоты, силы и тембра голоса), понимания речи. Активизация звукоподражаний МУ, МЯУ и простых слов КИСА,</w:t>
      </w:r>
      <w:r w:rsidR="008377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25250">
        <w:rPr>
          <w:rFonts w:ascii="Times New Roman" w:hAnsi="Times New Roman" w:cs="Times New Roman"/>
          <w:snapToGrid w:val="0"/>
          <w:sz w:val="28"/>
          <w:szCs w:val="28"/>
        </w:rPr>
        <w:t>НЮША, ПЕТЯ, МОТЯ</w:t>
      </w:r>
      <w:r w:rsidR="008377A0">
        <w:rPr>
          <w:rFonts w:ascii="Times New Roman" w:hAnsi="Times New Roman" w:cs="Times New Roman"/>
          <w:snapToGrid w:val="0"/>
          <w:sz w:val="28"/>
          <w:szCs w:val="28"/>
        </w:rPr>
        <w:t>…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0660D" w:rsidRPr="00B0660D" w:rsidTr="00B0660D">
        <w:tc>
          <w:tcPr>
            <w:tcW w:w="9712" w:type="dxa"/>
          </w:tcPr>
          <w:p w:rsidR="00B0660D" w:rsidRPr="00B0660D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Нейропсихологическое</w:t>
            </w: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сопровождение: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том конце ленты  нас ждёт гость – 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Ослик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,</w:t>
            </w:r>
            <w:proofErr w:type="gram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он накрыт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салфеткой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>),</w:t>
            </w:r>
          </w:p>
          <w:p w:rsidR="00B0660D" w:rsidRPr="00B0660D" w:rsidRDefault="00B0660D" w:rsidP="00B0660D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Нужно дойти по ленте вот так: </w:t>
            </w:r>
            <w:r w:rsidRPr="00B0660D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пяточка – носочек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</w:p>
          <w:p w:rsidR="00B0660D" w:rsidRPr="00B0660D" w:rsidRDefault="00B0660D" w:rsidP="00B0660D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Высоко поднимаем колено, под счёт раз  - колено поднимаем, два – опускаем ступню пяткой к носку. </w:t>
            </w:r>
          </w:p>
        </w:tc>
      </w:tr>
      <w:tr w:rsidR="00B0660D" w:rsidRPr="00B0660D" w:rsidTr="00B0660D">
        <w:tc>
          <w:tcPr>
            <w:tcW w:w="9712" w:type="dxa"/>
          </w:tcPr>
          <w:p w:rsidR="00B0660D" w:rsidRPr="00B0660D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икуляционная </w:t>
            </w: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гимнастика.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Гость –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Ослик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со своими друзьями делает зарядку. Давай с ними покажем:</w:t>
            </w:r>
          </w:p>
          <w:p w:rsid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- рот широко открываем 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бегемот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                            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улыбка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>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лягушка)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зубы, как забор, открываем, закрываем рот 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муляж рот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      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хоботок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(слон)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лопатка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(собачка)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чередование улыбка-хоботок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- бублик (мышка на </w:t>
            </w:r>
            <w:proofErr w:type="spell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арт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.д</w:t>
            </w:r>
            <w:proofErr w:type="gram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орожке</w:t>
            </w:r>
            <w:proofErr w:type="spell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часики (на </w:t>
            </w:r>
            <w:proofErr w:type="spell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арт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.д</w:t>
            </w:r>
            <w:proofErr w:type="gram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орожке</w:t>
            </w:r>
            <w:proofErr w:type="spell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- качели  (на </w:t>
            </w:r>
            <w:proofErr w:type="spell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арт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.д</w:t>
            </w:r>
            <w:proofErr w:type="gram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орожке</w:t>
            </w:r>
            <w:proofErr w:type="spell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)</w:t>
            </w:r>
          </w:p>
          <w:p w:rsidR="00B0660D" w:rsidRPr="00B0660D" w:rsidRDefault="00B0660D" w:rsidP="00B0660D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B0660D" w:rsidRPr="00B0660D" w:rsidTr="00B0660D">
        <w:tc>
          <w:tcPr>
            <w:tcW w:w="9712" w:type="dxa"/>
          </w:tcPr>
          <w:p w:rsidR="007A12CA" w:rsidRPr="007A12CA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Повторение, закрепление звука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B0660D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И</w:t>
            </w:r>
            <w:proofErr w:type="gramEnd"/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 </w:t>
            </w:r>
          </w:p>
          <w:p w:rsidR="00B0660D" w:rsidRPr="007A12CA" w:rsidRDefault="007A12CA" w:rsidP="007A12CA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Р</w:t>
            </w:r>
            <w:r w:rsidR="00B0660D" w:rsidRPr="007A12CA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абота с пособием </w:t>
            </w:r>
            <w:r w:rsidR="00B0660D" w:rsidRPr="007A12CA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Травки</w:t>
            </w:r>
            <w:r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>ной Слоговые упражнения часть 1</w:t>
            </w:r>
            <w:r w:rsidR="00B0660D" w:rsidRPr="007A12CA">
              <w:rPr>
                <w:rFonts w:ascii="Times New Roman" w:hAnsi="Times New Roman"/>
                <w:i/>
                <w:snapToGrid w:val="0"/>
                <w:color w:val="7030A0"/>
                <w:sz w:val="28"/>
                <w:szCs w:val="28"/>
                <w:u w:val="single"/>
              </w:rPr>
              <w:t xml:space="preserve">. </w:t>
            </w:r>
            <w:r w:rsidR="00B0660D" w:rsidRPr="007A12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  <w:p w:rsidR="007A12CA" w:rsidRDefault="00B0660D" w:rsidP="007A12C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>Мануальный символ: И – пальцы прижаты к ладони</w:t>
            </w:r>
          </w:p>
          <w:p w:rsidR="00B0660D" w:rsidRDefault="00B0660D" w:rsidP="007A12C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Выкладывание  </w:t>
            </w:r>
            <w:r w:rsidRPr="00B0660D">
              <w:rPr>
                <w:rFonts w:ascii="Times New Roman" w:hAnsi="Times New Roman" w:cs="Times New Roman"/>
                <w:snapToGrid w:val="0"/>
                <w:color w:val="7030A0"/>
                <w:sz w:val="28"/>
                <w:szCs w:val="28"/>
                <w:u w:val="single"/>
              </w:rPr>
              <w:t>символами</w:t>
            </w:r>
            <w:r w:rsidR="007A12C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песенки ослика  ИА, моторные программы, визуально-ритмический ряд 1-1</w:t>
            </w:r>
          </w:p>
          <w:p w:rsidR="007A12CA" w:rsidRPr="00B0660D" w:rsidRDefault="007A12CA" w:rsidP="00B0660D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0660D" w:rsidRPr="00B0660D" w:rsidRDefault="00B0660D" w:rsidP="00B0660D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Слуховое внимание: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Услышь звук (</w:t>
            </w:r>
            <w:r w:rsidRPr="00B0660D">
              <w:rPr>
                <w:rFonts w:ascii="Times New Roman" w:hAnsi="Times New Roman" w:cs="Times New Roman"/>
                <w:i/>
                <w:snapToGrid w:val="0"/>
                <w:color w:val="7030A0"/>
                <w:sz w:val="28"/>
                <w:szCs w:val="28"/>
              </w:rPr>
              <w:t xml:space="preserve">картинка к звуку </w:t>
            </w:r>
            <w:r w:rsidRPr="00B0660D">
              <w:rPr>
                <w:rFonts w:ascii="Times New Roman" w:hAnsi="Times New Roman" w:cs="Times New Roman"/>
                <w:i/>
                <w:snapToGrid w:val="0"/>
                <w:color w:val="FF0000"/>
                <w:sz w:val="28"/>
                <w:szCs w:val="28"/>
              </w:rPr>
              <w:t>И</w:t>
            </w:r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>)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Покажи,  что  звучал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о? (показ ребёнком по картинке)</w:t>
            </w:r>
          </w:p>
        </w:tc>
      </w:tr>
      <w:tr w:rsidR="00B0660D" w:rsidRPr="00B0660D" w:rsidTr="00B0660D">
        <w:tc>
          <w:tcPr>
            <w:tcW w:w="9712" w:type="dxa"/>
          </w:tcPr>
          <w:p w:rsidR="00B0660D" w:rsidRPr="00B0660D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lastRenderedPageBreak/>
              <w:t>Слуховое внимание на речевом звуке: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Повторение: 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игра-бон</w:t>
            </w:r>
            <w:r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ус на компьютере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)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</w:rPr>
              <w:t>Раздел: Голосистые звуки.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Услышь звук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B0660D">
              <w:rPr>
                <w:rFonts w:ascii="Times New Roman" w:hAnsi="Times New Roman"/>
                <w:snapToGrid w:val="0"/>
                <w:color w:val="FF0000"/>
                <w:sz w:val="28"/>
                <w:szCs w:val="28"/>
              </w:rPr>
              <w:t>А</w:t>
            </w:r>
            <w:proofErr w:type="gramEnd"/>
          </w:p>
        </w:tc>
      </w:tr>
      <w:tr w:rsidR="00B0660D" w:rsidRPr="00B0660D" w:rsidTr="00B0660D">
        <w:tc>
          <w:tcPr>
            <w:tcW w:w="9712" w:type="dxa"/>
          </w:tcPr>
          <w:p w:rsidR="00B0660D" w:rsidRPr="00B0660D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Словарь, звукоподражания: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Ослик зовёт нас во двор. </w:t>
            </w:r>
            <w:proofErr w:type="gramStart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>Посмотрим, кто там? (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домашние животные (корова, конь, свинья, баран, кошка, коза, ослик, собака, гусь, курица, петух)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на </w:t>
            </w:r>
            <w:proofErr w:type="spellStart"/>
            <w:r w:rsidRPr="00B0660D">
              <w:rPr>
                <w:rFonts w:ascii="Times New Roman" w:hAnsi="Times New Roman"/>
                <w:b/>
                <w:snapToGrid w:val="0"/>
                <w:sz w:val="28"/>
                <w:szCs w:val="28"/>
                <w:u w:val="single"/>
              </w:rPr>
              <w:t>ортоковриках</w:t>
            </w:r>
            <w:proofErr w:type="spellEnd"/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, накрыты салфеткой + </w:t>
            </w:r>
            <w:r w:rsidRPr="00B0660D">
              <w:rPr>
                <w:rFonts w:ascii="Times New Roman" w:hAnsi="Times New Roman"/>
                <w:snapToGrid w:val="0"/>
                <w:color w:val="7030A0"/>
                <w:sz w:val="28"/>
                <w:szCs w:val="28"/>
                <w:u w:val="single"/>
              </w:rPr>
              <w:t>набор собак</w:t>
            </w:r>
            <w:r w:rsidRPr="00B0660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в отдельном контейнере).</w:t>
            </w:r>
            <w:proofErr w:type="gramEnd"/>
          </w:p>
          <w:p w:rsidR="00B0660D" w:rsidRPr="00B0660D" w:rsidRDefault="00B0660D" w:rsidP="00B0660D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«Кто так голос подаёт» -</w:t>
            </w:r>
            <w:r w:rsidRPr="00B066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я озвучиваю, ребёнок показывает животное. Затем меняемся ролями. </w:t>
            </w:r>
          </w:p>
          <w:p w:rsidR="00B0660D" w:rsidRPr="00B0660D" w:rsidRDefault="00B0660D" w:rsidP="00B0660D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Задание на подражание, точность,</w:t>
            </w:r>
            <w:r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 xml:space="preserve"> </w:t>
            </w:r>
            <w:r w:rsidRPr="00B0660D">
              <w:rPr>
                <w:rFonts w:ascii="Times New Roman" w:hAnsi="Times New Roman" w:cs="Times New Roman"/>
                <w:i/>
                <w:snapToGrid w:val="0"/>
                <w:sz w:val="28"/>
                <w:szCs w:val="28"/>
              </w:rPr>
              <w:t>внимание, очерёдность действий: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B0660D" w:rsidRPr="00B0660D" w:rsidRDefault="00B0660D" w:rsidP="00B0660D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ПОСТАВЬ НА ТРАВКУ (</w:t>
            </w:r>
            <w:proofErr w:type="spellStart"/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ортоковрик</w:t>
            </w:r>
            <w:proofErr w:type="spellEnd"/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) СТОЛЬКО СОБАК, СКОЛЬКО </w:t>
            </w:r>
            <w:proofErr w:type="gramStart"/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ПОСТАВЛЮ Я.  Хлопками считаем</w:t>
            </w:r>
            <w:proofErr w:type="gramEnd"/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проверяем (слуховой контроль).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ОДИНАКОВО? Задание повторяется с разным количеством собак.  </w:t>
            </w:r>
          </w:p>
          <w:p w:rsidR="00B0660D" w:rsidRPr="00B0660D" w:rsidRDefault="00B0660D" w:rsidP="00B0660D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Найди две </w:t>
            </w:r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>одинаковые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собаки. </w:t>
            </w:r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 xml:space="preserve">ИЩИ </w:t>
            </w:r>
            <w:proofErr w:type="gramStart"/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>ТАКУЮ</w:t>
            </w:r>
            <w:proofErr w:type="gramEnd"/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 xml:space="preserve"> ЖЕ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(ОБРАЗЕЦ). </w:t>
            </w:r>
            <w:r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>Где т</w:t>
            </w:r>
            <w:r w:rsidRPr="00B0660D"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  <w:t xml:space="preserve">акая же </w:t>
            </w:r>
            <w:r w:rsidRPr="00B0660D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собака? Чем отличаются? (цвет ошейника).</w:t>
            </w:r>
          </w:p>
        </w:tc>
      </w:tr>
      <w:tr w:rsidR="00B0660D" w:rsidRPr="00B0660D" w:rsidTr="00B0660D">
        <w:tc>
          <w:tcPr>
            <w:tcW w:w="9712" w:type="dxa"/>
          </w:tcPr>
          <w:p w:rsidR="00B0660D" w:rsidRPr="00B0660D" w:rsidRDefault="00B0660D" w:rsidP="00B0660D">
            <w:pPr>
              <w:pStyle w:val="a3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i/>
                <w:snapToGrid w:val="0"/>
                <w:sz w:val="28"/>
                <w:szCs w:val="28"/>
              </w:rPr>
            </w:pPr>
            <w:r w:rsidRPr="00B0660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 xml:space="preserve">Итог занятия: прощаемся с животными, поощрение, наводим порядок. </w:t>
            </w:r>
          </w:p>
        </w:tc>
      </w:tr>
    </w:tbl>
    <w:p w:rsidR="005F2487" w:rsidRPr="00B0660D" w:rsidRDefault="005F2487" w:rsidP="00B066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2487" w:rsidRPr="00B0660D" w:rsidSect="00B06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718B"/>
    <w:multiLevelType w:val="hybridMultilevel"/>
    <w:tmpl w:val="6554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E2"/>
    <w:rsid w:val="00425250"/>
    <w:rsid w:val="005F2487"/>
    <w:rsid w:val="007A12CA"/>
    <w:rsid w:val="007F16E2"/>
    <w:rsid w:val="008377A0"/>
    <w:rsid w:val="00B0660D"/>
    <w:rsid w:val="00F6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0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6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2020-12-07T07:21:00Z</dcterms:created>
  <dcterms:modified xsi:type="dcterms:W3CDTF">2020-12-07T08:11:00Z</dcterms:modified>
</cp:coreProperties>
</file>