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6" w:rsidRDefault="00136ED6" w:rsidP="00136ED6">
      <w:pPr>
        <w:tabs>
          <w:tab w:val="left" w:pos="59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ознакомлению с художественной литературой для подготовительной группы.</w:t>
      </w:r>
    </w:p>
    <w:p w:rsidR="00136ED6" w:rsidRPr="008A7B63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Pr="00D53057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63">
        <w:rPr>
          <w:rFonts w:ascii="Times New Roman" w:hAnsi="Times New Roman" w:cs="Times New Roman"/>
          <w:sz w:val="28"/>
          <w:szCs w:val="28"/>
        </w:rPr>
        <w:t xml:space="preserve"> </w:t>
      </w:r>
      <w:r w:rsidRPr="00D53057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Война глазами детей в</w:t>
      </w:r>
      <w:r w:rsidRPr="00D53057">
        <w:rPr>
          <w:rFonts w:ascii="Times New Roman" w:hAnsi="Times New Roman" w:cs="Times New Roman"/>
          <w:b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53057">
        <w:rPr>
          <w:rFonts w:ascii="Times New Roman" w:hAnsi="Times New Roman" w:cs="Times New Roman"/>
          <w:b/>
          <w:sz w:val="28"/>
          <w:szCs w:val="28"/>
        </w:rPr>
        <w:t xml:space="preserve"> 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36ED6" w:rsidRPr="00D53057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  (художественная литература),</w:t>
      </w: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Pr="008A7B63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6ED6" w:rsidRDefault="00136ED6" w:rsidP="00136ED6">
      <w:bookmarkStart w:id="0" w:name="_GoBack"/>
      <w:bookmarkEnd w:id="0"/>
    </w:p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6ED6" w:rsidRPr="00824B5E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B5E">
        <w:rPr>
          <w:rFonts w:ascii="Times New Roman" w:hAnsi="Times New Roman" w:cs="Times New Roman"/>
          <w:b/>
          <w:sz w:val="32"/>
          <w:szCs w:val="32"/>
        </w:rPr>
        <w:lastRenderedPageBreak/>
        <w:t>Тема: «Война глазами детей в произведениях художественной литературы».</w:t>
      </w:r>
    </w:p>
    <w:p w:rsidR="00136ED6" w:rsidRPr="00824B5E" w:rsidRDefault="00136ED6" w:rsidP="00136E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B5E"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развитие.</w:t>
      </w:r>
    </w:p>
    <w:p w:rsidR="00136ED6" w:rsidRPr="00D53057" w:rsidRDefault="00136ED6" w:rsidP="0013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530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53057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ширять представления о Великой О</w:t>
      </w:r>
      <w:r w:rsidRPr="00D53057">
        <w:rPr>
          <w:rFonts w:ascii="Times New Roman" w:hAnsi="Times New Roman" w:cs="Times New Roman"/>
          <w:sz w:val="28"/>
          <w:szCs w:val="28"/>
        </w:rPr>
        <w:t>течественной войне посредством произведений художественной литературы.</w:t>
      </w:r>
    </w:p>
    <w:p w:rsidR="00136ED6" w:rsidRDefault="00136ED6" w:rsidP="0013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5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6ED6" w:rsidRPr="00D53057" w:rsidRDefault="00136ED6" w:rsidP="00136E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36ED6" w:rsidRDefault="00136ED6" w:rsidP="00136E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детям о лишениях войны;</w:t>
      </w:r>
    </w:p>
    <w:p w:rsidR="00136ED6" w:rsidRDefault="00136ED6" w:rsidP="00136E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рассказом В. </w:t>
      </w:r>
      <w:proofErr w:type="gramStart"/>
      <w:r w:rsidRPr="001E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Драгунского</w:t>
      </w:r>
      <w:proofErr w:type="gramEnd"/>
      <w:r w:rsidRPr="001E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1E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рбузный переулок»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6ED6" w:rsidRDefault="00136ED6" w:rsidP="00136E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анализировать литературные произведения;</w:t>
      </w:r>
    </w:p>
    <w:p w:rsidR="00136ED6" w:rsidRPr="001E4E71" w:rsidRDefault="00136ED6" w:rsidP="00136E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ED6" w:rsidRPr="00D53057" w:rsidRDefault="00136ED6" w:rsidP="00136E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и потребность к чтению художественной литературы;</w:t>
      </w:r>
    </w:p>
    <w:p w:rsidR="00136ED6" w:rsidRPr="001074F0" w:rsidRDefault="00136ED6" w:rsidP="00136E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доброту, чувство сострадания к людям,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годы лишений во время войны;</w:t>
      </w:r>
    </w:p>
    <w:p w:rsidR="00136ED6" w:rsidRPr="001E4E71" w:rsidRDefault="00136ED6" w:rsidP="00136E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36ED6" w:rsidRPr="00D53057" w:rsidRDefault="00136ED6" w:rsidP="00136E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нравственно-патриотические чувства у старших дошкольников.</w:t>
      </w:r>
    </w:p>
    <w:p w:rsidR="00136ED6" w:rsidRDefault="00136ED6" w:rsidP="00136ED6"/>
    <w:p w:rsidR="00136ED6" w:rsidRPr="001074F0" w:rsidRDefault="00136ED6" w:rsidP="0013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74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4F0">
        <w:rPr>
          <w:rFonts w:ascii="Times New Roman" w:hAnsi="Times New Roman" w:cs="Times New Roman"/>
          <w:sz w:val="28"/>
          <w:szCs w:val="28"/>
        </w:rPr>
        <w:t>чтение сказки-были К. Паустовского «Стальное колечко»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ED6" w:rsidRPr="001074F0" w:rsidRDefault="00136ED6" w:rsidP="00136ED6">
      <w:pPr>
        <w:rPr>
          <w:rFonts w:ascii="Times New Roman" w:hAnsi="Times New Roman" w:cs="Times New Roman"/>
        </w:rPr>
      </w:pPr>
    </w:p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p w:rsidR="00136ED6" w:rsidRDefault="00136ED6" w:rsidP="00136ED6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2539"/>
        <w:gridCol w:w="7808"/>
      </w:tblGrid>
      <w:tr w:rsidR="00136ED6" w:rsidTr="007A0522">
        <w:trPr>
          <w:trHeight w:val="974"/>
        </w:trPr>
        <w:tc>
          <w:tcPr>
            <w:tcW w:w="534" w:type="dxa"/>
          </w:tcPr>
          <w:p w:rsidR="00136ED6" w:rsidRDefault="00136ED6" w:rsidP="007A0522"/>
        </w:tc>
        <w:tc>
          <w:tcPr>
            <w:tcW w:w="2539" w:type="dxa"/>
          </w:tcPr>
          <w:p w:rsidR="00136ED6" w:rsidRDefault="00136ED6" w:rsidP="007A0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НОД</w:t>
            </w:r>
          </w:p>
          <w:p w:rsidR="00136ED6" w:rsidRDefault="00136ED6" w:rsidP="007A0522"/>
        </w:tc>
        <w:tc>
          <w:tcPr>
            <w:tcW w:w="7808" w:type="dxa"/>
          </w:tcPr>
          <w:p w:rsidR="00136ED6" w:rsidRDefault="00136ED6" w:rsidP="007A0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136ED6" w:rsidRDefault="00136ED6" w:rsidP="007A0522"/>
        </w:tc>
      </w:tr>
      <w:tr w:rsidR="00136ED6" w:rsidTr="007A0522">
        <w:trPr>
          <w:trHeight w:val="3654"/>
        </w:trPr>
        <w:tc>
          <w:tcPr>
            <w:tcW w:w="534" w:type="dxa"/>
          </w:tcPr>
          <w:p w:rsidR="00136ED6" w:rsidRDefault="00136ED6" w:rsidP="007A0522">
            <w:r>
              <w:t>1</w:t>
            </w:r>
          </w:p>
        </w:tc>
        <w:tc>
          <w:tcPr>
            <w:tcW w:w="2539" w:type="dxa"/>
          </w:tcPr>
          <w:p w:rsidR="00136ED6" w:rsidRPr="00940C0B" w:rsidRDefault="00136ED6" w:rsidP="007A0522">
            <w:pPr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ВВОДНАЯ ЧАСТЬ</w:t>
            </w:r>
          </w:p>
          <w:p w:rsidR="00136ED6" w:rsidRDefault="00136ED6" w:rsidP="007A0522"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808" w:type="dxa"/>
          </w:tcPr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7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B677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я хочу вам прочитать стихотворение Агнии </w:t>
            </w:r>
            <w:proofErr w:type="spellStart"/>
            <w:r w:rsidRPr="00DB677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36ED6" w:rsidRDefault="00136ED6" w:rsidP="007A0522"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Глаза девчонки семилетней</w:t>
            </w:r>
            <w:proofErr w:type="gramStart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 два померкших огонька.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детском личике заметней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Большая, тяжкая тоска.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Она молчит, о чем ни спросишь,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Пошутишь с ней, – молчит в ответ.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будто ей не семь, не восемь,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много, много горьких лет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36ED6" w:rsidTr="007A0522">
        <w:trPr>
          <w:trHeight w:val="2403"/>
        </w:trPr>
        <w:tc>
          <w:tcPr>
            <w:tcW w:w="534" w:type="dxa"/>
          </w:tcPr>
          <w:p w:rsidR="00136ED6" w:rsidRDefault="00136ED6" w:rsidP="007A0522"/>
        </w:tc>
        <w:tc>
          <w:tcPr>
            <w:tcW w:w="2539" w:type="dxa"/>
          </w:tcPr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D6" w:rsidRDefault="00136ED6" w:rsidP="007A0522"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8" w:type="dxa"/>
          </w:tcPr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: «Ребята, какое настроение у вас вызывает это стихотворение?».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Дети: (</w:t>
            </w:r>
            <w:proofErr w:type="gramStart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грустное</w:t>
            </w:r>
            <w:proofErr w:type="gramEnd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, печальное, плохое).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: «Почему?»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девочки что- то случилось, у неё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болит, ей грустно).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«Ребята, это стихотворение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«В дни войны». Про какую войну здесь говорится? И почему девочка в свои семь лет выглядит не по годам старше?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(ответы детей).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 9 Мая  будет ровно 75  лет с окончания Великой Отечественной войны? Что вы знаете про эту войну?»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(ответы детей).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«Ребят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была страшная война для нашей страны. К сожалению, погибло очень много народу за четыре года войны. Среди них были и защитники нашей Родины и мирное население: женщины, старики и дети. И Агния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рассказывает в своём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стихотворении 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семилетнюю девочку, которая пережила тяжелое военное время. Ребята, мы с вами недавно читали сказку-быль Константина Паустовского «Стальное колечко». Помните, Варюше два бойца на станции подарили стальное колечко и сказали, что оно волшебное. Что случилось с этим колечком? 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(Варя уронила его в  глубокий снег в лесу, когда примеряла на мизинчик).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«Почему Варя так сильно расстроилась, что потеряла колечко?»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(Потому, что у неё заболел дедушка.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волшебное колечко могло помочь, если бы Варя носила его на среднем пальце).</w:t>
            </w:r>
            <w:proofErr w:type="gramEnd"/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«А эта сказка - быль закончилась хорошо?»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Варя нашла колечко весной и дедушка выздоровел).</w:t>
            </w:r>
            <w:proofErr w:type="gramEnd"/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«Ребята, а можно сказать, что этот стихотворение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девочку Варю, когда её дедушка болел?»</w:t>
            </w:r>
          </w:p>
          <w:p w:rsidR="00136ED6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Варя очень плакала,  ругала и даже била себя).</w:t>
            </w:r>
            <w:proofErr w:type="gramEnd"/>
          </w:p>
          <w:p w:rsidR="00136ED6" w:rsidRPr="00DB6771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«Я с вами согласна. Всю зиму девочка жила одна, без взрослых. Она винила себя, что потеряла колечко, которое должно было принести здоровье дедушке. Варя очень переживала.  </w:t>
            </w:r>
            <w:r w:rsidRPr="00065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будто ей не семь, не восемь, А много, много горьких лет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065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момент в сказке самый грустный. Хорошо, что всё закончилось благополучно. Пусть волшебное  колечко сделает так, чтобы и Варины родители с фронта вернулись!»</w:t>
            </w:r>
          </w:p>
        </w:tc>
      </w:tr>
      <w:tr w:rsidR="00136ED6" w:rsidTr="007A0522">
        <w:trPr>
          <w:trHeight w:val="1171"/>
        </w:trPr>
        <w:tc>
          <w:tcPr>
            <w:tcW w:w="534" w:type="dxa"/>
          </w:tcPr>
          <w:p w:rsidR="00136ED6" w:rsidRDefault="00136ED6" w:rsidP="007A0522"/>
        </w:tc>
        <w:tc>
          <w:tcPr>
            <w:tcW w:w="2539" w:type="dxa"/>
          </w:tcPr>
          <w:p w:rsidR="00136ED6" w:rsidRPr="00940C0B" w:rsidRDefault="00136ED6" w:rsidP="007A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 w:rsidRPr="00940C0B"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  <w:t>ОСНОВНАЯ ЧАСТЬ</w:t>
            </w:r>
          </w:p>
          <w:p w:rsidR="00136ED6" w:rsidRDefault="00136ED6" w:rsidP="007A0522"/>
        </w:tc>
        <w:tc>
          <w:tcPr>
            <w:tcW w:w="7808" w:type="dxa"/>
          </w:tcPr>
          <w:p w:rsidR="00136ED6" w:rsidRPr="00371DA9" w:rsidRDefault="00136ED6" w:rsidP="007A0522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71DA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В-ль</w:t>
            </w:r>
            <w:proofErr w:type="gramEnd"/>
            <w:r w:rsidRPr="00371DA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«Ребята. Я хочу вам прочитать рассказ  «Арбузный переулок»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про Дениса</w:t>
            </w:r>
            <w:r w:rsidRPr="00371DA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Кораблёва, который написал Виктор Драгунский. </w:t>
            </w:r>
          </w:p>
          <w:p w:rsidR="00136ED6" w:rsidRDefault="00136ED6" w:rsidP="007A0522">
            <w:pPr>
              <w:pStyle w:val="a4"/>
            </w:pPr>
          </w:p>
        </w:tc>
      </w:tr>
      <w:tr w:rsidR="00136ED6" w:rsidTr="007A0522">
        <w:trPr>
          <w:trHeight w:val="5895"/>
        </w:trPr>
        <w:tc>
          <w:tcPr>
            <w:tcW w:w="534" w:type="dxa"/>
          </w:tcPr>
          <w:p w:rsidR="00136ED6" w:rsidRDefault="00136ED6" w:rsidP="007A0522"/>
        </w:tc>
        <w:tc>
          <w:tcPr>
            <w:tcW w:w="2539" w:type="dxa"/>
          </w:tcPr>
          <w:p w:rsidR="00136ED6" w:rsidRPr="00940C0B" w:rsidRDefault="00136ED6" w:rsidP="007A0522">
            <w:pPr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808" w:type="dxa"/>
          </w:tcPr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: «Ребята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давайте немного подвигаемся под физкультминутку», а потом ещё побеседуем.</w:t>
            </w:r>
          </w:p>
          <w:p w:rsidR="00136ED6" w:rsidRDefault="00136ED6" w:rsidP="007A0522">
            <w:pPr>
              <w:pStyle w:val="a4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</w:rPr>
            </w:pPr>
            <w:proofErr w:type="spellStart"/>
            <w:r w:rsidRPr="007A7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7A79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7A797F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«Игра в Победу»</w:t>
            </w:r>
            <w:r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Style w:val="a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(выполнять движения по тексту)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-Мы вышли утром погулять!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-Давайте вместе все играть!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-Во что?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 xml:space="preserve">-Конечно </w:t>
            </w:r>
            <w:proofErr w:type="gramStart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 xml:space="preserve"> в футбол!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-Нет, в жмурки, прятки, волейбол!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-Нет, в куклы!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-В шахматы!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-Да ну, давайте же играть в войну!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-Война! Ведь это страшно,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война и дети, так ужасно!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-Я видел про нее кино!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 xml:space="preserve">-Она была </w:t>
            </w:r>
            <w:proofErr w:type="spellStart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авно!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-Там воевали наши деды!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</w:rPr>
              <w:t>-Давайте же играть в победу!</w:t>
            </w:r>
          </w:p>
          <w:p w:rsidR="00136ED6" w:rsidRDefault="00136ED6" w:rsidP="007A0522">
            <w:pPr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(дети садятся на свои места).</w:t>
            </w:r>
          </w:p>
        </w:tc>
      </w:tr>
      <w:tr w:rsidR="00136ED6" w:rsidTr="007A0522">
        <w:trPr>
          <w:trHeight w:val="1966"/>
        </w:trPr>
        <w:tc>
          <w:tcPr>
            <w:tcW w:w="534" w:type="dxa"/>
          </w:tcPr>
          <w:p w:rsidR="00136ED6" w:rsidRDefault="00136ED6" w:rsidP="007A0522"/>
        </w:tc>
        <w:tc>
          <w:tcPr>
            <w:tcW w:w="2539" w:type="dxa"/>
          </w:tcPr>
          <w:p w:rsidR="00136ED6" w:rsidRPr="007A797F" w:rsidRDefault="00136ED6" w:rsidP="007A0522">
            <w:pPr>
              <w:rPr>
                <w:rFonts w:ascii="Times New Roman" w:hAnsi="Times New Roman" w:cs="Times New Roman"/>
                <w:sz w:val="28"/>
                <w:szCs w:val="28"/>
                <w:u w:val="dash"/>
              </w:rPr>
            </w:pPr>
            <w:r w:rsidRPr="007A797F">
              <w:rPr>
                <w:rFonts w:ascii="Times New Roman" w:hAnsi="Times New Roman" w:cs="Times New Roman"/>
                <w:sz w:val="28"/>
                <w:szCs w:val="28"/>
                <w:u w:val="dash"/>
              </w:rPr>
              <w:t>Заключительная часть</w:t>
            </w:r>
          </w:p>
        </w:tc>
        <w:tc>
          <w:tcPr>
            <w:tcW w:w="7808" w:type="dxa"/>
          </w:tcPr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«Ребята, мы с вами раньше читали несколько  весёлых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рассказов  про Дениску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Кораблёва. А этот рассказ какой?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 войну).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«Какое детство было у папы Дениса?»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(Ответы детей).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«Ребята, почему худой грузчик отдал разбитый арбуз  незнакомому мальчику?»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(Грузчику стало жалко мальчика).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«Да. Этот челок понимал, как голоден был ребёнок. Было очень тяжёлое военное время. Арбузы давали только по карточкам. А этот разбитый арбуз давал возможность хоть как-то утолить голод мальчика».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«Почему папа Дениса рассердился на своего сына, когда тот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отказался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молочную лапшу с пенками?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(Ответы детей).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«Почему папа Дениса помнил эту историю всю свою жизнь?»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(Ответы детей).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Дети не могли   думать ни о чём, кроме еды. Голодное военное время забирало у детей самое главное – их детство! </w:t>
            </w: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D6" w:rsidRDefault="00136ED6" w:rsidP="007A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заключении я хотела бы прочитать вам стихотворение неизвестного автора.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t xml:space="preserve"> </w:t>
            </w: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Война — не место для детей!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Здесь нет ни книжек, ни игрушек.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Разрывы мин и грохот пушек,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Война — не место для детей!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Ребенку нужен теплый дом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И мамы ласковые руки,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И взгляд, наполненный добром,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И песни колыбельной звуки.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И елочные огоньки,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С горы веселое катанье,</w:t>
            </w:r>
          </w:p>
          <w:p w:rsidR="00136ED6" w:rsidRPr="000657B7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Снежки и лыжи, и коньки,</w:t>
            </w:r>
          </w:p>
          <w:p w:rsidR="00136ED6" w:rsidRPr="007A797F" w:rsidRDefault="00136ED6" w:rsidP="007A05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657B7">
              <w:rPr>
                <w:rFonts w:ascii="Times New Roman" w:hAnsi="Times New Roman" w:cs="Times New Roman"/>
                <w:sz w:val="28"/>
                <w:szCs w:val="28"/>
              </w:rPr>
              <w:t>А не сиротство и страданье!</w:t>
            </w:r>
          </w:p>
        </w:tc>
      </w:tr>
    </w:tbl>
    <w:p w:rsidR="00136ED6" w:rsidRDefault="00136ED6" w:rsidP="00136ED6"/>
    <w:p w:rsidR="00F265C2" w:rsidRDefault="00F265C2"/>
    <w:sectPr w:rsidR="00F265C2" w:rsidSect="009063DA">
      <w:pgSz w:w="11906" w:h="16838"/>
      <w:pgMar w:top="624" w:right="624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467A"/>
    <w:multiLevelType w:val="multilevel"/>
    <w:tmpl w:val="F0B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74"/>
    <w:rsid w:val="00003074"/>
    <w:rsid w:val="00136ED6"/>
    <w:rsid w:val="00F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36ED6"/>
  </w:style>
  <w:style w:type="paragraph" w:styleId="a4">
    <w:name w:val="No Spacing"/>
    <w:link w:val="a5"/>
    <w:uiPriority w:val="1"/>
    <w:qFormat/>
    <w:rsid w:val="00136ED6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36ED6"/>
    <w:rPr>
      <w:rFonts w:eastAsiaTheme="minorEastAsia"/>
    </w:rPr>
  </w:style>
  <w:style w:type="character" w:styleId="a6">
    <w:name w:val="Emphasis"/>
    <w:basedOn w:val="a0"/>
    <w:uiPriority w:val="20"/>
    <w:qFormat/>
    <w:rsid w:val="00136E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36ED6"/>
  </w:style>
  <w:style w:type="paragraph" w:styleId="a4">
    <w:name w:val="No Spacing"/>
    <w:link w:val="a5"/>
    <w:uiPriority w:val="1"/>
    <w:qFormat/>
    <w:rsid w:val="00136ED6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36ED6"/>
    <w:rPr>
      <w:rFonts w:eastAsiaTheme="minorEastAsia"/>
    </w:rPr>
  </w:style>
  <w:style w:type="character" w:styleId="a6">
    <w:name w:val="Emphasis"/>
    <w:basedOn w:val="a0"/>
    <w:uiPriority w:val="20"/>
    <w:qFormat/>
    <w:rsid w:val="00136E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4570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2020-09-22T13:30:00Z</dcterms:created>
  <dcterms:modified xsi:type="dcterms:W3CDTF">2020-09-22T13:32:00Z</dcterms:modified>
</cp:coreProperties>
</file>