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14" w:rsidRPr="00095314" w:rsidRDefault="00095314" w:rsidP="0009531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95314">
        <w:rPr>
          <w:rFonts w:ascii="Times New Roman" w:hAnsi="Times New Roman" w:cs="Times New Roman"/>
          <w:b/>
          <w:sz w:val="28"/>
        </w:rPr>
        <w:t>Мотивация ученика - основное условие успешного обучения</w:t>
      </w:r>
    </w:p>
    <w:bookmarkEnd w:id="0"/>
    <w:p w:rsidR="00D240A5" w:rsidRPr="00095314" w:rsidRDefault="00095314" w:rsidP="00095314">
      <w:pPr>
        <w:jc w:val="center"/>
        <w:rPr>
          <w:rFonts w:ascii="Times New Roman" w:hAnsi="Times New Roman" w:cs="Times New Roman"/>
          <w:sz w:val="24"/>
        </w:rPr>
      </w:pPr>
      <w:r w:rsidRPr="00095314">
        <w:rPr>
          <w:rFonts w:ascii="Times New Roman" w:hAnsi="Times New Roman" w:cs="Times New Roman"/>
          <w:sz w:val="24"/>
        </w:rPr>
        <w:t xml:space="preserve">ГБОУ СОШ им. М.К. Овсянникова с. </w:t>
      </w:r>
      <w:proofErr w:type="spellStart"/>
      <w:r w:rsidRPr="00095314">
        <w:rPr>
          <w:rFonts w:ascii="Times New Roman" w:hAnsi="Times New Roman" w:cs="Times New Roman"/>
          <w:sz w:val="24"/>
        </w:rPr>
        <w:t>Исаклы</w:t>
      </w:r>
      <w:proofErr w:type="spellEnd"/>
      <w:r w:rsidRPr="00095314">
        <w:rPr>
          <w:rFonts w:ascii="Times New Roman" w:hAnsi="Times New Roman" w:cs="Times New Roman"/>
          <w:sz w:val="24"/>
        </w:rPr>
        <w:t xml:space="preserve"> </w:t>
      </w:r>
    </w:p>
    <w:p w:rsidR="00095314" w:rsidRPr="00095314" w:rsidRDefault="00095314" w:rsidP="00095314">
      <w:pPr>
        <w:jc w:val="center"/>
        <w:rPr>
          <w:rFonts w:ascii="Times New Roman" w:hAnsi="Times New Roman" w:cs="Times New Roman"/>
          <w:sz w:val="24"/>
        </w:rPr>
      </w:pPr>
      <w:r w:rsidRPr="00095314">
        <w:rPr>
          <w:rFonts w:ascii="Times New Roman" w:hAnsi="Times New Roman" w:cs="Times New Roman"/>
          <w:sz w:val="24"/>
        </w:rPr>
        <w:t>Валиева Ф.Г., учитель математики</w:t>
      </w:r>
    </w:p>
    <w:p w:rsidR="00095314" w:rsidRPr="00095314" w:rsidRDefault="00095314" w:rsidP="00095314">
      <w:pPr>
        <w:jc w:val="center"/>
        <w:rPr>
          <w:rFonts w:ascii="Times New Roman" w:hAnsi="Times New Roman" w:cs="Times New Roman"/>
          <w:sz w:val="24"/>
        </w:rPr>
      </w:pPr>
      <w:r w:rsidRPr="00095314">
        <w:rPr>
          <w:rFonts w:ascii="Times New Roman" w:hAnsi="Times New Roman" w:cs="Times New Roman"/>
          <w:sz w:val="24"/>
        </w:rPr>
        <w:t>2019-2020 учебный год</w:t>
      </w:r>
    </w:p>
    <w:p w:rsidR="000138A2" w:rsidRPr="00227D84" w:rsidRDefault="000138A2" w:rsidP="000138A2">
      <w:pPr>
        <w:ind w:left="2124" w:firstLine="708"/>
        <w:jc w:val="right"/>
        <w:rPr>
          <w:rFonts w:ascii="Times New Roman" w:hAnsi="Times New Roman" w:cs="Times New Roman"/>
          <w:i/>
          <w:sz w:val="20"/>
        </w:rPr>
      </w:pPr>
      <w:r w:rsidRPr="00227D84">
        <w:rPr>
          <w:rFonts w:ascii="Times New Roman" w:hAnsi="Times New Roman" w:cs="Times New Roman"/>
          <w:i/>
          <w:sz w:val="20"/>
        </w:rPr>
        <w:t>На свете есть только один способ побудить людей что-то сделать. Он заключается в том, чтобы заставить человека захотеть это сделать.</w:t>
      </w:r>
    </w:p>
    <w:p w:rsidR="00095314" w:rsidRPr="00227D84" w:rsidRDefault="000138A2" w:rsidP="000138A2">
      <w:pPr>
        <w:jc w:val="right"/>
        <w:rPr>
          <w:rFonts w:ascii="Times New Roman" w:hAnsi="Times New Roman" w:cs="Times New Roman"/>
          <w:i/>
          <w:sz w:val="20"/>
        </w:rPr>
      </w:pPr>
      <w:r w:rsidRPr="00227D84">
        <w:rPr>
          <w:rFonts w:ascii="Times New Roman" w:hAnsi="Times New Roman" w:cs="Times New Roman"/>
          <w:i/>
          <w:sz w:val="20"/>
        </w:rPr>
        <w:t>Дейл Карнеги</w:t>
      </w:r>
    </w:p>
    <w:p w:rsidR="000138A2" w:rsidRPr="000138A2" w:rsidRDefault="000138A2" w:rsidP="000138A2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i/>
          <w:szCs w:val="20"/>
          <w:bdr w:val="none" w:sz="0" w:space="0" w:color="auto" w:frame="1"/>
          <w:lang w:eastAsia="ru-RU"/>
        </w:rPr>
        <w:t>«Можно привести коня к водопою, но заставить его напиться нельзя»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 - гласит народная мудрость. Можно усадить де</w:t>
      </w:r>
      <w:r w:rsid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тей за парты, добиться идеального соблюдения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 дисциплины, но без пробуждения интереса, без внутренней мотивации</w:t>
      </w:r>
      <w:r w:rsidR="00E745EA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 учащихся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 освоение знаний не произойдёт, это будет лишь видимость учебной деятельности.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Следует заметить, что в мотивации учения важную роль играют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содержание учебного материала и организация учебной деятельности через различные формы, методы и приемы.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Содержание обучения выступает для учащихся, в первую очередь, в виде той информации, которую они получают от учителя и из учебной литературы. Однако сама по себе информация, которая находится вне потребностей ребенка не имеет для него какого-либо значения и не оказывает на него какого-либо воздействия, а, следовательно, и не вызывает какой-либо деятельности. Только та информация, которая как-то созвучна его потребностям, подвергается эмоциональной и умственной переработке. В результате ребенок получает импульс к последующей деятельности. Содержание каждого урока, каждой темы должно быть глубоко мотивировано, но не с помощью создания сиюминутных интересов (например, с помощью внешней занимательности, которая лишь изредка может служить предпосылкой к возбуждению и воспитанию глубоких познавательных интересов) или ссылок на практическую значимость в будущей жизни (хотя и это иногда не следует упускать), а главным образом, тем, что содержание учебного материала должно быть направлено на решение проблем научно-теоретического познания явлений и объектов окружающего мира, на овладение методами такого познания. Только в этом случае у детей будет создаваться перспектива на дальнейшее изучение знакомых, постоянно наблюдаемых явлений, будет создана основа для формирования содержательных мотивов учебной деятельности.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Остановимся на некоторых приемах и методах создания мотивации.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Прием первый:</w:t>
      </w:r>
      <w:r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апелляция к жизненному опыту детей. Прием заключается в том, что учитель обсуждает с учащимися хорошо знакомые им ситуации, понимание сути которых возможно лишь при изучении предлагаемого материала. Необходимо только, чтобы ситуация была действительно жизненной и интересной, а не надуманной.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Прием второй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:</w:t>
      </w:r>
      <w:r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создание проблемной ситуации. Состоит он в том, что перед учащимися ставится некоторая проблема, преодолевая которую, ученик осваивает те знания, умения и навыки, которые ему необходимо усвоить согласно программе. Начать можно с того, чтобы при знакомстве с новым материалом и при опросе задавать не те вопросы, которые требуют при ответе лишь некоторого напряжения памяти (например, </w:t>
      </w:r>
      <w:r w:rsidR="008179CA" w:rsidRPr="00227D84">
        <w:rPr>
          <w:rFonts w:ascii="Times New Roman" w:eastAsia="Times New Roman" w:hAnsi="Times New Roman" w:cs="Times New Roman"/>
          <w:i/>
          <w:szCs w:val="20"/>
          <w:bdr w:val="none" w:sz="0" w:space="0" w:color="auto" w:frame="1"/>
          <w:lang w:eastAsia="ru-RU"/>
        </w:rPr>
        <w:t xml:space="preserve">«как </w:t>
      </w:r>
      <w:proofErr w:type="gramStart"/>
      <w:r w:rsidR="008179CA" w:rsidRPr="00227D84">
        <w:rPr>
          <w:rFonts w:ascii="Times New Roman" w:eastAsia="Times New Roman" w:hAnsi="Times New Roman" w:cs="Times New Roman"/>
          <w:i/>
          <w:szCs w:val="20"/>
          <w:bdr w:val="none" w:sz="0" w:space="0" w:color="auto" w:frame="1"/>
          <w:lang w:eastAsia="ru-RU"/>
        </w:rPr>
        <w:t>называется..</w:t>
      </w:r>
      <w:proofErr w:type="gramEnd"/>
      <w:r w:rsidR="008179CA" w:rsidRPr="00227D84">
        <w:rPr>
          <w:rFonts w:ascii="Times New Roman" w:eastAsia="Times New Roman" w:hAnsi="Times New Roman" w:cs="Times New Roman"/>
          <w:i/>
          <w:szCs w:val="20"/>
          <w:bdr w:val="none" w:sz="0" w:space="0" w:color="auto" w:frame="1"/>
          <w:lang w:eastAsia="ru-RU"/>
        </w:rPr>
        <w:t xml:space="preserve">» </w:t>
      </w:r>
      <w:r w:rsidR="008179CA"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или</w:t>
      </w:r>
      <w:r w:rsidR="008179CA" w:rsidRPr="00227D84">
        <w:rPr>
          <w:rFonts w:ascii="Times New Roman" w:eastAsia="Times New Roman" w:hAnsi="Times New Roman" w:cs="Times New Roman"/>
          <w:i/>
          <w:szCs w:val="20"/>
          <w:bdr w:val="none" w:sz="0" w:space="0" w:color="auto" w:frame="1"/>
          <w:lang w:eastAsia="ru-RU"/>
        </w:rPr>
        <w:t xml:space="preserve"> «кто изобрел»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), а вопросы, которые потребуют анализа, сравнения, сопоставления, объяснения разнородной информации и более глубокого понимания материала и интереса к нему. Создание проблемной ситуации гарантирует интерес к изучаемому материалу.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Третий прием:</w:t>
      </w:r>
      <w:r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ролевой подход и деловая игра. В деловой игре у каждого ученика вполне определенная роль. Подготовка и организация деловой игры требует многосторонней и тщательной подготовки как со 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lastRenderedPageBreak/>
        <w:t>стороны учителя, так и со стороны самих учащихся, что в свою очередь гарантирует успех такого урока у учащихся. Играть всегда и всем интереснее, чем учиться. Ведь даже взрослые, с удовольствием играя, как правило, не замечают процесса обучения.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Четвертый прием:</w:t>
      </w:r>
      <w:r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решение нестандартных задач на смекалку и логику. Задачи такого характера воспринимаются учениками гораздо лучше, чем стандартные, и предлагаются учащимся либо в качестве разминки в начале урока, либо для разрядки, смены вида работы в течение урока, а иногда, и для дополнительного решения дома.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Пятый прием:</w:t>
      </w:r>
      <w:r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игры и конкурсы. Педагогам известно, как трудно удержать внимание ребенка в течение урока. Для разрешения этой проблемы можно предложить игровые и конкурсны</w:t>
      </w:r>
      <w:r w:rsidR="008179CA"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е ситуации различного характера, так как смена деятельности тоже является отдыхом.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Шестой прием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:</w:t>
      </w:r>
      <w:r w:rsidRPr="00227D84">
        <w:rPr>
          <w:rFonts w:ascii="Times New Roman" w:eastAsia="Times New Roman" w:hAnsi="Times New Roman" w:cs="Times New Roman"/>
          <w:i/>
          <w:iCs/>
          <w:szCs w:val="20"/>
          <w:bdr w:val="none" w:sz="0" w:space="0" w:color="auto" w:frame="1"/>
          <w:lang w:eastAsia="ru-RU"/>
        </w:rPr>
        <w:t>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кроссворды, </w:t>
      </w:r>
      <w:proofErr w:type="spellStart"/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сканворды</w:t>
      </w:r>
      <w:proofErr w:type="spellEnd"/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, ребусы, творческие сочинения и т.п. Для контроля учебных достижений широко используются привычные для детей способы контроля знаний: контрольные, самостоятельные работы, диктанты и т.д. Но проверить знания учеников можно, предложив им работу как по отгадыванию кроссвордов, так и по самостоятельной разработке таковых.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Остановимся на некоторых методах обучения, способствующих мотивации. Метод сравнения - весьма эффективный инструмент не только познания, но и мотивации. Ученики на деле убеждаются, как один материал увязывается с другим. Ребята понимают, как важно учиться не от случая к случаю, а систематически.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Большую роль в мотивации учащихся играют нетрадиционные уроки: игровые и интегрированные, которые бесспорно относятся к</w:t>
      </w:r>
      <w:r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эмоциональным методам</w:t>
      </w:r>
      <w:r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мотивации. Это, как правило, живые, интересные уроки, полные выдумок, фантазий. Интегрированный урок – это находка для учителя, желающего осуществить </w:t>
      </w:r>
      <w:proofErr w:type="spellStart"/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межпредметную</w:t>
      </w:r>
      <w:proofErr w:type="spellEnd"/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 связь.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Педагог должен ожидать от каждого ученика высоких результатов, возлагать на них надежды и верить в их способности. Он должен любить учеников, уважать их, верить в их изначальную доброту, творческую активность и любознательность</w:t>
      </w:r>
      <w:r w:rsidR="008179CA"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 или</w:t>
      </w:r>
      <w:r w:rsid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,</w:t>
      </w:r>
      <w:r w:rsidR="008179CA"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 как минимум, стремиться к этому.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Урок следует организовать так, чтобы ученику было интересно от самого процесса учения и радостно от общения с учителем, одноклассниками. В классе должна быть атмосфера сотрудничества, доверия, взаимного уважения. Интерес и радость должны быть основными переживаниями ребенка в школе и на уроках.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Для мотивации учебы необходимо, чтобы при обучении учитель ориентировался на индивидуальные достижения учеников, поощрял и подкреплял достижения ученика, сравнивая их не с результатами других учеников, а с его же собственными, построенными на его прошлых успехах и неуда</w:t>
      </w:r>
      <w:r w:rsidR="008179CA"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чах,</w:t>
      </w:r>
      <w:r w:rsidR="00227D84"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 что будет являться показателем роста и развития ученика над собой</w:t>
      </w:r>
      <w:r w:rsidR="008179CA"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.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 Итогом подобной стратегии обучения является возрастание привлекательности успеха, уверенности в своих силах и, как результат, оптимальная мотивация и успешная учеба.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Большое значение в становлении мотивации учебной деятельности имеет оценка. С момента появления ребенка в школе учителя нередко пользуются отметкой как мотивирующим средством, как средством побуждения ученика к активной работе. Отметка в этом случае заслоняет подлинную ценность его деятельности. Деятельность учащихся, не подкрепленная в должной мере познавательной потребностью и интересом, направленная на внешние ее атрибуты, на оценку, становится недостаточно эффективной. Это приводит к тому, что отметка для многих учащихся перестает играть мотивирующую роль, а тогда и сама учебная работа теряет для них всякую ценность.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Задача учителя заключается в том, чтобы вызвать и сохранить именно работающий на успех учения мотив. С этой целью используются стимулы, то есть внешние побудители определенной деятельности школьника. Но стимул – не плетка, а двигатель, который призван стимулировать ученика учиться, то есть вызвать и усилить его собственные полезные мотивы деятельности.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lastRenderedPageBreak/>
        <w:t>Мотивы, как мы уже отмечали, отражают некоторые потребности, которые стали актуальны для человека в какой-то момент. Чтобы вызвать, «подогреть» и усилить мотив</w:t>
      </w: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,</w:t>
      </w:r>
      <w:r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необходимо актуализировать связанную с ним потребность. Именно на этом основано стимулирование познавательной (да и всякой иной) деятельности.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Если педагог не знает, что нужно детям, какие у них нужды, потребности, желания, интересы, ему не удастся стимулировать их деятельность. Сложно знать все потребности конкретного ребенка. Но изучать типичные потребности школьников: общечеловеческие, возрастные, половые и др., чтобы обратить их на пользу стимулирования учения и познания, совершенно необходимо. Именно опираясь на такие потребности, можно найти эффективные стимулы. В этом случае преподавателю удается вызвать у школьников соответствующие желания и мотивы.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Рассмотрим способы стимулирования. Мы знаем, что эффективность знаний зависит от того, как эти знания подаются: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1.            Четкое структурирование учебного материала облегчает его восприятие, если одни идеи вытекают из других, есть определенная последовательность изложения.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2.            Логичное, яркое, увлекательное изложение побуждает школьников слушать то, что говорит учитель.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3.            Своевременное чередование различных умственных знаний, более напряженных умственных действий и кратковременных расслаблений, дающих необходимый отдых, укрепляет работоспособность детей и их желание овладеть знаниями.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Существует четыре подгруппы стимулов в зависимости от того, на какую категорию потребностей они опираются: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-</w:t>
      </w:r>
      <w:r w:rsidRPr="000138A2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  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общечеловеческие потребности;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-</w:t>
      </w:r>
      <w:r w:rsidRPr="000138A2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  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возрастные потребности;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-</w:t>
      </w:r>
      <w:r w:rsidRPr="000138A2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  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специфические потребности мальчиков и девочек;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-</w:t>
      </w:r>
      <w:r w:rsidRPr="000138A2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  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индивидуальные потребности.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К общечеловеческим потребностям можем отнести: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1. Новизну учебного материала, поскольку дети характеризуются острым интересом к ранее неизвестному, если оно, конечно, как-то связано с тем, что они уже знают. Задача учителя – всегда, в любом учебном материале и в самой организации учебного процесса находить новое, неизвестное детям.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2. Практическое применение и польза знаний для самих школьников. «Только те знания, которые используются, закрепляются в нашем сознании» (</w:t>
      </w:r>
      <w:proofErr w:type="spellStart"/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Д.Карнеги</w:t>
      </w:r>
      <w:proofErr w:type="spellEnd"/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). Неслучайно дети проявляют большой интерес к той информации, которая помогает им решать жизненные проблемы. При этом педагог опирается на их потребность активно действовать и добиваться </w:t>
      </w:r>
      <w:r w:rsidR="00227D84"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успеха. Учитель должен помнить об этом 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и с этой точки зрения готовить материал для уроков.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3. Противоречивость материала также относятся к общечеловеческим потребностям. Когда человек встречается с противоречием, у него, как правило, возникает желание разобраться в проблеме, чтобы преодолеть противоречие. Задача учителя – находить, конструировать полезные для познавательного процесса противоречия, привлекать школьников к их обсуждению и решению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4. Оценка – традиционно применяемый учителями стимул. Но нельзя и преувеличивать роль оценок. Они не могут заменить все остальные стимулы и всю работу учителя. Если урок скучный, объяснение слабое и непонятное, если учебный процесс организован неразумно, в классе постоянный шум и беспорядок, то нормализовать процесс одними оценками невозможно.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5. Ситуация успеха – самый эффективный стимул познавательной деятельности, т.к. удовлетворяет потребность каждого школьника в самоуважении и повышении престижа.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lastRenderedPageBreak/>
        <w:t>Учет возрастных потребностей подростков в обучении предполагает: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-</w:t>
      </w:r>
      <w:r w:rsidRPr="000138A2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             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стремление избегать всякой рутины, однообразия и формализма, интерес к</w:t>
      </w:r>
      <w:r w:rsidR="00227D84" w:rsidRPr="00227D84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о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 xml:space="preserve"> всему необычному, стремление к подвигу, ведь если учитель рассказывает о необычных и малоизвестных явлениях, вариативно меняет организацию урока и вводит в него новые и неожиданные элементы – интерес детей поддерживается в течение всего занятия;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-</w:t>
      </w:r>
      <w:r w:rsidRPr="000138A2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             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потребность в справедливости, нетерпимость к унижению, стремление к взрослости; учитель должен тактично относиться к каждому школьнику, независимо от того, слабый ли он или сильный ученик – такой стиль отношений педагога с учениками удовлетворяет возрастные потребности подростков и стимулирует их желание учиться;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-</w:t>
      </w:r>
      <w:r w:rsidRPr="000138A2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             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стремление к соперничеству - кто сильнее, быстрее, сообразительнее и находчивее, в этом педагогу помогут конкурсы и викторины, соревнования, фестивали – стимулы познавательной деятельности;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-</w:t>
      </w:r>
      <w:r w:rsidRPr="000138A2">
        <w:rPr>
          <w:rFonts w:ascii="Times New Roman" w:eastAsia="Times New Roman" w:hAnsi="Times New Roman" w:cs="Times New Roman"/>
          <w:sz w:val="16"/>
          <w:szCs w:val="14"/>
          <w:bdr w:val="none" w:sz="0" w:space="0" w:color="auto" w:frame="1"/>
          <w:lang w:eastAsia="ru-RU"/>
        </w:rPr>
        <w:t>                    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стремление к общению и объединению в группы, что предполагает групповые и командные формы работы для изучения нового материала, разработка совместных проектов – удовлетворяют потребность в общении и объединении.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Старшему школьному возрасту характерно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стремление разобраться во взаимоотношениях полов, в особенностях других людей, не таких как они. Если учитель хотя бы иногда говорит на эти темы, это вызывает интерес школьников, желание общаться с учителем, а это в свою очередь сказывается и на результатах обучения.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Учителю следует знать и о специфических потребностях мальчиков и девочек.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Мальчики проявляют большой интерес к спорту, технике, военной тематике. Девочек интересуют взаимоотношения людей, мода, проблемы искусства и эстетики.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Учитель может стимулировать учение, затрагивая те или иные проблемы, связанные с этими интересами, не только при отдельном общении с мальчиками или девочками, но и в общении со всем классом.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>К индивидуальным потребностям можно отнести</w:t>
      </w: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потребность в гармонии окружающей среды: привлекательность школьных помещений, чистота, уют, свежий воздух, живые цветы и т.д., которые успокаивают детей и настраивают их на упорядоченную деятельность, кратковременный отдых от умственных занятий (шутка, анекдот, розыгрыш снимает напряжение), разнообразная деятельность и полнокровная жизнь в классе и школе.</w:t>
      </w:r>
    </w:p>
    <w:p w:rsidR="000138A2" w:rsidRPr="000138A2" w:rsidRDefault="000138A2" w:rsidP="000138A2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0138A2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                Зная потребности, учитель может стимулировать учащихся, тем самым формировать положительную мотивацию к учению.</w:t>
      </w:r>
    </w:p>
    <w:p w:rsidR="000138A2" w:rsidRPr="000138A2" w:rsidRDefault="000138A2" w:rsidP="000138A2">
      <w:pPr>
        <w:jc w:val="both"/>
        <w:rPr>
          <w:rFonts w:ascii="Times New Roman" w:hAnsi="Times New Roman" w:cs="Times New Roman"/>
        </w:rPr>
      </w:pPr>
    </w:p>
    <w:p w:rsidR="00095314" w:rsidRDefault="00095314" w:rsidP="00095314">
      <w:pPr>
        <w:jc w:val="center"/>
        <w:rPr>
          <w:rFonts w:ascii="Times New Roman" w:hAnsi="Times New Roman" w:cs="Times New Roman"/>
        </w:rPr>
      </w:pPr>
    </w:p>
    <w:p w:rsidR="00095314" w:rsidRPr="00095314" w:rsidRDefault="00095314" w:rsidP="00095314">
      <w:pPr>
        <w:jc w:val="center"/>
        <w:rPr>
          <w:rFonts w:ascii="Times New Roman" w:hAnsi="Times New Roman" w:cs="Times New Roman"/>
        </w:rPr>
      </w:pPr>
    </w:p>
    <w:p w:rsidR="00095314" w:rsidRDefault="00095314" w:rsidP="00095314">
      <w:pPr>
        <w:jc w:val="center"/>
      </w:pPr>
    </w:p>
    <w:p w:rsidR="00095314" w:rsidRDefault="00095314" w:rsidP="00095314">
      <w:pPr>
        <w:jc w:val="both"/>
      </w:pPr>
    </w:p>
    <w:sectPr w:rsidR="00095314" w:rsidSect="00095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14"/>
    <w:rsid w:val="000138A2"/>
    <w:rsid w:val="00095314"/>
    <w:rsid w:val="001A6A9E"/>
    <w:rsid w:val="00227D84"/>
    <w:rsid w:val="008179CA"/>
    <w:rsid w:val="00D240A5"/>
    <w:rsid w:val="00E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23A9"/>
  <w15:chartTrackingRefBased/>
  <w15:docId w15:val="{C92FACDB-6CCF-401A-88F5-B60920FF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2020-08-25T15:11:00Z</dcterms:created>
  <dcterms:modified xsi:type="dcterms:W3CDTF">2020-08-25T16:31:00Z</dcterms:modified>
</cp:coreProperties>
</file>