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Консультация для родителей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"Растим гражданина"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Что мы Родиной зовем?</w:t>
      </w:r>
      <w:r w:rsidRPr="009950B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0BC">
        <w:rPr>
          <w:rFonts w:ascii="Times New Roman" w:hAnsi="Times New Roman" w:cs="Times New Roman"/>
          <w:i/>
          <w:sz w:val="28"/>
          <w:szCs w:val="28"/>
        </w:rPr>
        <w:t>Солнце в небе голубом.</w:t>
      </w:r>
      <w:r w:rsidRPr="009950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62F9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0BC">
        <w:rPr>
          <w:rFonts w:ascii="Times New Roman" w:hAnsi="Times New Roman" w:cs="Times New Roman"/>
          <w:i/>
          <w:sz w:val="28"/>
          <w:szCs w:val="28"/>
        </w:rPr>
        <w:t>И душистый, золотистый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0BC">
        <w:rPr>
          <w:rFonts w:ascii="Times New Roman" w:hAnsi="Times New Roman" w:cs="Times New Roman"/>
          <w:i/>
          <w:sz w:val="28"/>
          <w:szCs w:val="28"/>
        </w:rPr>
        <w:t>Хлеб за праздничным столом.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BC">
        <w:rPr>
          <w:rFonts w:ascii="Times New Roman" w:hAnsi="Times New Roman" w:cs="Times New Roman"/>
          <w:sz w:val="28"/>
          <w:szCs w:val="28"/>
        </w:rPr>
        <w:t>Чтобы вырасти настоящим гражданином своей Родины, надо посеять и взрастить в детской душе семена любви к родной природе, к родному дому и семье, к истории и культуре страны.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BC">
        <w:rPr>
          <w:rFonts w:ascii="Times New Roman" w:hAnsi="Times New Roman" w:cs="Times New Roman"/>
          <w:sz w:val="28"/>
          <w:szCs w:val="28"/>
        </w:rPr>
        <w:t xml:space="preserve">Стержнем всего воспитания должен быть патриотизм, который призван способствовать формированию у ребенка активной социальной позиции участника и созидателя общественной жизни. 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sz w:val="28"/>
          <w:szCs w:val="28"/>
        </w:rPr>
        <w:t xml:space="preserve">Мы хотим воспитать у ребенка любовь к Родине, а оказываемся не в состоянии воспитать у ребенка любовь к самому близкому – к родному дому и детскому саду, а ведь это основа основ патриотического воспитания, его первая и самая важная ступень.  Родителям необходимо говорить об истории семьи, рассказывать о бабушках и дедушках. Где они родились, чем занимались, какие у них были увлечения, какие трудности им пришлось испытать. Воспитать любовь и уважение к семье, родным и близким людям.  Познакомить детей с понятием «семья». Учить детей называть членов семьи; внушать детям чувство гордости за свою семью; прививать уважительное, заботливое отношение к пожилым родственникам, интерес к своей родословной. </w:t>
      </w:r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Постепенно ребенок знакомиться с детским садом, своей семьей, своей улицей, городом, а затем и со страной, ее столицей и символами.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BC">
        <w:rPr>
          <w:rFonts w:ascii="Times New Roman" w:hAnsi="Times New Roman" w:cs="Times New Roman"/>
          <w:b/>
          <w:sz w:val="28"/>
          <w:szCs w:val="28"/>
        </w:rPr>
        <w:t>Родной город</w:t>
      </w:r>
      <w:r w:rsidRPr="009950BC">
        <w:rPr>
          <w:rFonts w:ascii="Times New Roman" w:hAnsi="Times New Roman" w:cs="Times New Roman"/>
          <w:sz w:val="28"/>
          <w:szCs w:val="28"/>
        </w:rPr>
        <w:t xml:space="preserve">… Надо показать ребенку, что родной город славен своей историей, традициями, достопримечательностями, памятниками, лучшими людьми.  Рассказывайте о своем городе, ходите на экскурсии, в парки, детские городки. Любуйтесь родной природой, охраняйте ее. 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BC">
        <w:rPr>
          <w:rFonts w:ascii="Times New Roman" w:hAnsi="Times New Roman" w:cs="Times New Roman"/>
          <w:sz w:val="28"/>
          <w:szCs w:val="28"/>
        </w:rPr>
        <w:t xml:space="preserve">Показывайте ребенку бережное отношение к природе и всему живому.   В Тольятти много красивых мест, куда можно пойти с ребенком. После экскурсии побеседуйте с малышом, что он увидел, услышал.  Поговорите о красоте и значимости для тольяттинцев данный объект. Расскажите историю о том, где вы были.   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sz w:val="28"/>
          <w:szCs w:val="28"/>
        </w:rPr>
        <w:t>Пусть ребенок узнает, кем работают его родители, что они производят, где   и кем работают люди города. Какую продукцию они выпускает, чем знаменит город Тольятти.   В настоящее время очень легко познакомить ребенка с любым предприятием города, его продукцией. Надо лишь зайти в интернет, сделать видео презентацию и посмотреть ее вместе с семьей.</w:t>
      </w:r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Рассказываете о том, какую можно в будущем приобрести профессию (станьте военным, пожарным, милиционером и т.д.).  Развивайте интерес и желание как можно больше узнать о своей малой Родине, о ее прошлом, настоящем и будущем, развивайте чувства ответственности, гордости, любви и патриотизма.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Предлагаем Вам игры на   закрепление знаний о Родном городе: «Назови, памятники города», «Что говорит герб города», «Животные и растения нашего края», «Где мы был, мы не скажем», «Составь план улицы, двора и т.д.», «Опиши памятное место в городе, а я отгадаю», «Ребята моего двора».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Родившись, человек становиться не только частью общества, но и вступает во взаимоотношения с окружающей средой и отношения эти во многом определяются культурой и традициями того народа, представителем которого ребенок является. 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“Родина моя – бескрайняя Россия”.</w:t>
      </w:r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Одно из направлений работы по гражданскому воспитанию – это воспитание любви к своей Родине. Быть гражданином- значит сознательно и активно выполнять гражданские обязанности и гражданский долг перед обществом, Родиной, обладать такими качествами личности, как патриотизм, гуманное отношение к людям.  Зачатки этих качеств надо формировать в ребенке как можно раньше. С первых лет жизни пробуждать в нем любовь к родной земле, воспитывать черты характера, которые помогут ему стать человеком и гражданином. 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Будущему гражданину предстоит по-хозяйски беречь и распоряжаться всеми этими богатствами;   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-вызывать в ребенке чувство гордости за достижения страны;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воспитывать любовь и уважение к людям труда, к Российской Армии;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-развивать интерес к доступным ребенку явлениям общественной жизни, советским традициям; 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-формировать чувство интернационализма, 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-уважение и симпатии к народам, населяющим нашу страну. </w:t>
      </w:r>
      <w:bookmarkStart w:id="0" w:name="_GoBack"/>
      <w:bookmarkEnd w:id="0"/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Знакомьте ребенка с общественными событиями (полеты космонавтов, спортивные соревнования, юбилейные даты, праздники -  4 Ноября, 1 Мая, День Победы, День Защитников Отечества и др.). События, к которым привлекают внимание детей, должны быть яркими, образными, конкретными, вызывать интерес, будить воображение.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конкретных фактах из жизни старейших членов семьи - дедушек   и   бабушек, участников   Великой   Отечественной   войны, их фронтовых   и трудовых   подвигах   </w:t>
      </w:r>
      <w:proofErr w:type="gramStart"/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 послевоенные</w:t>
      </w:r>
      <w:proofErr w:type="gramEnd"/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годы дети   с   помощью   взрослых  открывают   такие   важные   понятия, как «долг перед страной» и «гражданская честь», «любовь к Отчизне» и «ненависть к врагу», «трудовой подвиг» и «военная доблесть». Детям нужно рассказать о том, что в Великую Отечественную войну многие дети лишились родителей и того, что им принадлежало по праву- счастливого детства. Для иллюстрации этого в распоряжении взрослых имеется немало материалов. Важно  подвести   ребенка  к   пониманию:   мы  победили  в  тяжелой битве с фашизмом,  потому   что   советские   люди   любят свою Отчизну, Родина чтит героев,   отдавших свою жизнь за счастье отмечены в названиях городов, улиц,  площадей, в их честь воздвигнуты памятники:  парк Победы, улицы имени генерала </w:t>
      </w:r>
      <w:proofErr w:type="spellStart"/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Карбышева</w:t>
      </w:r>
      <w:proofErr w:type="spellEnd"/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Олега Кошевого, улица Победы... Прочитанная книга, экскурсия к памятнику, прогулки по улицам родного города, носящим имена героев,— все это воспитывает чувство патриотизма в ребенке. Признательность к тем, кто отстоял счастливое настоящее, формируется у ребенка не только доходчивым и задушевным словом, но и всей жизнью дорогих и близких людей — отца и матери, дедушки и бабушки, их ответственным отношением к повседневному труду, памятью к погибшему бойцу-однополчанину, почитанием боевых наград и фотографий военного времени как семейных реликвий.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Покажите детям имеющиеся в семье ордена, медали, фотографии военных лет, грамоты и знаки трудового отличия и рассказать, за что они получены. Ребенок должен гордиться тем, что близкие ему люди — дедушка, бабушка — были участниками великой исторической битвы, благодаря которой страна победила врага, дав ему, маленькому гражданину, право па счастливое детство.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Рекомендуем родителям</w:t>
      </w:r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почитать детям старшего дошкольного возраста такие литературно-художественные произведения, как С. </w:t>
      </w:r>
      <w:proofErr w:type="spellStart"/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Баруздина</w:t>
      </w:r>
      <w:proofErr w:type="spellEnd"/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«Шел по улице солдат», Н. </w:t>
      </w:r>
      <w:proofErr w:type="spellStart"/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Дилакторской</w:t>
      </w:r>
      <w:proofErr w:type="spellEnd"/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«Почему маму прозвали Гришкой», Александровой «Песня о Чапаеве», А. </w:t>
      </w:r>
      <w:proofErr w:type="spellStart"/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Барто</w:t>
      </w:r>
      <w:proofErr w:type="spellEnd"/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«На заставе», отрывки из книг Л. Кассиля «Твои защитники», «Памятник советскому солдату» и др. 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Родители!</w:t>
      </w:r>
      <w:r w:rsidRPr="009950B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Не забывайте о том, что ваша жизнь является примером для ребенка, обладающего высокой подражательностью. Суждения взрослых, свидетелем которых он становится, их отношение к событиям современности — все это подхватывается ребенком, становится его убеждением.</w:t>
      </w:r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A6018" w:rsidRPr="009950BC" w:rsidRDefault="00EA6018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Дети легко впитывают образ мыслей старших, остро ощущают, обладают ли взрослые чувством долга перед страной, перед обществом. </w:t>
      </w:r>
      <w:r w:rsidRPr="009950B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Это обязывает родителей всегда помнить о собственном примере: в ребенке зреет гражданин, если он постоянно убеждается, что его отец и мать — пример во всем: в отношении к труду, в готовности по первому зову Родины встать на ее защиту, в соблюдении норм социалистического общежития, дисциплинированности на производстве и в быту, в проявлении нетерпимости и активном противоборстве к тому, что противоречит нормам гражданской морали.</w:t>
      </w:r>
      <w:r w:rsidRPr="00995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Важно, чтобы у ребенка проявлялась гражданственность в чувствах, сознании, поведении. </w:t>
      </w:r>
      <w:r w:rsidRPr="009950B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Дети — наше будущее. Важно своевременно научить их любить и беречь все, что создано старшим поколением: свободу, независимость, мир, Отечество. </w:t>
      </w:r>
    </w:p>
    <w:p w:rsidR="00804D7E" w:rsidRPr="009950BC" w:rsidRDefault="00804D7E" w:rsidP="00995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4D7E" w:rsidRPr="009950BC" w:rsidSect="00140B65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F6E40"/>
    <w:multiLevelType w:val="hybridMultilevel"/>
    <w:tmpl w:val="C19AB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0B"/>
    <w:rsid w:val="00360BA4"/>
    <w:rsid w:val="00462F98"/>
    <w:rsid w:val="00804D7E"/>
    <w:rsid w:val="009950BC"/>
    <w:rsid w:val="00C3000B"/>
    <w:rsid w:val="00E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9C988-D2C4-4BA4-9A1F-78093AAC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2019-02-19T17:38:00Z</dcterms:created>
  <dcterms:modified xsi:type="dcterms:W3CDTF">2020-08-04T17:39:00Z</dcterms:modified>
</cp:coreProperties>
</file>