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403" w:rsidRDefault="00040403" w:rsidP="00040403">
      <w:pPr>
        <w:jc w:val="center"/>
        <w:rPr>
          <w:b/>
        </w:rPr>
      </w:pPr>
    </w:p>
    <w:p w:rsidR="00C03B0C" w:rsidRPr="00040403" w:rsidRDefault="00C03B0C" w:rsidP="000404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403">
        <w:rPr>
          <w:rFonts w:ascii="Times New Roman" w:hAnsi="Times New Roman" w:cs="Times New Roman"/>
          <w:b/>
          <w:sz w:val="28"/>
          <w:szCs w:val="28"/>
        </w:rPr>
        <w:t>ГРАФОМОТОРНЫЕ  УПРАЖНЕНИЯ КАК  СРЕДСТВО РАЗ</w:t>
      </w:r>
      <w:r w:rsidR="00D605E0">
        <w:rPr>
          <w:rFonts w:ascii="Times New Roman" w:hAnsi="Times New Roman" w:cs="Times New Roman"/>
          <w:b/>
          <w:sz w:val="28"/>
          <w:szCs w:val="28"/>
        </w:rPr>
        <w:t>В</w:t>
      </w:r>
      <w:r w:rsidRPr="00040403">
        <w:rPr>
          <w:rFonts w:ascii="Times New Roman" w:hAnsi="Times New Roman" w:cs="Times New Roman"/>
          <w:b/>
          <w:sz w:val="28"/>
          <w:szCs w:val="28"/>
        </w:rPr>
        <w:t>ИТИЯ ЗРИТЕЛЬНОГО ВОСПРИЯТИЯ  И  ТОНКОЙ  МОТОРИКИ  У ДЕТЕЙ СТАРШЕГО  ДОШКОЛЬНОГО ВОЗРАСТА.</w:t>
      </w:r>
    </w:p>
    <w:p w:rsidR="00040403" w:rsidRPr="00040403" w:rsidRDefault="00040403" w:rsidP="000404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403" w:rsidRPr="00040403" w:rsidRDefault="00040403" w:rsidP="000404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403">
        <w:rPr>
          <w:rFonts w:ascii="Times New Roman" w:hAnsi="Times New Roman" w:cs="Times New Roman"/>
          <w:b/>
          <w:sz w:val="28"/>
          <w:szCs w:val="28"/>
        </w:rPr>
        <w:t>М.Н. Грачева</w:t>
      </w:r>
    </w:p>
    <w:p w:rsidR="00040403" w:rsidRPr="00040403" w:rsidRDefault="00040403" w:rsidP="000404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403">
        <w:rPr>
          <w:rFonts w:ascii="Times New Roman" w:hAnsi="Times New Roman" w:cs="Times New Roman"/>
          <w:b/>
          <w:sz w:val="28"/>
          <w:szCs w:val="28"/>
        </w:rPr>
        <w:t>Педагог – психолог</w:t>
      </w:r>
    </w:p>
    <w:p w:rsidR="00040403" w:rsidRDefault="00040403" w:rsidP="000404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403">
        <w:rPr>
          <w:rFonts w:ascii="Times New Roman" w:hAnsi="Times New Roman" w:cs="Times New Roman"/>
          <w:b/>
          <w:sz w:val="28"/>
          <w:szCs w:val="28"/>
        </w:rPr>
        <w:t>ГБОУ города Мос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040403">
        <w:rPr>
          <w:rFonts w:ascii="Times New Roman" w:hAnsi="Times New Roman" w:cs="Times New Roman"/>
          <w:b/>
          <w:sz w:val="28"/>
          <w:szCs w:val="28"/>
        </w:rPr>
        <w:t xml:space="preserve">вы </w:t>
      </w:r>
    </w:p>
    <w:p w:rsidR="00040403" w:rsidRPr="00040403" w:rsidRDefault="00040403" w:rsidP="000404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403">
        <w:rPr>
          <w:rFonts w:ascii="Times New Roman" w:hAnsi="Times New Roman" w:cs="Times New Roman"/>
          <w:b/>
          <w:sz w:val="28"/>
          <w:szCs w:val="28"/>
        </w:rPr>
        <w:t>Школа № 656 им. А.С. Макаренко</w:t>
      </w:r>
    </w:p>
    <w:p w:rsidR="00040403" w:rsidRPr="00040403" w:rsidRDefault="00040403" w:rsidP="000404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403">
        <w:rPr>
          <w:rFonts w:ascii="Times New Roman" w:hAnsi="Times New Roman" w:cs="Times New Roman"/>
          <w:b/>
          <w:sz w:val="28"/>
          <w:szCs w:val="28"/>
        </w:rPr>
        <w:t xml:space="preserve">Москва </w:t>
      </w:r>
    </w:p>
    <w:p w:rsidR="00C03B0C" w:rsidRDefault="00C03B0C"/>
    <w:p w:rsidR="00C03B0C" w:rsidRDefault="00C03B0C"/>
    <w:p w:rsidR="00C03B0C" w:rsidRDefault="00C03B0C"/>
    <w:p w:rsidR="00C03B0C" w:rsidRDefault="00C03B0C"/>
    <w:p w:rsidR="00C03B0C" w:rsidRDefault="00C03B0C"/>
    <w:p w:rsidR="00C03B0C" w:rsidRDefault="00C03B0C"/>
    <w:p w:rsidR="00C03B0C" w:rsidRDefault="00C03B0C"/>
    <w:p w:rsidR="00C03B0C" w:rsidRDefault="00C03B0C"/>
    <w:p w:rsidR="00C03B0C" w:rsidRDefault="00C03B0C"/>
    <w:p w:rsidR="00C03B0C" w:rsidRDefault="00C03B0C"/>
    <w:p w:rsidR="00C03B0C" w:rsidRDefault="00C03B0C"/>
    <w:p w:rsidR="00C03B0C" w:rsidRDefault="00C03B0C"/>
    <w:p w:rsidR="00C03B0C" w:rsidRDefault="00C03B0C"/>
    <w:p w:rsidR="00C03B0C" w:rsidRDefault="00C03B0C"/>
    <w:p w:rsidR="00C03B0C" w:rsidRDefault="00C03B0C"/>
    <w:p w:rsidR="00C03B0C" w:rsidRDefault="00C03B0C"/>
    <w:p w:rsidR="00C03B0C" w:rsidRDefault="00C03B0C"/>
    <w:p w:rsidR="00C03B0C" w:rsidRDefault="00C03B0C"/>
    <w:p w:rsidR="00B93462" w:rsidRPr="002C7594" w:rsidRDefault="003C52C2" w:rsidP="0004040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Грачева М.Н. педагог – психолог </w:t>
      </w:r>
      <w:r w:rsidR="00CF39B6">
        <w:rPr>
          <w:rFonts w:ascii="Times New Roman" w:hAnsi="Times New Roman" w:cs="Times New Roman"/>
          <w:color w:val="000000"/>
          <w:sz w:val="28"/>
          <w:szCs w:val="28"/>
        </w:rPr>
        <w:t xml:space="preserve">первой квалификационной категории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ГБОУ города Москвы</w:t>
      </w:r>
      <w:r w:rsidR="003D7454" w:rsidRPr="002C7594">
        <w:rPr>
          <w:rFonts w:ascii="Times New Roman" w:hAnsi="Times New Roman" w:cs="Times New Roman"/>
          <w:color w:val="000000"/>
          <w:sz w:val="28"/>
          <w:szCs w:val="28"/>
        </w:rPr>
        <w:t xml:space="preserve"> Школа № 656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им. А.С. Макаренко, Москва, Россия.</w:t>
      </w:r>
    </w:p>
    <w:p w:rsidR="003C52C2" w:rsidRPr="002C7594" w:rsidRDefault="00B93462" w:rsidP="0004040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2C7594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2C7594">
        <w:rPr>
          <w:rFonts w:ascii="Times New Roman" w:hAnsi="Times New Roman" w:cs="Times New Roman"/>
          <w:color w:val="000000"/>
          <w:sz w:val="28"/>
          <w:szCs w:val="28"/>
        </w:rPr>
        <w:t>:79099110100@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yandex</w:t>
      </w:r>
      <w:r w:rsidRPr="002C759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</w:p>
    <w:p w:rsidR="006D4179" w:rsidRDefault="003C52C2" w:rsidP="00040403">
      <w:pPr>
        <w:spacing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3C52C2">
        <w:rPr>
          <w:rFonts w:ascii="Times New Roman" w:hAnsi="Times New Roman" w:cs="Times New Roman"/>
          <w:b/>
          <w:color w:val="000000"/>
          <w:sz w:val="28"/>
          <w:szCs w:val="28"/>
        </w:rPr>
        <w:t>Анотация:</w:t>
      </w:r>
      <w:r w:rsidRPr="003D74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7454" w:rsidRPr="003D745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автор статьи делится практическим опытом</w:t>
      </w:r>
      <w:r w:rsidR="003D7454" w:rsidRPr="002C759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3D7454" w:rsidRPr="003D745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работы </w:t>
      </w:r>
      <w:r w:rsidR="006D4179" w:rsidRPr="002C759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с раздаточным материалом</w:t>
      </w:r>
      <w:r w:rsidR="006D417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по развитию </w:t>
      </w:r>
      <w:r w:rsidR="006D4179">
        <w:rPr>
          <w:rFonts w:ascii="Times New Roman" w:hAnsi="Times New Roman" w:cs="Times New Roman"/>
          <w:color w:val="000000"/>
          <w:sz w:val="28"/>
          <w:szCs w:val="28"/>
        </w:rPr>
        <w:t xml:space="preserve">зрительного восприятия и тонкой моторики </w:t>
      </w:r>
      <w:r w:rsidR="006D4179" w:rsidRPr="002C759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3D7454" w:rsidRPr="003D745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</w:t>
      </w:r>
      <w:r w:rsidR="00CF39B6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ДОУ</w:t>
      </w:r>
      <w:r w:rsidR="006D417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  <w:r w:rsidR="003D7454" w:rsidRPr="003D745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</w:p>
    <w:p w:rsidR="003C52C2" w:rsidRDefault="003C52C2" w:rsidP="00040403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52C2">
        <w:rPr>
          <w:rFonts w:ascii="Times New Roman" w:hAnsi="Times New Roman" w:cs="Times New Roman"/>
          <w:b/>
          <w:color w:val="000000"/>
          <w:sz w:val="28"/>
          <w:szCs w:val="28"/>
        </w:rPr>
        <w:t>Ключевые слова: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6D4179" w:rsidRPr="006D4179">
        <w:rPr>
          <w:rFonts w:ascii="Times New Roman" w:hAnsi="Times New Roman" w:cs="Times New Roman"/>
          <w:color w:val="000000"/>
          <w:sz w:val="28"/>
          <w:szCs w:val="28"/>
        </w:rPr>
        <w:t>зрительное восприятие, дети дошкольного возраста, познавательные процессы</w:t>
      </w:r>
      <w:r w:rsidR="006D4179">
        <w:rPr>
          <w:rFonts w:ascii="Times New Roman" w:hAnsi="Times New Roman" w:cs="Times New Roman"/>
          <w:color w:val="000000"/>
          <w:sz w:val="28"/>
          <w:szCs w:val="28"/>
        </w:rPr>
        <w:t>, тонкая моторика.</w:t>
      </w:r>
    </w:p>
    <w:p w:rsidR="00040403" w:rsidRDefault="00C03B0C" w:rsidP="0004040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403">
        <w:rPr>
          <w:rFonts w:ascii="Times New Roman" w:hAnsi="Times New Roman" w:cs="Times New Roman"/>
          <w:color w:val="000000"/>
          <w:sz w:val="28"/>
          <w:szCs w:val="28"/>
        </w:rPr>
        <w:t xml:space="preserve">На современном этапе </w:t>
      </w:r>
      <w:r w:rsidR="003C52C2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введением </w:t>
      </w:r>
      <w:r w:rsidR="0004040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Федеральных Государственных </w:t>
      </w:r>
      <w:r w:rsidR="001435AC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</w:t>
      </w:r>
      <w:r w:rsidR="00040403">
        <w:rPr>
          <w:rFonts w:ascii="Times New Roman" w:hAnsi="Times New Roman" w:cs="Times New Roman"/>
          <w:color w:val="000000"/>
          <w:sz w:val="28"/>
          <w:szCs w:val="28"/>
        </w:rPr>
        <w:t>стандартов</w:t>
      </w:r>
      <w:r w:rsidR="001435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040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40403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дошкольному образованию отводится большая роль. </w:t>
      </w:r>
      <w:r w:rsidR="00040403" w:rsidRPr="0004040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404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0403">
        <w:rPr>
          <w:rFonts w:ascii="Times New Roman" w:hAnsi="Times New Roman" w:cs="Times New Roman"/>
          <w:color w:val="000000"/>
          <w:sz w:val="28"/>
          <w:szCs w:val="28"/>
        </w:rPr>
        <w:t xml:space="preserve"> детям старшего дошкольного возраста предъявляют с каждым годом все больше требований, особенно в старшем дошкольном возрасте перед непосредственным поступлением в школу. Дети должны научиться воспринимать учебную информацию перед тем, как переступят порог школы. Часто детей старшего дошкольного возраста</w:t>
      </w:r>
      <w:r w:rsidR="00AB4901">
        <w:rPr>
          <w:rFonts w:ascii="Times New Roman" w:hAnsi="Times New Roman" w:cs="Times New Roman"/>
          <w:color w:val="000000"/>
          <w:sz w:val="28"/>
          <w:szCs w:val="28"/>
        </w:rPr>
        <w:t xml:space="preserve"> готовят к школе через  обучение их  общим и специальным знаниям, определенным умениям и некоторым навыкам</w:t>
      </w:r>
      <w:r w:rsidRPr="0004040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B4901" w:rsidRDefault="00202255" w:rsidP="0004040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А развитию</w:t>
      </w:r>
      <w:r w:rsidR="000404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3B0C" w:rsidRPr="00040403">
        <w:rPr>
          <w:rFonts w:ascii="Times New Roman" w:hAnsi="Times New Roman" w:cs="Times New Roman"/>
          <w:color w:val="000000"/>
          <w:sz w:val="28"/>
          <w:szCs w:val="28"/>
        </w:rPr>
        <w:t>познавательных психических процессов, и в первую очередь, восприятию значения не пр</w:t>
      </w:r>
      <w:r>
        <w:rPr>
          <w:rFonts w:ascii="Times New Roman" w:hAnsi="Times New Roman" w:cs="Times New Roman"/>
          <w:color w:val="000000"/>
          <w:sz w:val="28"/>
          <w:szCs w:val="28"/>
        </w:rPr>
        <w:t>идают.  Я считаю, что  развитие всех видов восприятия очень важно, потому что</w:t>
      </w:r>
      <w:r w:rsidR="00532465">
        <w:rPr>
          <w:rFonts w:ascii="Times New Roman" w:hAnsi="Times New Roman" w:cs="Times New Roman"/>
          <w:color w:val="000000"/>
          <w:sz w:val="28"/>
          <w:szCs w:val="28"/>
        </w:rPr>
        <w:t xml:space="preserve">  оно </w:t>
      </w:r>
      <w:r w:rsidR="00AB4901">
        <w:rPr>
          <w:rFonts w:ascii="Times New Roman" w:hAnsi="Times New Roman" w:cs="Times New Roman"/>
          <w:color w:val="000000"/>
          <w:sz w:val="28"/>
          <w:szCs w:val="28"/>
        </w:rPr>
        <w:t xml:space="preserve"> будет </w:t>
      </w:r>
      <w:r w:rsidR="00532465">
        <w:rPr>
          <w:rFonts w:ascii="Times New Roman" w:hAnsi="Times New Roman" w:cs="Times New Roman"/>
          <w:color w:val="000000"/>
          <w:sz w:val="28"/>
          <w:szCs w:val="28"/>
        </w:rPr>
        <w:t xml:space="preserve"> хорошим фундаментом </w:t>
      </w:r>
      <w:r w:rsidR="00C03B0C" w:rsidRPr="00040403">
        <w:rPr>
          <w:rFonts w:ascii="Times New Roman" w:hAnsi="Times New Roman" w:cs="Times New Roman"/>
          <w:color w:val="000000"/>
          <w:sz w:val="28"/>
          <w:szCs w:val="28"/>
        </w:rPr>
        <w:t xml:space="preserve"> для успешного обучения в школе. Ведь если ребенок старшего дошкольного возраста не научится воспринимать информацию, он не сможет ее осознать, обработать и оценить.</w:t>
      </w:r>
      <w:r w:rsidR="00532465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Соответственно учебный материал  ребенок не воспримет,  </w:t>
      </w:r>
      <w:r w:rsidR="00C03B0C" w:rsidRPr="000404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2465">
        <w:rPr>
          <w:rFonts w:ascii="Times New Roman" w:hAnsi="Times New Roman" w:cs="Times New Roman"/>
          <w:color w:val="000000"/>
          <w:sz w:val="28"/>
          <w:szCs w:val="28"/>
        </w:rPr>
        <w:t xml:space="preserve"> и нужные знания у него не сформируются.</w:t>
      </w:r>
    </w:p>
    <w:p w:rsidR="00532465" w:rsidRPr="002C7594" w:rsidRDefault="00C03B0C" w:rsidP="0004040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465">
        <w:rPr>
          <w:rFonts w:ascii="Times New Roman" w:hAnsi="Times New Roman" w:cs="Times New Roman"/>
          <w:b/>
          <w:color w:val="000000"/>
          <w:sz w:val="28"/>
          <w:szCs w:val="28"/>
        </w:rPr>
        <w:t>Восприятие обязательно должно быть развито у детей уже в дошкольном детстве</w:t>
      </w:r>
      <w:r w:rsidRPr="0004040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013A0">
        <w:rPr>
          <w:rFonts w:ascii="Times New Roman" w:hAnsi="Times New Roman" w:cs="Times New Roman"/>
          <w:color w:val="000000"/>
          <w:sz w:val="28"/>
          <w:szCs w:val="28"/>
        </w:rPr>
        <w:t xml:space="preserve"> Оно </w:t>
      </w:r>
      <w:r w:rsidRPr="0004040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через нервную систему и отражается через ощущения. </w:t>
      </w:r>
      <w:r w:rsidR="00035983">
        <w:rPr>
          <w:rFonts w:ascii="Times New Roman" w:hAnsi="Times New Roman" w:cs="Times New Roman"/>
          <w:color w:val="000000"/>
          <w:sz w:val="28"/>
          <w:szCs w:val="28"/>
        </w:rPr>
        <w:t>Восприятие -  это фундамент для всех познавательных процессов.</w:t>
      </w:r>
    </w:p>
    <w:p w:rsidR="00AC1C90" w:rsidRPr="00AC1C90" w:rsidRDefault="00AC1C90" w:rsidP="00AC1C90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952196" cy="2952000"/>
            <wp:effectExtent l="19050" t="0" r="0" b="0"/>
            <wp:docPr id="2" name="Рисунок 2" descr="G:\зрительное восприятие\kartinki-dlya-doshkolnikov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зрительное восприятие\kartinki-dlya-doshkolnikov-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196" cy="29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983" w:rsidRPr="002C7594" w:rsidRDefault="00C03B0C" w:rsidP="0004040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465">
        <w:rPr>
          <w:rFonts w:ascii="Times New Roman" w:hAnsi="Times New Roman" w:cs="Times New Roman"/>
          <w:b/>
          <w:color w:val="000000"/>
          <w:sz w:val="28"/>
          <w:szCs w:val="28"/>
        </w:rPr>
        <w:t>Виды и особенности восприятия у детей старшего дошкольного возраста</w:t>
      </w:r>
      <w:r w:rsidRPr="00040403">
        <w:rPr>
          <w:rFonts w:ascii="Times New Roman" w:hAnsi="Times New Roman" w:cs="Times New Roman"/>
          <w:color w:val="000000"/>
          <w:sz w:val="28"/>
          <w:szCs w:val="28"/>
        </w:rPr>
        <w:t xml:space="preserve"> Восприятие имеет осн</w:t>
      </w:r>
      <w:r w:rsidR="003013A0">
        <w:rPr>
          <w:rFonts w:ascii="Times New Roman" w:hAnsi="Times New Roman" w:cs="Times New Roman"/>
          <w:color w:val="000000"/>
          <w:sz w:val="28"/>
          <w:szCs w:val="28"/>
        </w:rPr>
        <w:t xml:space="preserve">овные для обучения в школе виды. </w:t>
      </w:r>
      <w:r w:rsidRPr="000404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32465" w:rsidRDefault="00C03B0C" w:rsidP="0004040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B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Зрительное </w:t>
      </w:r>
      <w:r w:rsidRPr="00040403">
        <w:rPr>
          <w:rFonts w:ascii="Times New Roman" w:hAnsi="Times New Roman" w:cs="Times New Roman"/>
          <w:color w:val="000000"/>
          <w:sz w:val="28"/>
          <w:szCs w:val="28"/>
        </w:rPr>
        <w:t xml:space="preserve">— ребенок получает информацию посредством зрительных образов. Информация обрабатывается визуально, через зрительную анализаторную систему. </w:t>
      </w:r>
      <w:r w:rsidRPr="00932B67">
        <w:rPr>
          <w:rFonts w:ascii="Times New Roman" w:hAnsi="Times New Roman" w:cs="Times New Roman"/>
          <w:b/>
          <w:color w:val="000000"/>
          <w:sz w:val="28"/>
          <w:szCs w:val="28"/>
        </w:rPr>
        <w:t>Слуховое</w:t>
      </w:r>
      <w:r w:rsidRPr="00040403">
        <w:rPr>
          <w:rFonts w:ascii="Times New Roman" w:hAnsi="Times New Roman" w:cs="Times New Roman"/>
          <w:color w:val="000000"/>
          <w:sz w:val="28"/>
          <w:szCs w:val="28"/>
        </w:rPr>
        <w:t xml:space="preserve"> — информация поступает благодаря фонематической системе звуков, через ритм и мелодику. </w:t>
      </w:r>
      <w:r w:rsidRPr="00932B67">
        <w:rPr>
          <w:rFonts w:ascii="Times New Roman" w:hAnsi="Times New Roman" w:cs="Times New Roman"/>
          <w:b/>
          <w:color w:val="000000"/>
          <w:sz w:val="28"/>
          <w:szCs w:val="28"/>
        </w:rPr>
        <w:t>Тактильное</w:t>
      </w:r>
      <w:r w:rsidRPr="00040403">
        <w:rPr>
          <w:rFonts w:ascii="Times New Roman" w:hAnsi="Times New Roman" w:cs="Times New Roman"/>
          <w:color w:val="000000"/>
          <w:sz w:val="28"/>
          <w:szCs w:val="28"/>
        </w:rPr>
        <w:t xml:space="preserve"> — здесь задействованы кожные и двигательные ощущения, при </w:t>
      </w:r>
      <w:r w:rsidR="003013A0">
        <w:rPr>
          <w:rFonts w:ascii="Times New Roman" w:hAnsi="Times New Roman" w:cs="Times New Roman"/>
          <w:color w:val="000000"/>
          <w:sz w:val="28"/>
          <w:szCs w:val="28"/>
        </w:rPr>
        <w:t>чем рука должна быть в движении</w:t>
      </w:r>
      <w:r w:rsidRPr="0004040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32465">
        <w:rPr>
          <w:rFonts w:ascii="Times New Roman" w:hAnsi="Times New Roman" w:cs="Times New Roman"/>
          <w:b/>
          <w:color w:val="000000"/>
          <w:sz w:val="28"/>
          <w:szCs w:val="28"/>
        </w:rPr>
        <w:t>Важный регулятор восприятия — необходимость воспринять предъявленный материал. Умение воспринимать информацию у ребенка не является врожденным. Необходимо развивать детское восприятие</w:t>
      </w:r>
      <w:r w:rsidRPr="00AB4901">
        <w:rPr>
          <w:rFonts w:ascii="Times New Roman" w:hAnsi="Times New Roman" w:cs="Times New Roman"/>
          <w:b/>
          <w:color w:val="000000"/>
          <w:sz w:val="28"/>
          <w:szCs w:val="28"/>
        </w:rPr>
        <w:t>. 80% всего познавательного материала, который получает ребенок в этом возрасте, он воспринимает через зрительные анализаторы.</w:t>
      </w:r>
      <w:r w:rsidRPr="00040403">
        <w:rPr>
          <w:rFonts w:ascii="Times New Roman" w:hAnsi="Times New Roman" w:cs="Times New Roman"/>
          <w:color w:val="000000"/>
          <w:sz w:val="28"/>
          <w:szCs w:val="28"/>
        </w:rPr>
        <w:t xml:space="preserve"> В основном это информация об окружающем мире. В конце старшег</w:t>
      </w:r>
      <w:r w:rsidR="003013A0">
        <w:rPr>
          <w:rFonts w:ascii="Times New Roman" w:hAnsi="Times New Roman" w:cs="Times New Roman"/>
          <w:color w:val="000000"/>
          <w:sz w:val="28"/>
          <w:szCs w:val="28"/>
        </w:rPr>
        <w:t xml:space="preserve">о дошкольного возраста  ребенок </w:t>
      </w:r>
      <w:r w:rsidRPr="00040403">
        <w:rPr>
          <w:rFonts w:ascii="Times New Roman" w:hAnsi="Times New Roman" w:cs="Times New Roman"/>
          <w:color w:val="000000"/>
          <w:sz w:val="28"/>
          <w:szCs w:val="28"/>
        </w:rPr>
        <w:t>уже не ошибается в различении цветов, даже различает их оттенки.</w:t>
      </w:r>
    </w:p>
    <w:p w:rsidR="00532465" w:rsidRDefault="00532465" w:rsidP="0004040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своей работе я использую различные графомоторные упражнения, лабиритны, соединялки и другие  задания для детей, которые в свою очередь помогают в игровой форме</w:t>
      </w:r>
      <w:r w:rsidR="00082247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зрительное восприятие и тонкую моторику, они очень нравятся детям. Также я использую новый способ </w:t>
      </w:r>
      <w:r w:rsidR="0008224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работы с раздаточным материалом, которым я хотела поделиться. </w:t>
      </w:r>
      <w:r w:rsidR="002310CE">
        <w:rPr>
          <w:rFonts w:ascii="Times New Roman" w:hAnsi="Times New Roman" w:cs="Times New Roman"/>
          <w:color w:val="000000"/>
          <w:sz w:val="28"/>
          <w:szCs w:val="28"/>
        </w:rPr>
        <w:t>Каждый вариант</w:t>
      </w:r>
      <w:r w:rsidR="00082247">
        <w:rPr>
          <w:rFonts w:ascii="Times New Roman" w:hAnsi="Times New Roman" w:cs="Times New Roman"/>
          <w:color w:val="000000"/>
          <w:sz w:val="28"/>
          <w:szCs w:val="28"/>
        </w:rPr>
        <w:t xml:space="preserve"> я раскладываю в файл, и ребенок рисует не на бумаге, а на файле и поэтому любое задание становится многоразовым.</w:t>
      </w:r>
      <w:r w:rsidR="002C7594" w:rsidRPr="002C759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C7594" w:rsidRPr="002C7594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0" b="0"/>
            <wp:docPr id="1" name="Рисунок 1" descr="D:\архив по всем годам\2016-2017\статья в преемственность\Новое 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рхив по всем годам\2016-2017\статья в преемственность\Новое 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247">
        <w:rPr>
          <w:rFonts w:ascii="Times New Roman" w:hAnsi="Times New Roman" w:cs="Times New Roman"/>
          <w:color w:val="000000"/>
          <w:sz w:val="28"/>
          <w:szCs w:val="28"/>
        </w:rPr>
        <w:t xml:space="preserve"> В любой момент ребенок может исправить себя, вытерев тряпочкой, то,  что о</w:t>
      </w:r>
      <w:r w:rsidR="002F107C">
        <w:rPr>
          <w:rFonts w:ascii="Times New Roman" w:hAnsi="Times New Roman" w:cs="Times New Roman"/>
          <w:color w:val="000000"/>
          <w:sz w:val="28"/>
          <w:szCs w:val="28"/>
        </w:rPr>
        <w:t xml:space="preserve">н сделал не так и начать заново, при этом происходит коррекционная работа, которая помогает тревожному ребенку побороть синдром плохого художника.  </w:t>
      </w:r>
      <w:r w:rsidR="00082247">
        <w:rPr>
          <w:rFonts w:ascii="Times New Roman" w:hAnsi="Times New Roman" w:cs="Times New Roman"/>
          <w:color w:val="000000"/>
          <w:sz w:val="28"/>
          <w:szCs w:val="28"/>
        </w:rPr>
        <w:t xml:space="preserve"> При этом сокращаются затраты на расходные материалы, что очень важно </w:t>
      </w:r>
      <w:r w:rsidR="001435AC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082247">
        <w:rPr>
          <w:rFonts w:ascii="Times New Roman" w:hAnsi="Times New Roman" w:cs="Times New Roman"/>
          <w:color w:val="000000"/>
          <w:sz w:val="28"/>
          <w:szCs w:val="28"/>
        </w:rPr>
        <w:t>наших</w:t>
      </w:r>
      <w:r w:rsidR="00932B67" w:rsidRPr="002C7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B67">
        <w:rPr>
          <w:rFonts w:ascii="Times New Roman" w:hAnsi="Times New Roman" w:cs="Times New Roman"/>
          <w:color w:val="000000"/>
          <w:sz w:val="28"/>
          <w:szCs w:val="28"/>
        </w:rPr>
        <w:t xml:space="preserve">экологических и  </w:t>
      </w:r>
      <w:r w:rsidR="00082247">
        <w:rPr>
          <w:rFonts w:ascii="Times New Roman" w:hAnsi="Times New Roman" w:cs="Times New Roman"/>
          <w:color w:val="000000"/>
          <w:sz w:val="28"/>
          <w:szCs w:val="28"/>
        </w:rPr>
        <w:t xml:space="preserve">  экономических условиях.</w:t>
      </w:r>
    </w:p>
    <w:p w:rsidR="00C03B0C" w:rsidRPr="0027099D" w:rsidRDefault="00AB4901" w:rsidP="0027099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1435AC" w:rsidRPr="0027099D">
        <w:rPr>
          <w:rFonts w:ascii="Times New Roman" w:hAnsi="Times New Roman" w:cs="Times New Roman"/>
          <w:color w:val="000000"/>
          <w:sz w:val="28"/>
          <w:szCs w:val="28"/>
        </w:rPr>
        <w:t>Список литературы</w:t>
      </w:r>
      <w:r w:rsidR="003013A0" w:rsidRPr="002709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099D" w:rsidRPr="0027099D" w:rsidRDefault="0027099D" w:rsidP="0027099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7099D">
        <w:rPr>
          <w:rFonts w:ascii="Times New Roman" w:eastAsia="Calibri" w:hAnsi="Times New Roman"/>
          <w:sz w:val="28"/>
          <w:szCs w:val="28"/>
        </w:rPr>
        <w:t>Веракса А.Н. Индивидуальная психологическая диагностика ребенка 5-7 лет. - М.: Мозаика-Синтез, 2010.</w:t>
      </w:r>
    </w:p>
    <w:p w:rsidR="0027099D" w:rsidRPr="0027099D" w:rsidRDefault="0027099D" w:rsidP="0027099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7099D">
        <w:rPr>
          <w:rFonts w:ascii="Times New Roman" w:eastAsia="Calibri" w:hAnsi="Times New Roman"/>
          <w:sz w:val="28"/>
          <w:szCs w:val="28"/>
        </w:rPr>
        <w:t>Веракса Н.Е., Веракса А.Н. Развитие ребенка в дошкольном детстве. - М.: Мозаика-Синтез, 2010.</w:t>
      </w:r>
    </w:p>
    <w:p w:rsidR="0027099D" w:rsidRPr="0027099D" w:rsidRDefault="0027099D" w:rsidP="0027099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7099D">
        <w:rPr>
          <w:rFonts w:ascii="Times New Roman" w:eastAsia="Calibri" w:hAnsi="Times New Roman"/>
          <w:sz w:val="28"/>
          <w:szCs w:val="28"/>
        </w:rPr>
        <w:t xml:space="preserve">Веракса Н.Е., Веракса А.Н. Зарубежные психологи о развитии ребенка-дошкольника. — М.: Мозаика-Синтез, 2010. </w:t>
      </w:r>
    </w:p>
    <w:p w:rsidR="0027099D" w:rsidRPr="0027099D" w:rsidRDefault="0027099D" w:rsidP="0027099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7099D">
        <w:rPr>
          <w:rFonts w:ascii="Times New Roman" w:eastAsia="Calibri" w:hAnsi="Times New Roman"/>
          <w:sz w:val="28"/>
          <w:szCs w:val="28"/>
        </w:rPr>
        <w:t>Диагностика готовности ребенка к школе / Под ред. Н.Е.Вераксы. — М.: Мозаика-Синтез, 2010.</w:t>
      </w:r>
    </w:p>
    <w:p w:rsidR="0027099D" w:rsidRPr="0027099D" w:rsidRDefault="0027099D" w:rsidP="0027099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7099D">
        <w:rPr>
          <w:rFonts w:ascii="Times New Roman" w:eastAsia="Calibri" w:hAnsi="Times New Roman"/>
          <w:sz w:val="28"/>
          <w:szCs w:val="28"/>
        </w:rPr>
        <w:lastRenderedPageBreak/>
        <w:t>Комарова Т.С., Зацепина М.Б. Интеграция в воспитательно-образовательной работе детского сада, — М.: Мозаика-Синтез, 2010.</w:t>
      </w:r>
    </w:p>
    <w:p w:rsidR="0027099D" w:rsidRPr="0027099D" w:rsidRDefault="0027099D" w:rsidP="0027099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7099D">
        <w:rPr>
          <w:rFonts w:ascii="Times New Roman" w:eastAsia="Calibri" w:hAnsi="Times New Roman"/>
          <w:sz w:val="28"/>
          <w:szCs w:val="28"/>
        </w:rPr>
        <w:t>Педагогическая диагностика компетентностей дошкольников / Под ред. О.В. Дыбиной. - М.: Мозаика-Синтез, 2010.</w:t>
      </w:r>
    </w:p>
    <w:p w:rsidR="0027099D" w:rsidRPr="0027099D" w:rsidRDefault="0027099D" w:rsidP="0027099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7099D">
        <w:rPr>
          <w:rFonts w:ascii="Times New Roman" w:eastAsia="Calibri" w:hAnsi="Times New Roman"/>
          <w:sz w:val="28"/>
          <w:szCs w:val="28"/>
        </w:rPr>
        <w:t xml:space="preserve"> Ильина М. «Комплексные занятия для развития восприятия и эмоционально-волевой сферы у детей 3-4  и 5-6 лет», </w:t>
      </w:r>
    </w:p>
    <w:p w:rsidR="0027099D" w:rsidRPr="0027099D" w:rsidRDefault="0027099D" w:rsidP="0027099D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27099D">
        <w:rPr>
          <w:rFonts w:ascii="Times New Roman" w:eastAsia="Calibri" w:hAnsi="Times New Roman"/>
          <w:sz w:val="28"/>
          <w:szCs w:val="28"/>
        </w:rPr>
        <w:t>Урунтаева Г. «</w:t>
      </w:r>
      <w:r>
        <w:rPr>
          <w:rFonts w:ascii="Times New Roman" w:eastAsia="Calibri" w:hAnsi="Times New Roman"/>
          <w:sz w:val="28"/>
          <w:szCs w:val="28"/>
        </w:rPr>
        <w:t>Практикум по детской психологии</w:t>
      </w:r>
      <w:r w:rsidRPr="0027099D">
        <w:rPr>
          <w:rFonts w:ascii="Times New Roman" w:eastAsia="Calibri" w:hAnsi="Times New Roman"/>
          <w:sz w:val="28"/>
          <w:szCs w:val="28"/>
        </w:rPr>
        <w:t xml:space="preserve">» </w:t>
      </w:r>
    </w:p>
    <w:p w:rsidR="0027099D" w:rsidRPr="0027099D" w:rsidRDefault="0027099D" w:rsidP="0027099D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/>
          <w:sz w:val="28"/>
          <w:szCs w:val="28"/>
        </w:rPr>
      </w:pPr>
      <w:r w:rsidRPr="0027099D">
        <w:rPr>
          <w:rFonts w:ascii="Times New Roman" w:eastAsia="Calibri" w:hAnsi="Times New Roman"/>
          <w:sz w:val="28"/>
          <w:szCs w:val="28"/>
        </w:rPr>
        <w:t xml:space="preserve"> Веракса Н.Е. Диагностика готовности ребенка к школе.</w:t>
      </w:r>
    </w:p>
    <w:p w:rsidR="003D7454" w:rsidRDefault="003D7454" w:rsidP="003D7454">
      <w:pPr>
        <w:spacing w:line="360" w:lineRule="auto"/>
        <w:jc w:val="both"/>
      </w:pPr>
      <w:bookmarkStart w:id="0" w:name="_GoBack"/>
      <w:bookmarkEnd w:id="0"/>
    </w:p>
    <w:sectPr w:rsidR="003D7454" w:rsidSect="00694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4163B"/>
    <w:multiLevelType w:val="hybridMultilevel"/>
    <w:tmpl w:val="8C5ACFCE"/>
    <w:lvl w:ilvl="0" w:tplc="B9240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B0C"/>
    <w:rsid w:val="00035983"/>
    <w:rsid w:val="00040403"/>
    <w:rsid w:val="00082247"/>
    <w:rsid w:val="001435AC"/>
    <w:rsid w:val="00202255"/>
    <w:rsid w:val="002310CE"/>
    <w:rsid w:val="0027099D"/>
    <w:rsid w:val="002C7594"/>
    <w:rsid w:val="002F107C"/>
    <w:rsid w:val="003013A0"/>
    <w:rsid w:val="00381076"/>
    <w:rsid w:val="003C52C2"/>
    <w:rsid w:val="003D7454"/>
    <w:rsid w:val="00493162"/>
    <w:rsid w:val="004F3A7F"/>
    <w:rsid w:val="00532465"/>
    <w:rsid w:val="00633801"/>
    <w:rsid w:val="006942F0"/>
    <w:rsid w:val="006D4179"/>
    <w:rsid w:val="00864BB8"/>
    <w:rsid w:val="008A0976"/>
    <w:rsid w:val="00932B67"/>
    <w:rsid w:val="00AB4901"/>
    <w:rsid w:val="00AC1C90"/>
    <w:rsid w:val="00B15766"/>
    <w:rsid w:val="00B93462"/>
    <w:rsid w:val="00C03B0C"/>
    <w:rsid w:val="00CF39B6"/>
    <w:rsid w:val="00D605E0"/>
    <w:rsid w:val="00F27985"/>
    <w:rsid w:val="00F35924"/>
    <w:rsid w:val="00FA1CEC"/>
    <w:rsid w:val="00FE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62114-A735-4D96-96D1-CCBF7BAE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03B0C"/>
  </w:style>
  <w:style w:type="character" w:styleId="a3">
    <w:name w:val="Hyperlink"/>
    <w:basedOn w:val="a0"/>
    <w:uiPriority w:val="99"/>
    <w:unhideWhenUsed/>
    <w:rsid w:val="00C03B0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1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7DB44-3B96-4524-9BAE-9E8EECAAA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fed vad</cp:lastModifiedBy>
  <cp:revision>17</cp:revision>
  <dcterms:created xsi:type="dcterms:W3CDTF">2016-04-18T10:09:00Z</dcterms:created>
  <dcterms:modified xsi:type="dcterms:W3CDTF">2020-05-06T11:46:00Z</dcterms:modified>
</cp:coreProperties>
</file>