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C0" w:rsidRPr="00675ECB" w:rsidRDefault="002811C0" w:rsidP="00675EC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675ECB">
        <w:rPr>
          <w:b/>
          <w:bCs/>
          <w:color w:val="000000"/>
        </w:rPr>
        <w:t>Деловая игра по финансовой грамотности</w:t>
      </w:r>
    </w:p>
    <w:p w:rsidR="002811C0" w:rsidRPr="00675ECB" w:rsidRDefault="002811C0" w:rsidP="00675EC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675ECB">
        <w:rPr>
          <w:b/>
          <w:bCs/>
          <w:color w:val="000000"/>
        </w:rPr>
        <w:t>«Финансовый ринг»</w:t>
      </w:r>
    </w:p>
    <w:p w:rsidR="002811C0" w:rsidRPr="00675ECB" w:rsidRDefault="002811C0" w:rsidP="00675EC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675ECB">
        <w:rPr>
          <w:b/>
          <w:bCs/>
          <w:color w:val="000000"/>
        </w:rPr>
        <w:t>для учащихся 7 класс</w:t>
      </w:r>
      <w:r w:rsidR="00675ECB" w:rsidRPr="00675ECB">
        <w:rPr>
          <w:b/>
          <w:bCs/>
          <w:color w:val="000000"/>
        </w:rPr>
        <w:t>а</w:t>
      </w:r>
    </w:p>
    <w:p w:rsidR="002811C0" w:rsidRPr="00675ECB" w:rsidRDefault="002811C0" w:rsidP="00675ECB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</w:p>
    <w:p w:rsidR="002811C0" w:rsidRPr="00675ECB" w:rsidRDefault="002811C0" w:rsidP="00675ECB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</w:p>
    <w:p w:rsidR="002811C0" w:rsidRPr="00675ECB" w:rsidRDefault="002811C0" w:rsidP="00675ECB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75ECB">
        <w:rPr>
          <w:color w:val="000000"/>
        </w:rPr>
        <w:t>Цель: совершенствование знаний и умений школьников в области финансовой грамотности.</w:t>
      </w:r>
    </w:p>
    <w:p w:rsidR="002811C0" w:rsidRPr="00675ECB" w:rsidRDefault="002811C0" w:rsidP="00675ECB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2811C0" w:rsidRPr="00675ECB" w:rsidRDefault="002811C0" w:rsidP="00675ECB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75ECB">
        <w:rPr>
          <w:color w:val="000000"/>
        </w:rPr>
        <w:t>Задачи:</w:t>
      </w:r>
    </w:p>
    <w:p w:rsidR="002811C0" w:rsidRPr="00675ECB" w:rsidRDefault="002811C0" w:rsidP="00675E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</w:rPr>
      </w:pPr>
      <w:r w:rsidRPr="00675ECB">
        <w:rPr>
          <w:color w:val="000000"/>
        </w:rPr>
        <w:t>Формирование разумного финансового поведения и ответственного отношения к личным финансам.</w:t>
      </w:r>
    </w:p>
    <w:p w:rsidR="002811C0" w:rsidRPr="00675ECB" w:rsidRDefault="002811C0" w:rsidP="00675E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</w:rPr>
      </w:pPr>
      <w:r w:rsidRPr="00675ECB">
        <w:rPr>
          <w:color w:val="000000"/>
        </w:rPr>
        <w:t>Пробуждение интереса к финансовой грамотности</w:t>
      </w:r>
    </w:p>
    <w:p w:rsidR="002811C0" w:rsidRPr="00675ECB" w:rsidRDefault="002811C0" w:rsidP="00675E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</w:rPr>
      </w:pPr>
      <w:r w:rsidRPr="00675ECB">
        <w:rPr>
          <w:color w:val="000000"/>
        </w:rPr>
        <w:t>Сплочение коллектива участников</w:t>
      </w:r>
    </w:p>
    <w:p w:rsidR="002811C0" w:rsidRPr="00675ECB" w:rsidRDefault="002811C0" w:rsidP="00675E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</w:rPr>
      </w:pPr>
      <w:r w:rsidRPr="00675ECB">
        <w:rPr>
          <w:color w:val="000000"/>
        </w:rPr>
        <w:t>Развитие практических умений быстрого и правильного нахождения и принятия решений в ходе игры.</w:t>
      </w:r>
    </w:p>
    <w:p w:rsidR="002811C0" w:rsidRPr="00675ECB" w:rsidRDefault="002811C0" w:rsidP="00675ECB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2811C0" w:rsidRPr="00675ECB" w:rsidRDefault="002811C0" w:rsidP="00675ECB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675ECB">
        <w:rPr>
          <w:color w:val="000000"/>
        </w:rPr>
        <w:t>Подготовительный этап: на доске вывешиваются сектора различного цвета. Участники делятся на три команды.</w:t>
      </w:r>
    </w:p>
    <w:p w:rsidR="002811C0" w:rsidRPr="00675ECB" w:rsidRDefault="002811C0" w:rsidP="00675ECB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bookmarkStart w:id="0" w:name="_GoBack"/>
      <w:bookmarkEnd w:id="0"/>
    </w:p>
    <w:p w:rsidR="002811C0" w:rsidRPr="00675ECB" w:rsidRDefault="002811C0" w:rsidP="00675EC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675ECB">
        <w:rPr>
          <w:color w:val="000000"/>
        </w:rPr>
        <w:t>Ход игры:</w:t>
      </w:r>
    </w:p>
    <w:p w:rsidR="002811C0" w:rsidRPr="00675ECB" w:rsidRDefault="002811C0" w:rsidP="00675E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133D9A" w:rsidRPr="00675ECB" w:rsidRDefault="00133D9A" w:rsidP="00675E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675ECB">
        <w:rPr>
          <w:rFonts w:ascii="Times New Roman" w:hAnsi="Times New Roman" w:cs="Times New Roman"/>
          <w:color w:val="111111"/>
          <w:sz w:val="24"/>
          <w:szCs w:val="24"/>
        </w:rPr>
        <w:t xml:space="preserve">Добрый день уважаемые гости и участники! Мы рады вас приветствовать на нашей игре «Финансовый ринг». Сегодня мы с вами поиграем в математические задания и </w:t>
      </w:r>
      <w:proofErr w:type="gramStart"/>
      <w:r w:rsidRPr="00675ECB">
        <w:rPr>
          <w:rFonts w:ascii="Times New Roman" w:hAnsi="Times New Roman" w:cs="Times New Roman"/>
          <w:color w:val="111111"/>
          <w:sz w:val="24"/>
          <w:szCs w:val="24"/>
        </w:rPr>
        <w:t>определим</w:t>
      </w:r>
      <w:proofErr w:type="gramEnd"/>
      <w:r w:rsidRPr="00675ECB">
        <w:rPr>
          <w:rFonts w:ascii="Times New Roman" w:hAnsi="Times New Roman" w:cs="Times New Roman"/>
          <w:color w:val="111111"/>
          <w:sz w:val="24"/>
          <w:szCs w:val="24"/>
        </w:rPr>
        <w:t xml:space="preserve"> какая команда быстрее и правильнее выполнит задания!</w:t>
      </w:r>
    </w:p>
    <w:p w:rsidR="00BA7901" w:rsidRPr="00675ECB" w:rsidRDefault="00BA7901" w:rsidP="00675E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игры:</w:t>
      </w:r>
    </w:p>
    <w:p w:rsidR="00BA7901" w:rsidRPr="00675ECB" w:rsidRDefault="00133D9A" w:rsidP="00675E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</w:t>
      </w:r>
      <w:r w:rsidR="00675ECB" w:rsidRPr="00675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твовать будут две  команды 7 класса</w:t>
      </w:r>
      <w:r w:rsidRPr="00675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</w:t>
      </w:r>
      <w:proofErr w:type="gramEnd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 свои команды! Наша и</w:t>
      </w:r>
      <w:r w:rsidR="00BA7901"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 состоит из девяти этапов (названия приведены </w:t>
      </w:r>
      <w:r w:rsidR="00C34659"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картинках, которые даны</w:t>
      </w:r>
      <w:r w:rsidR="00BA7901"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переносной доске</w:t>
      </w:r>
      <w:r w:rsidR="00C34659"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A7901"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определения права первого хода проводится жеребьевка. </w:t>
      </w:r>
    </w:p>
    <w:p w:rsidR="00BA7901" w:rsidRPr="00675ECB" w:rsidRDefault="00BA7901" w:rsidP="00675E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в табло приклеить </w:t>
      </w:r>
      <w:proofErr w:type="spellStart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</w:t>
      </w:r>
      <w:proofErr w:type="spellEnd"/>
      <w:r w:rsidR="00757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(эмблему)</w:t>
      </w: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 знаком, надо успешно выполнить задание, которое обозначено на желаемом поле. Задания командам дается одинаковые. Команда, выполнившая задание быстрее и правильно получает право поставить свой логотип в выбранном поле. Выигравшая команда выбирает поле, на котором будут работать дальше. Побеждает та команда, чей логотип на игровом по</w:t>
      </w:r>
      <w:r w:rsidR="009A264B"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 встречается большее количество раз</w:t>
      </w: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4D67" w:rsidRPr="00675ECB" w:rsidRDefault="00BA7901" w:rsidP="00675E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слово ведущего:</w:t>
      </w: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7901" w:rsidRPr="00675ECB" w:rsidRDefault="00BA7901" w:rsidP="00675E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финансов затрагивают все сферы жизни современного человека, а финансовая грамотность стала необходимым жизненным навыком, как умение читать и писать. Финансовая грамотность дает возможность управлять своим финансовым благополучием, строить долгосрочные планы и добиваться успеха.</w:t>
      </w:r>
    </w:p>
    <w:p w:rsidR="00BA7901" w:rsidRPr="00675ECB" w:rsidRDefault="00BA7901" w:rsidP="00675E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уровня финансовой грамотности </w:t>
      </w:r>
      <w:proofErr w:type="gramStart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</w:t>
      </w:r>
      <w:r w:rsidR="00675ECB"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России, проведенного в 201</w:t>
      </w: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г показали</w:t>
      </w:r>
      <w:proofErr w:type="gramEnd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 60% лиц отсутствие знаний и навыков в сфере финансовой грамотности, либо оценили их как неудовлетворительные. Эта же категория лиц показала наиболее неудовлетворительные знания в части понимания своих прав как потребителей финансовых услуг. Лица с низким и средним доходом наиболее склонны к принятию необоснованных решений, при этом неверные решения относительно использования личного бюджета наиболее болезненно сказываются на их жизненном уровне. Поэтому Министерством финансов Российской Федерации совместно с Всемирным банком был запущен проект, целью которого является - повышение финансовой грамотности российских граждан, содействие формированию у населения разумного финансового поведения, обоснованных решений, ответственного отношения к личным финансам.</w:t>
      </w:r>
    </w:p>
    <w:p w:rsidR="00BA7901" w:rsidRPr="00675ECB" w:rsidRDefault="00675ECB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игровом поле указаны сектора игры. Поле оформлено на доске. Каждая команда готовит свой логотип</w:t>
      </w:r>
      <w:r w:rsidR="00757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75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(эмблему)</w:t>
      </w:r>
    </w:p>
    <w:p w:rsidR="00BA7901" w:rsidRPr="00675ECB" w:rsidRDefault="00BA7901" w:rsidP="00675E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ЗАДАЧА</w:t>
      </w:r>
    </w:p>
    <w:p w:rsidR="00C34659" w:rsidRPr="00675ECB" w:rsidRDefault="00BA7901" w:rsidP="00675E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БАНКИ</w:t>
      </w:r>
    </w:p>
    <w:p w:rsidR="00BA7901" w:rsidRPr="00675ECB" w:rsidRDefault="00BA7901" w:rsidP="00675E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НАЛОГИ</w:t>
      </w:r>
    </w:p>
    <w:p w:rsidR="00BA7901" w:rsidRPr="00675ECB" w:rsidRDefault="00BA7901" w:rsidP="00675E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МЫСЛИ </w:t>
      </w:r>
      <w:proofErr w:type="gramStart"/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МУДРЫХ</w:t>
      </w:r>
      <w:proofErr w:type="gramEnd"/>
    </w:p>
    <w:p w:rsidR="00C34659" w:rsidRPr="00675ECB" w:rsidRDefault="00BA7901" w:rsidP="00675E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ФИНАНСОВОЕ МОШЕННИЧЕСТВО</w:t>
      </w:r>
    </w:p>
    <w:p w:rsidR="00BA7901" w:rsidRPr="00675ECB" w:rsidRDefault="00BA7901" w:rsidP="00675E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ПРАВ ПОТРЕБИТЕЛЯ</w:t>
      </w:r>
    </w:p>
    <w:p w:rsidR="008D4D67" w:rsidRPr="00675ECB" w:rsidRDefault="00BA7901" w:rsidP="00675E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="008D4D67"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ЕННЫ</w:t>
      </w:r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БУМАГИ</w:t>
      </w:r>
    </w:p>
    <w:p w:rsidR="00C34659" w:rsidRPr="00675ECB" w:rsidRDefault="00BA7901" w:rsidP="00675E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СЕМЕЙНАЯ</w:t>
      </w:r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КОПИЛКА</w:t>
      </w:r>
    </w:p>
    <w:p w:rsidR="00BA7901" w:rsidRPr="00675ECB" w:rsidRDefault="00C34659" w:rsidP="00675E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БАНКОВСКАЯ КАРТА</w:t>
      </w:r>
    </w:p>
    <w:p w:rsidR="008D4D67" w:rsidRPr="00675ECB" w:rsidRDefault="008D4D67" w:rsidP="00675E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901" w:rsidRPr="00675ECB" w:rsidRDefault="00BA7901" w:rsidP="00675E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BA7901" w:rsidRPr="00675ECB" w:rsidRDefault="00BA7901" w:rsidP="00675E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Сектор «Семейная копилка».</w:t>
      </w:r>
    </w:p>
    <w:p w:rsidR="00BA7901" w:rsidRPr="00675ECB" w:rsidRDefault="00BA7901" w:rsidP="00675E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Ивановых и Петровых мечтают выехать на отдых к морю. Стоимость путевки на 1 человека составляет 32000, включая проживание и питание. Их доход не позволяет сразу потратить такую сумму, и они приняли решение – накопить на отдых. Высчитайте, за какой период времени их мечта осуществится при следующих данных.</w:t>
      </w:r>
    </w:p>
    <w:p w:rsidR="00BA7901" w:rsidRPr="00675ECB" w:rsidRDefault="00BA7901" w:rsidP="00675E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Семья Ивановых</w:t>
      </w:r>
    </w:p>
    <w:p w:rsidR="00BA7901" w:rsidRPr="00675ECB" w:rsidRDefault="00BA7901" w:rsidP="00675E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(отец, мать, дочь18 лет, сын10 лет)</w:t>
      </w:r>
    </w:p>
    <w:p w:rsidR="00BA7901" w:rsidRPr="00675ECB" w:rsidRDefault="00BA7901" w:rsidP="00675E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Петровых</w:t>
      </w:r>
    </w:p>
    <w:p w:rsidR="00BA7901" w:rsidRPr="00675ECB" w:rsidRDefault="00BA7901" w:rsidP="00675E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(отец, мать, дочь15 лет, сын5 лет, бабушка)</w:t>
      </w:r>
    </w:p>
    <w:p w:rsidR="00BA7901" w:rsidRPr="00675ECB" w:rsidRDefault="00BA7901" w:rsidP="00675E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Доходы:</w:t>
      </w: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зарплата: отец – 45000, мать – 28000, стипендия: 2500, детское пособие – 300 рублей.</w:t>
      </w:r>
    </w:p>
    <w:p w:rsidR="00BA7901" w:rsidRPr="00675ECB" w:rsidRDefault="00BA7901" w:rsidP="00675E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Доходы:</w:t>
      </w: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зарплата: отец – 38000, мать – 21000, пенсия бабушки: 12000, детское пособие – 400 рублей.</w:t>
      </w:r>
    </w:p>
    <w:p w:rsidR="00BA7901" w:rsidRPr="00675ECB" w:rsidRDefault="00BA7901" w:rsidP="00675E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Расходы: </w:t>
      </w: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– 20000, коммунальные платежи (свет, газ, вода, телефон) – 7000, кредитные платежи – 25000, прочие траты – 15000.</w:t>
      </w:r>
      <w:proofErr w:type="gramEnd"/>
    </w:p>
    <w:p w:rsidR="00BA7901" w:rsidRPr="00675ECB" w:rsidRDefault="00BA7901" w:rsidP="00675E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Расходы: </w:t>
      </w: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– 26000, коммунальные платежи (свет, газ, вода, телефон) – 5000, лекарства для бабушки – 7000, прочие траты – 19000.</w:t>
      </w:r>
      <w:proofErr w:type="gramEnd"/>
    </w:p>
    <w:p w:rsidR="00BA7901" w:rsidRPr="00675ECB" w:rsidRDefault="00BA7901" w:rsidP="00675E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Экономия бюджета:</w:t>
      </w:r>
    </w:p>
    <w:p w:rsidR="00BA7901" w:rsidRPr="00675ECB" w:rsidRDefault="00BA7901" w:rsidP="00675E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Экономия бюджета: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Сектор «Мысли </w:t>
      </w:r>
      <w:proofErr w:type="gramStart"/>
      <w:r w:rsidRPr="00675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мудрых</w:t>
      </w:r>
      <w:proofErr w:type="gramEnd"/>
      <w:r w:rsidRPr="00675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Замените цифры буквами по номеру в алфавите, чтобы получить изречение известного человека. </w:t>
      </w:r>
    </w:p>
    <w:p w:rsidR="00CD77D9" w:rsidRPr="00675ECB" w:rsidRDefault="00CD77D9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Pr="00675EC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Если хочешь быть богатым, нужно быть финансово грамотным.</w:t>
      </w:r>
    </w:p>
    <w:p w:rsidR="00CD77D9" w:rsidRPr="00675ECB" w:rsidRDefault="00CD77D9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901" w:rsidRPr="00675ECB" w:rsidRDefault="00CD77D9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6 19 13 10     23 16 25 6 26 28      2 29 20 28      2 16 4 1 20 29 14,     15 21 8 15 16       2 29 20 28      22 10 15 1 15 19 16 3 16            4 18 1 14 16 20 15 29 14                 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Сектор «Задача»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«Открытие» предлагает:</w:t>
      </w:r>
    </w:p>
    <w:p w:rsidR="00BA7901" w:rsidRPr="00675ECB" w:rsidRDefault="00BA7901" w:rsidP="007576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«Выгодный» под 9% годовых в первый год, под 9.5% во второй год.</w:t>
      </w:r>
    </w:p>
    <w:p w:rsidR="00BA7901" w:rsidRPr="00675ECB" w:rsidRDefault="00BA7901" w:rsidP="007576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«Каникулы» под 9.5% годовых в первый год, под 9.3% во второй год.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наиболее выгодный вариант вклада, если на депозит вносится 10000 рублей сроком на 2 года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Сектор «Налоги»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какие налоги относятся к федеральны</w:t>
      </w:r>
      <w:proofErr w:type="gramStart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Ф), какие - к региональным (Р), а какие – к местным (М)</w:t>
      </w: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добавленную стоимость (НДС);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игорный бизнес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Акцизный налог;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Налог на доходы физических лиц;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имущество организаций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имущество физических лиц.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прибыль предприятий;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добычу полезных ископаемых;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Транспортный налог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Водный налог;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пошлина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Сектор «Ценные бумаги»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Соотнесите предложенные понятия и определения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D4D67" w:rsidRPr="00675EC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Облигация</w:t>
      </w:r>
      <w:r w:rsidR="008D4D67" w:rsidRPr="00675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единичное долговое обязательство эмитента на возврат номинальной стоимости через определенный срок в будущем, на условиях, устраивающих его держателя.</w:t>
      </w:r>
    </w:p>
    <w:p w:rsidR="008D4D67" w:rsidRPr="00675ECB" w:rsidRDefault="008D4D67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4D67" w:rsidRPr="00675ECB" w:rsidRDefault="008D4D67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Вексель </w:t>
      </w:r>
      <w:r w:rsidRPr="00675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это ценная бумага, выпуск и обращение которой осуществляется в соответствии с особым законодательством, называемым вексельным правом. Данная ценная бумага удостоверяет долг одного лица (должника) другому лицу (кредитору), выраженный в денежной форме, права на который могут передаваться любому другому лицу путем приказа владельца векселя без согласия того, кто выписал его.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D4D67" w:rsidRPr="00675EC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</w:t>
      </w:r>
      <w:r w:rsidR="008D4D67" w:rsidRPr="00675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это эмиссионная </w:t>
      </w:r>
      <w:hyperlink r:id="rId6" w:tooltip="Ценная бумага" w:history="1">
        <w:r w:rsidR="008D4D67" w:rsidRPr="00675ECB">
          <w:rPr>
            <w:rStyle w:val="a5"/>
            <w:rFonts w:ascii="Times New Roman" w:hAnsi="Times New Roman" w:cs="Times New Roman"/>
            <w:color w:val="5A3696"/>
            <w:sz w:val="24"/>
            <w:szCs w:val="24"/>
            <w:u w:val="none"/>
            <w:shd w:val="clear" w:color="auto" w:fill="FFFFFF"/>
          </w:rPr>
          <w:t>ценная бумага</w:t>
        </w:r>
      </w:hyperlink>
      <w:r w:rsidR="008D4D67" w:rsidRPr="00675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закрепляющая права ее владельца на получение части прибыли </w:t>
      </w:r>
      <w:hyperlink r:id="rId7" w:tooltip="Акционерное общество" w:history="1">
        <w:r w:rsidR="008D4D67" w:rsidRPr="00675ECB">
          <w:rPr>
            <w:rStyle w:val="a5"/>
            <w:rFonts w:ascii="Times New Roman" w:hAnsi="Times New Roman" w:cs="Times New Roman"/>
            <w:color w:val="5A3696"/>
            <w:sz w:val="24"/>
            <w:szCs w:val="24"/>
            <w:u w:val="none"/>
            <w:shd w:val="clear" w:color="auto" w:fill="FFFFFF"/>
          </w:rPr>
          <w:t>акционерного общества</w:t>
        </w:r>
      </w:hyperlink>
      <w:r w:rsidR="008D4D67" w:rsidRPr="00675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виде дивидендов, на участие в управлении акционерным обществ и на часть имущества, остающегося после его ликвидации.</w:t>
      </w:r>
    </w:p>
    <w:p w:rsidR="008D4D67" w:rsidRPr="00675ECB" w:rsidRDefault="008D4D67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4D67" w:rsidRPr="00675ECB" w:rsidRDefault="008D4D67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5EC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Чеки</w:t>
      </w:r>
      <w:r w:rsidRPr="00675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это </w:t>
      </w:r>
      <w:hyperlink r:id="rId8" w:tooltip="Ценная бумага" w:history="1">
        <w:r w:rsidRPr="00675ECB">
          <w:rPr>
            <w:rStyle w:val="a5"/>
            <w:rFonts w:ascii="Times New Roman" w:hAnsi="Times New Roman" w:cs="Times New Roman"/>
            <w:color w:val="5A3696"/>
            <w:sz w:val="24"/>
            <w:szCs w:val="24"/>
            <w:u w:val="none"/>
            <w:shd w:val="clear" w:color="auto" w:fill="FFFFFF"/>
          </w:rPr>
          <w:t>ценная бумага</w:t>
        </w:r>
      </w:hyperlink>
      <w:r w:rsidRPr="00675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которой содержится распоряжение плательщика-чекодателя своему банку произвести платеж указанной суммы чекодержателю.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Сектор «Банки»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 на вопросы теста.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Центральный банк оказывает услуги: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гражданам;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организациям;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коммерческим банкам;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всем перечисленным субъектам.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Коммерческие банки не могут оказывать банковские услуги, если: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 них нет лицензии на осуществление банковских операций;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они не принимают деньги во вклады;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они не выдают кредиты;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они устанавливают слишком высокие процентные ставки по кредитам.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Считывающие устройства устанавливаются </w:t>
      </w:r>
      <w:proofErr w:type="gramStart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компьютере</w:t>
      </w:r>
      <w:proofErr w:type="gramEnd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эскалаторе</w:t>
      </w:r>
      <w:proofErr w:type="gramEnd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банкомате</w:t>
      </w:r>
      <w:proofErr w:type="gramEnd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мобильном </w:t>
      </w:r>
      <w:proofErr w:type="gramStart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телефоне</w:t>
      </w:r>
      <w:proofErr w:type="gramEnd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банк принимает денежные средства при отсутствии у него лицензии на право привлечения денежных средств физических лиц во вклады, то такая операция: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допустима</w:t>
      </w:r>
      <w:proofErr w:type="gramEnd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проценты по вкладу будут ниже, чем в других банках;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допустима</w:t>
      </w:r>
      <w:proofErr w:type="gramEnd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проценты по вкладу будут выше, чем в других банках;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допустима, но проценты по вкладу будут на </w:t>
      </w:r>
      <w:proofErr w:type="gramStart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уровне, что и в других банках;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недопустима.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Центральный банк регулирует денежно-кредитную сферу для того, чтобы: а) контролировать уровень инфляции;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контролировать издержки производства предприятий;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повышать уровень собираемости налогов;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поддерживать экологическую ситуацию в стране.</w:t>
      </w:r>
    </w:p>
    <w:p w:rsidR="00BA7901" w:rsidRPr="00675ECB" w:rsidRDefault="00BA7901" w:rsidP="00757697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Сектор «Финансовое мошенничество»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рассказали Кате и Диме, что любые операции – кредитование, инвестирование, приобретение банковских продуктов и другое – могут быть связаны с опасностью «встречи» с мошенниками. К выбору поставщика финансовых услуг необходимо подходить тщательно. Существует целый ряд случаев недобросовестного выполнения или умышленного невыполнения взятых обязательств по представлению товара или услуг с целью овладеть средствами потребителей.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признаки, за которыми могут скрываться компании-мошенники, нужно знать, чтобы себя обезопасить?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Отметьте </w:t>
      </w:r>
      <w:proofErr w:type="gramStart"/>
      <w:r w:rsidRPr="00675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признаки</w:t>
      </w:r>
      <w:proofErr w:type="gramEnd"/>
      <w:r w:rsidRPr="00675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 которыми могут скрываться</w:t>
      </w:r>
      <w:r w:rsidR="008D4D67" w:rsidRPr="00675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компании-мошенники (поставьте плюсы</w:t>
      </w:r>
      <w:r w:rsidRPr="00675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BA7901" w:rsidRPr="00675ECB" w:rsidRDefault="008D4D67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7901"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Фирма обещает гарантированно высокие проценты</w:t>
      </w:r>
    </w:p>
    <w:p w:rsidR="00BA7901" w:rsidRPr="00675ECB" w:rsidRDefault="008D4D67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7901"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Просьба клиента получить возможность предварительно ознакомиться с договором игнорируется</w:t>
      </w:r>
    </w:p>
    <w:p w:rsidR="00BA7901" w:rsidRPr="00675ECB" w:rsidRDefault="008D4D67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7901"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Клиентам предлагается пройти обучение, посетить установочный семинар</w:t>
      </w:r>
    </w:p>
    <w:p w:rsidR="00BA7901" w:rsidRPr="00675ECB" w:rsidRDefault="008D4D67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7901"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финансовых отчетах и балансах фирмы нет в Интернете, а просьба их показывать остается без ответа.</w:t>
      </w:r>
    </w:p>
    <w:p w:rsidR="008D4D67" w:rsidRPr="00675ECB" w:rsidRDefault="00BA7901" w:rsidP="0075769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Сектор «Защита прав потребителя»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каких ситуациях нарушены права потребителя?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(отметьте ответ галочками в каждой строке)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потребителя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нарушено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Елене отказали обменять в аптеке приобретенные лекарства на другие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Сергею отказали обменять кроссовки, которые не подошли по размеру. Он купил их 5 дней назад и не носил.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 Вернувшись из отпуска, в котором Евгений был 21 день, он попытался поменять купленные перед поездкой брюки. Он не взял их с собой из-за неподходящей расцветки. В обмене Евгению отказали.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4). У приобретенного Сергеем рюкзака сломалась молния. Сергей обратился в магазин в день покупки, но в </w:t>
      </w:r>
      <w:r w:rsidR="008D4D67"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возврате денег продавец отказал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Сектор «Банковская карта»</w:t>
      </w:r>
    </w:p>
    <w:p w:rsidR="00BA7901" w:rsidRPr="00675ECB" w:rsidRDefault="00BA7901" w:rsidP="007576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 по местам все данные, которые должны быть указаны на банковской карте</w:t>
      </w:r>
      <w:r w:rsidR="008D4D67"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(приклей)</w:t>
      </w:r>
    </w:p>
    <w:p w:rsidR="00BA7901" w:rsidRPr="00675ECB" w:rsidRDefault="00BA7901" w:rsidP="00675EC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400675" cy="3038475"/>
            <wp:effectExtent l="0" t="0" r="9525" b="9525"/>
            <wp:docPr id="3" name="Рисунок 3" descr="hello_html_m60e353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0e353a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01" w:rsidRPr="00675ECB" w:rsidRDefault="00BA7901" w:rsidP="00675E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Рефлексия:</w:t>
      </w:r>
    </w:p>
    <w:p w:rsidR="00BA7901" w:rsidRPr="00675ECB" w:rsidRDefault="00BA7901" w:rsidP="00675EC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Командам предлагается ответить на вопрос: Как вы представляете, какой должен быть финансово грамотный человек? </w:t>
      </w:r>
    </w:p>
    <w:p w:rsidR="00BA7901" w:rsidRPr="00675ECB" w:rsidRDefault="00675ECB" w:rsidP="00675ECB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Подведение итогов. </w:t>
      </w:r>
      <w:r w:rsidR="00BA7901"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жюри, награждение победителей.</w:t>
      </w:r>
      <w:r w:rsidRPr="006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7901" w:rsidRPr="00675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игру! До новых встреч!</w:t>
      </w:r>
    </w:p>
    <w:p w:rsidR="00BA7901" w:rsidRPr="00BA7901" w:rsidRDefault="00BA7901" w:rsidP="008D4D67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925" w:rsidRPr="008D4D67" w:rsidRDefault="008B0925" w:rsidP="008D4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0925" w:rsidRPr="008D4D67" w:rsidSect="006F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F0D9C"/>
    <w:multiLevelType w:val="multilevel"/>
    <w:tmpl w:val="81B4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244B0"/>
    <w:multiLevelType w:val="multilevel"/>
    <w:tmpl w:val="A426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A6C7C"/>
    <w:multiLevelType w:val="multilevel"/>
    <w:tmpl w:val="54B0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32D"/>
    <w:rsid w:val="00133D9A"/>
    <w:rsid w:val="0015532D"/>
    <w:rsid w:val="002811C0"/>
    <w:rsid w:val="00675ECB"/>
    <w:rsid w:val="006F31F1"/>
    <w:rsid w:val="00757117"/>
    <w:rsid w:val="00757697"/>
    <w:rsid w:val="008B0925"/>
    <w:rsid w:val="008D4D67"/>
    <w:rsid w:val="009A264B"/>
    <w:rsid w:val="009F64CE"/>
    <w:rsid w:val="00BA7901"/>
    <w:rsid w:val="00C34659"/>
    <w:rsid w:val="00CD4D21"/>
    <w:rsid w:val="00CD77D9"/>
    <w:rsid w:val="00E71BC9"/>
    <w:rsid w:val="00F32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D67"/>
    <w:rPr>
      <w:b/>
      <w:bCs/>
    </w:rPr>
  </w:style>
  <w:style w:type="character" w:styleId="a5">
    <w:name w:val="Hyperlink"/>
    <w:basedOn w:val="a0"/>
    <w:uiPriority w:val="99"/>
    <w:semiHidden/>
    <w:unhideWhenUsed/>
    <w:rsid w:val="008D4D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7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student/finansy/cennaya-bumag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ndars.ru/college/ekonomika-firmy/akcionernoe-obshchestv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ndars.ru/student/finansy/cennaya-bumag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FE70-1918-4376-A9BC-0B9C0D41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sushkowa.an@yandex.ru</dc:creator>
  <cp:keywords/>
  <dc:description/>
  <cp:lastModifiedBy>Елена</cp:lastModifiedBy>
  <cp:revision>9</cp:revision>
  <cp:lastPrinted>2018-11-12T18:37:00Z</cp:lastPrinted>
  <dcterms:created xsi:type="dcterms:W3CDTF">2018-11-12T17:52:00Z</dcterms:created>
  <dcterms:modified xsi:type="dcterms:W3CDTF">2020-01-28T17:35:00Z</dcterms:modified>
</cp:coreProperties>
</file>