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B2" w:rsidRDefault="000224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br/>
        <w:t xml:space="preserve"> «Средняя общеобразовательная школа № 6»</w:t>
      </w:r>
      <w:r>
        <w:rPr>
          <w:sz w:val="28"/>
          <w:szCs w:val="28"/>
        </w:rPr>
        <w:br/>
        <w:t>города Магнитогорска</w:t>
      </w: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/>
    <w:p w:rsidR="000224B2" w:rsidRDefault="000224B2">
      <w:pPr>
        <w:jc w:val="center"/>
      </w:pPr>
    </w:p>
    <w:p w:rsidR="000224B2" w:rsidRDefault="000224B2">
      <w:pPr>
        <w:rPr>
          <w:sz w:val="28"/>
          <w:szCs w:val="28"/>
        </w:rPr>
      </w:pPr>
      <w:r>
        <w:rPr>
          <w:sz w:val="28"/>
          <w:szCs w:val="28"/>
        </w:rPr>
        <w:t>Тип проекта: социальный</w:t>
      </w: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проекта:</w:t>
      </w:r>
    </w:p>
    <w:p w:rsidR="000224B2" w:rsidRDefault="000224B2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proofErr w:type="spellStart"/>
      <w:r>
        <w:rPr>
          <w:b/>
          <w:bCs/>
          <w:color w:val="000000"/>
          <w:sz w:val="32"/>
          <w:szCs w:val="32"/>
        </w:rPr>
        <w:t>Буккроссинг</w:t>
      </w:r>
      <w:proofErr w:type="spellEnd"/>
      <w:r>
        <w:rPr>
          <w:b/>
          <w:bCs/>
          <w:color w:val="000000"/>
          <w:sz w:val="32"/>
          <w:szCs w:val="32"/>
        </w:rPr>
        <w:t xml:space="preserve"> в нашей школе »</w:t>
      </w: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jc w:val="center"/>
        <w:rPr>
          <w:b/>
          <w:bCs/>
        </w:rPr>
      </w:pPr>
    </w:p>
    <w:p w:rsidR="000224B2" w:rsidRDefault="000224B2">
      <w:pPr>
        <w:rPr>
          <w:b/>
          <w:bCs/>
        </w:rPr>
      </w:pPr>
    </w:p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83"/>
        <w:gridCol w:w="4632"/>
      </w:tblGrid>
      <w:tr w:rsidR="000224B2" w:rsidRPr="003F40BB">
        <w:trPr>
          <w:trHeight w:val="391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0224B2" w:rsidRPr="003F40BB" w:rsidRDefault="000224B2">
            <w:pPr>
              <w:rPr>
                <w:b/>
                <w:bCs/>
                <w:sz w:val="28"/>
                <w:szCs w:val="28"/>
              </w:rPr>
            </w:pPr>
            <w:r w:rsidRPr="003F40BB">
              <w:rPr>
                <w:b/>
                <w:bCs/>
                <w:sz w:val="28"/>
                <w:szCs w:val="28"/>
              </w:rPr>
              <w:t>Учреждение:</w:t>
            </w:r>
          </w:p>
          <w:p w:rsidR="000224B2" w:rsidRPr="003F40BB" w:rsidRDefault="000224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0224B2" w:rsidRPr="003F40BB" w:rsidRDefault="000224B2">
            <w:pPr>
              <w:rPr>
                <w:sz w:val="28"/>
                <w:szCs w:val="28"/>
              </w:rPr>
            </w:pPr>
            <w:r w:rsidRPr="003F40BB">
              <w:rPr>
                <w:sz w:val="28"/>
                <w:szCs w:val="28"/>
              </w:rPr>
              <w:t xml:space="preserve">МОУ СОШ №6,  </w:t>
            </w:r>
            <w:proofErr w:type="gramStart"/>
            <w:r w:rsidRPr="003F40BB">
              <w:rPr>
                <w:sz w:val="28"/>
                <w:szCs w:val="28"/>
              </w:rPr>
              <w:t>7</w:t>
            </w:r>
            <w:proofErr w:type="gramEnd"/>
            <w:r w:rsidRPr="003F40BB">
              <w:rPr>
                <w:sz w:val="28"/>
                <w:szCs w:val="28"/>
              </w:rPr>
              <w:t xml:space="preserve"> а класс</w:t>
            </w:r>
          </w:p>
        </w:tc>
      </w:tr>
      <w:tr w:rsidR="000224B2" w:rsidRPr="003F40B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0224B2" w:rsidRPr="003F40BB" w:rsidRDefault="000224B2">
            <w:pPr>
              <w:rPr>
                <w:b/>
                <w:bCs/>
                <w:sz w:val="28"/>
                <w:szCs w:val="28"/>
              </w:rPr>
            </w:pPr>
            <w:r w:rsidRPr="003F40BB">
              <w:rPr>
                <w:b/>
                <w:bCs/>
                <w:sz w:val="28"/>
                <w:szCs w:val="28"/>
              </w:rPr>
              <w:t>Автор проекта:</w:t>
            </w:r>
          </w:p>
          <w:p w:rsidR="000224B2" w:rsidRPr="003F40BB" w:rsidRDefault="000224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0224B2" w:rsidRPr="003F40BB" w:rsidRDefault="000224B2">
            <w:pPr>
              <w:rPr>
                <w:color w:val="000000"/>
                <w:sz w:val="28"/>
                <w:szCs w:val="28"/>
              </w:rPr>
            </w:pPr>
            <w:r w:rsidRPr="003F40BB">
              <w:rPr>
                <w:color w:val="000000"/>
                <w:sz w:val="28"/>
                <w:szCs w:val="28"/>
              </w:rPr>
              <w:t>Лантратов Константин</w:t>
            </w:r>
          </w:p>
        </w:tc>
      </w:tr>
      <w:tr w:rsidR="000224B2" w:rsidRPr="003F40B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0224B2" w:rsidRPr="003F40BB" w:rsidRDefault="000224B2">
            <w:pPr>
              <w:rPr>
                <w:b/>
                <w:bCs/>
                <w:sz w:val="28"/>
                <w:szCs w:val="28"/>
              </w:rPr>
            </w:pPr>
            <w:r w:rsidRPr="003F40BB">
              <w:rPr>
                <w:b/>
                <w:bCs/>
                <w:sz w:val="28"/>
                <w:szCs w:val="28"/>
              </w:rPr>
              <w:t>Наставник проекта: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0224B2" w:rsidRPr="003F40BB" w:rsidRDefault="000224B2">
            <w:pPr>
              <w:rPr>
                <w:sz w:val="28"/>
                <w:szCs w:val="28"/>
              </w:rPr>
            </w:pPr>
            <w:r w:rsidRPr="003F40BB">
              <w:rPr>
                <w:sz w:val="28"/>
                <w:szCs w:val="28"/>
              </w:rPr>
              <w:t>Жукова Влада Леонидовна,</w:t>
            </w:r>
          </w:p>
          <w:p w:rsidR="000224B2" w:rsidRPr="003F40BB" w:rsidRDefault="000224B2">
            <w:pPr>
              <w:rPr>
                <w:sz w:val="28"/>
                <w:szCs w:val="28"/>
              </w:rPr>
            </w:pPr>
            <w:r w:rsidRPr="003F40BB">
              <w:rPr>
                <w:sz w:val="28"/>
                <w:szCs w:val="28"/>
              </w:rPr>
              <w:t xml:space="preserve"> учитель русского и  литературы</w:t>
            </w:r>
          </w:p>
        </w:tc>
      </w:tr>
    </w:tbl>
    <w:p w:rsidR="000224B2" w:rsidRDefault="000224B2"/>
    <w:p w:rsidR="000224B2" w:rsidRDefault="000224B2">
      <w:pPr>
        <w:jc w:val="center"/>
      </w:pPr>
    </w:p>
    <w:p w:rsidR="000224B2" w:rsidRDefault="000224B2"/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>
      <w:pPr>
        <w:jc w:val="center"/>
      </w:pPr>
    </w:p>
    <w:p w:rsidR="000224B2" w:rsidRDefault="000224B2"/>
    <w:p w:rsidR="000224B2" w:rsidRDefault="000224B2"/>
    <w:p w:rsidR="000224B2" w:rsidRDefault="000224B2"/>
    <w:p w:rsidR="000224B2" w:rsidRDefault="000224B2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Магнитогорск, 2019 г</w:t>
      </w:r>
    </w:p>
    <w:p w:rsidR="000224B2" w:rsidRDefault="000224B2">
      <w:pPr>
        <w:jc w:val="center"/>
        <w:rPr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0224B2" w:rsidRDefault="000224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Аннотация наставника</w:t>
      </w:r>
    </w:p>
    <w:p w:rsidR="000224B2" w:rsidRDefault="000224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224B2" w:rsidRDefault="000224B2">
      <w:pPr>
        <w:pStyle w:val="a3"/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</w:p>
    <w:p w:rsidR="000224B2" w:rsidRDefault="000224B2">
      <w:pPr>
        <w:pStyle w:val="a3"/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</w:t>
      </w:r>
      <w:proofErr w:type="spellStart"/>
      <w:r>
        <w:rPr>
          <w:sz w:val="28"/>
          <w:szCs w:val="28"/>
        </w:rPr>
        <w:t>буккроссинга</w:t>
      </w:r>
      <w:proofErr w:type="spellEnd"/>
    </w:p>
    <w:p w:rsidR="000224B2" w:rsidRDefault="000224B2">
      <w:pPr>
        <w:pStyle w:val="a3"/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буккроссинга</w:t>
      </w:r>
      <w:proofErr w:type="spellEnd"/>
      <w:r>
        <w:rPr>
          <w:sz w:val="28"/>
          <w:szCs w:val="28"/>
        </w:rPr>
        <w:t xml:space="preserve"> в мире, в России</w:t>
      </w:r>
    </w:p>
    <w:p w:rsidR="000224B2" w:rsidRDefault="000224B2">
      <w:pPr>
        <w:pStyle w:val="a3"/>
        <w:numPr>
          <w:ilvl w:val="1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Буккроссинг</w:t>
      </w:r>
      <w:proofErr w:type="spellEnd"/>
      <w:r w:rsidR="007379E8">
        <w:rPr>
          <w:sz w:val="28"/>
          <w:szCs w:val="28"/>
        </w:rPr>
        <w:t xml:space="preserve"> в Магнитогорске,</w:t>
      </w:r>
      <w:r>
        <w:rPr>
          <w:sz w:val="28"/>
          <w:szCs w:val="28"/>
        </w:rPr>
        <w:t xml:space="preserve"> в нашей школе </w:t>
      </w:r>
    </w:p>
    <w:p w:rsidR="000224B2" w:rsidRDefault="000224B2">
      <w:pPr>
        <w:pStyle w:val="a3"/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</w:p>
    <w:p w:rsidR="000224B2" w:rsidRDefault="000224B2">
      <w:pPr>
        <w:pStyle w:val="a3"/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информационного альбома-каталога «Моя любимая книга»</w:t>
      </w:r>
      <w:r w:rsidR="00836B06">
        <w:rPr>
          <w:sz w:val="28"/>
          <w:szCs w:val="28"/>
        </w:rPr>
        <w:t xml:space="preserve"> и классной книжной полки</w:t>
      </w:r>
    </w:p>
    <w:p w:rsidR="000224B2" w:rsidRDefault="000224B2">
      <w:pPr>
        <w:pStyle w:val="a3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224B2" w:rsidRDefault="000224B2">
      <w:pPr>
        <w:pStyle w:val="a3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224B2" w:rsidRDefault="000224B2">
      <w:pPr>
        <w:spacing w:line="360" w:lineRule="auto"/>
        <w:rPr>
          <w:b/>
          <w:bCs/>
          <w:i/>
          <w:iCs/>
        </w:rPr>
      </w:pPr>
    </w:p>
    <w:p w:rsidR="000224B2" w:rsidRDefault="000224B2"/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4F0D7D" w:rsidRDefault="004F0D7D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0224B2" w:rsidRDefault="000224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Аннотация наставника</w:t>
      </w:r>
    </w:p>
    <w:p w:rsidR="004F0D7D" w:rsidRDefault="004F0D7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B0307" w:rsidRDefault="000224B2" w:rsidP="00AB0307">
      <w:pPr>
        <w:spacing w:line="360" w:lineRule="auto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ab/>
      </w:r>
      <w:r w:rsidR="00AB0307">
        <w:rPr>
          <w:color w:val="000000"/>
          <w:sz w:val="28"/>
          <w:szCs w:val="28"/>
        </w:rPr>
        <w:t>Работа ученика 7-а класса Лантратова К. – социальный проект</w:t>
      </w:r>
      <w:r>
        <w:rPr>
          <w:color w:val="000000"/>
          <w:sz w:val="28"/>
          <w:szCs w:val="28"/>
        </w:rPr>
        <w:t xml:space="preserve"> по теме </w:t>
      </w:r>
      <w:r w:rsidRPr="00AB0307">
        <w:rPr>
          <w:color w:val="000000"/>
          <w:sz w:val="28"/>
          <w:szCs w:val="28"/>
        </w:rPr>
        <w:t>«</w:t>
      </w:r>
      <w:proofErr w:type="spellStart"/>
      <w:r w:rsidR="00A27722">
        <w:rPr>
          <w:bCs/>
          <w:color w:val="000000"/>
          <w:sz w:val="28"/>
          <w:szCs w:val="28"/>
        </w:rPr>
        <w:t>Буккроссинг</w:t>
      </w:r>
      <w:proofErr w:type="spellEnd"/>
      <w:r w:rsidR="00A27722">
        <w:rPr>
          <w:bCs/>
          <w:color w:val="000000"/>
          <w:sz w:val="28"/>
          <w:szCs w:val="28"/>
        </w:rPr>
        <w:t xml:space="preserve"> в нашей школе</w:t>
      </w:r>
      <w:r w:rsidR="00AB0307" w:rsidRPr="00836B06">
        <w:rPr>
          <w:bCs/>
          <w:color w:val="000000"/>
          <w:sz w:val="28"/>
          <w:szCs w:val="28"/>
        </w:rPr>
        <w:t>».</w:t>
      </w:r>
    </w:p>
    <w:p w:rsidR="00AE3A1F" w:rsidRDefault="00A27722" w:rsidP="00AE3A1F">
      <w:pPr>
        <w:spacing w:line="360" w:lineRule="auto"/>
        <w:jc w:val="both"/>
        <w:rPr>
          <w:sz w:val="28"/>
          <w:szCs w:val="28"/>
        </w:rPr>
      </w:pPr>
      <w:r w:rsidRPr="00A27722">
        <w:rPr>
          <w:sz w:val="28"/>
          <w:szCs w:val="28"/>
        </w:rPr>
        <w:t>Тема</w:t>
      </w:r>
      <w:r>
        <w:rPr>
          <w:sz w:val="28"/>
          <w:szCs w:val="28"/>
        </w:rPr>
        <w:t xml:space="preserve"> проекта выбрана неслучайно, т.к. </w:t>
      </w:r>
      <w:r w:rsidR="00AE3A1F">
        <w:rPr>
          <w:sz w:val="28"/>
          <w:szCs w:val="28"/>
        </w:rPr>
        <w:t xml:space="preserve">ученик </w:t>
      </w:r>
      <w:r>
        <w:rPr>
          <w:sz w:val="28"/>
          <w:szCs w:val="28"/>
        </w:rPr>
        <w:t xml:space="preserve">активно участвует в различных литературных конкурсах, школьной научно-практической конференции. </w:t>
      </w:r>
    </w:p>
    <w:p w:rsidR="00A27722" w:rsidRDefault="00A27722" w:rsidP="00AE3A1F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Сама тема - </w:t>
      </w:r>
      <w:proofErr w:type="spellStart"/>
      <w:r>
        <w:rPr>
          <w:bCs/>
          <w:color w:val="000000"/>
          <w:sz w:val="28"/>
          <w:szCs w:val="28"/>
        </w:rPr>
        <w:t>Буккроссинг</w:t>
      </w:r>
      <w:proofErr w:type="spellEnd"/>
      <w:r>
        <w:rPr>
          <w:bCs/>
          <w:color w:val="000000"/>
          <w:sz w:val="28"/>
          <w:szCs w:val="28"/>
        </w:rPr>
        <w:t xml:space="preserve"> в нашей школе</w:t>
      </w:r>
      <w:r>
        <w:rPr>
          <w:bCs/>
          <w:color w:val="000000"/>
          <w:sz w:val="28"/>
          <w:szCs w:val="28"/>
        </w:rPr>
        <w:t xml:space="preserve"> – (создание книжной полки в кабинете литературы) – на сегодняшний день очень актуальна.</w:t>
      </w:r>
    </w:p>
    <w:p w:rsidR="00A27722" w:rsidRDefault="00AE3A1F" w:rsidP="00AE3A1F">
      <w:pPr>
        <w:spacing w:line="360" w:lineRule="auto"/>
        <w:jc w:val="both"/>
        <w:rPr>
          <w:sz w:val="28"/>
          <w:szCs w:val="28"/>
        </w:rPr>
      </w:pPr>
      <w:r w:rsidRPr="00DB4224">
        <w:rPr>
          <w:sz w:val="28"/>
          <w:szCs w:val="28"/>
        </w:rPr>
        <w:t xml:space="preserve">Проектным продуктом является </w:t>
      </w:r>
      <w:r>
        <w:rPr>
          <w:sz w:val="28"/>
          <w:szCs w:val="28"/>
        </w:rPr>
        <w:t xml:space="preserve">информационный альбом </w:t>
      </w:r>
      <w:r w:rsidR="00A27722">
        <w:rPr>
          <w:sz w:val="28"/>
          <w:szCs w:val="28"/>
        </w:rPr>
        <w:t xml:space="preserve">– каталог «Моя любимая книга». В него вошли брошюры с информацией о любимых книгах, которые читают учащиеся 7-х классов. </w:t>
      </w:r>
    </w:p>
    <w:p w:rsidR="00AE3A1F" w:rsidRDefault="00AE3A1F" w:rsidP="00AE3A1F"/>
    <w:p w:rsidR="00AE3A1F" w:rsidRDefault="00AE3A1F" w:rsidP="00AE3A1F"/>
    <w:p w:rsidR="00AE3A1F" w:rsidRDefault="00AE3A1F" w:rsidP="00AE3A1F"/>
    <w:p w:rsidR="00AE3A1F" w:rsidRDefault="00AE3A1F" w:rsidP="00AE3A1F"/>
    <w:p w:rsidR="00AE3A1F" w:rsidRDefault="00AE3A1F" w:rsidP="00AE3A1F"/>
    <w:p w:rsidR="00AE3A1F" w:rsidRDefault="00AE3A1F" w:rsidP="00AE3A1F"/>
    <w:p w:rsidR="00AE3A1F" w:rsidRDefault="00AE3A1F" w:rsidP="00AE3A1F"/>
    <w:p w:rsidR="00AE3A1F" w:rsidRDefault="00AE3A1F" w:rsidP="00AE3A1F"/>
    <w:p w:rsidR="000224B2" w:rsidRDefault="000224B2"/>
    <w:p w:rsidR="000224B2" w:rsidRDefault="000224B2"/>
    <w:p w:rsidR="000224B2" w:rsidRDefault="000224B2"/>
    <w:p w:rsidR="000224B2" w:rsidRDefault="000224B2"/>
    <w:p w:rsidR="000224B2" w:rsidRDefault="000224B2"/>
    <w:p w:rsidR="000224B2" w:rsidRDefault="000224B2"/>
    <w:p w:rsidR="000224B2" w:rsidRDefault="000224B2"/>
    <w:p w:rsidR="000224B2" w:rsidRDefault="000224B2"/>
    <w:p w:rsidR="000224B2" w:rsidRDefault="000224B2"/>
    <w:p w:rsidR="000224B2" w:rsidRDefault="000224B2"/>
    <w:p w:rsidR="000224B2" w:rsidRDefault="000224B2"/>
    <w:p w:rsidR="00A27722" w:rsidRDefault="00A27722"/>
    <w:p w:rsidR="00A27722" w:rsidRDefault="00A27722"/>
    <w:p w:rsidR="00A27722" w:rsidRDefault="00A27722"/>
    <w:p w:rsidR="00A27722" w:rsidRDefault="00A27722"/>
    <w:p w:rsidR="00A27722" w:rsidRDefault="00A27722"/>
    <w:p w:rsidR="00A27722" w:rsidRDefault="00A27722"/>
    <w:p w:rsidR="00A27722" w:rsidRDefault="00A27722"/>
    <w:p w:rsidR="00A27722" w:rsidRDefault="00A27722"/>
    <w:p w:rsidR="00A27722" w:rsidRDefault="00A27722"/>
    <w:p w:rsidR="00A27722" w:rsidRDefault="00A27722"/>
    <w:p w:rsidR="00A27722" w:rsidRDefault="00A27722"/>
    <w:p w:rsidR="000705BF" w:rsidRDefault="000705BF"/>
    <w:p w:rsidR="000224B2" w:rsidRDefault="000224B2"/>
    <w:p w:rsidR="000224B2" w:rsidRDefault="000224B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4F0D7D" w:rsidRDefault="004F0D7D">
      <w:pPr>
        <w:spacing w:line="360" w:lineRule="auto"/>
        <w:jc w:val="center"/>
        <w:rPr>
          <w:b/>
          <w:bCs/>
          <w:sz w:val="28"/>
          <w:szCs w:val="28"/>
        </w:rPr>
      </w:pPr>
    </w:p>
    <w:p w:rsidR="00836B06" w:rsidRDefault="00836B06" w:rsidP="007379E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Буккроссинг</w:t>
      </w:r>
      <w:proofErr w:type="spellEnd"/>
      <w:r>
        <w:rPr>
          <w:bCs/>
          <w:sz w:val="28"/>
          <w:szCs w:val="28"/>
        </w:rPr>
        <w:t>» (перевод с английского) – иначе «</w:t>
      </w:r>
      <w:proofErr w:type="spellStart"/>
      <w:r w:rsidR="000224B2" w:rsidRPr="00836B06">
        <w:rPr>
          <w:bCs/>
          <w:sz w:val="28"/>
          <w:szCs w:val="28"/>
        </w:rPr>
        <w:t>книговорот</w:t>
      </w:r>
      <w:proofErr w:type="spellEnd"/>
      <w:r>
        <w:rPr>
          <w:bCs/>
          <w:sz w:val="28"/>
          <w:szCs w:val="28"/>
        </w:rPr>
        <w:t xml:space="preserve">». </w:t>
      </w:r>
    </w:p>
    <w:p w:rsidR="00836B06" w:rsidRDefault="00836B06" w:rsidP="007379E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Это хобби и</w:t>
      </w:r>
      <w:r w:rsidR="000224B2" w:rsidRPr="00836B06">
        <w:rPr>
          <w:bCs/>
          <w:sz w:val="28"/>
          <w:szCs w:val="28"/>
        </w:rPr>
        <w:t xml:space="preserve"> общественное движение, действующее по принципу социальных сетей</w:t>
      </w:r>
      <w:r>
        <w:rPr>
          <w:bCs/>
          <w:sz w:val="28"/>
          <w:szCs w:val="28"/>
        </w:rPr>
        <w:t xml:space="preserve">, </w:t>
      </w:r>
      <w:r w:rsidR="000224B2" w:rsidRPr="00836B06">
        <w:rPr>
          <w:bCs/>
          <w:sz w:val="28"/>
          <w:szCs w:val="28"/>
        </w:rPr>
        <w:t xml:space="preserve">близкое к </w:t>
      </w:r>
      <w:proofErr w:type="spellStart"/>
      <w:r w:rsidR="000224B2" w:rsidRPr="00836B06">
        <w:rPr>
          <w:bCs/>
          <w:sz w:val="28"/>
          <w:szCs w:val="28"/>
        </w:rPr>
        <w:t>флешмобу</w:t>
      </w:r>
      <w:proofErr w:type="spellEnd"/>
      <w:r w:rsidR="000224B2" w:rsidRPr="00836B06">
        <w:rPr>
          <w:bCs/>
          <w:sz w:val="28"/>
          <w:szCs w:val="28"/>
        </w:rPr>
        <w:t xml:space="preserve">. </w:t>
      </w:r>
      <w:proofErr w:type="gramStart"/>
      <w:r w:rsidR="000224B2" w:rsidRPr="00836B06">
        <w:rPr>
          <w:bCs/>
          <w:sz w:val="28"/>
          <w:szCs w:val="28"/>
        </w:rPr>
        <w:t>Человек, прочитав книгу, оставляет</w:t>
      </w:r>
      <w:r>
        <w:rPr>
          <w:bCs/>
          <w:sz w:val="28"/>
          <w:szCs w:val="28"/>
        </w:rPr>
        <w:t xml:space="preserve"> (</w:t>
      </w:r>
      <w:r w:rsidR="000224B2" w:rsidRPr="00836B06">
        <w:rPr>
          <w:bCs/>
          <w:sz w:val="28"/>
          <w:szCs w:val="28"/>
        </w:rPr>
        <w:t>«освобождает»</w:t>
      </w:r>
      <w:r>
        <w:rPr>
          <w:bCs/>
          <w:sz w:val="28"/>
          <w:szCs w:val="28"/>
        </w:rPr>
        <w:t xml:space="preserve">) её в общественном месте: </w:t>
      </w:r>
      <w:r w:rsidR="000224B2" w:rsidRPr="00836B06">
        <w:rPr>
          <w:bCs/>
          <w:sz w:val="28"/>
          <w:szCs w:val="28"/>
        </w:rPr>
        <w:t>парк</w:t>
      </w:r>
      <w:r>
        <w:rPr>
          <w:bCs/>
          <w:sz w:val="28"/>
          <w:szCs w:val="28"/>
        </w:rPr>
        <w:t>е</w:t>
      </w:r>
      <w:r w:rsidR="000224B2" w:rsidRPr="00836B06">
        <w:rPr>
          <w:bCs/>
          <w:sz w:val="28"/>
          <w:szCs w:val="28"/>
        </w:rPr>
        <w:t>, кафе, поезд</w:t>
      </w:r>
      <w:r>
        <w:rPr>
          <w:bCs/>
          <w:sz w:val="28"/>
          <w:szCs w:val="28"/>
        </w:rPr>
        <w:t>е</w:t>
      </w:r>
      <w:r w:rsidR="000224B2" w:rsidRPr="00836B0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библиотеке, станции метро; </w:t>
      </w:r>
      <w:r w:rsidR="000224B2" w:rsidRPr="00836B06">
        <w:rPr>
          <w:bCs/>
          <w:sz w:val="28"/>
          <w:szCs w:val="28"/>
        </w:rPr>
        <w:t xml:space="preserve"> для того, чтобы другой, случайный человек мог эту книгу найти и прочитать; </w:t>
      </w:r>
      <w:r>
        <w:rPr>
          <w:bCs/>
          <w:sz w:val="28"/>
          <w:szCs w:val="28"/>
        </w:rPr>
        <w:t xml:space="preserve"> </w:t>
      </w:r>
      <w:r w:rsidR="000224B2" w:rsidRPr="00836B06">
        <w:rPr>
          <w:bCs/>
          <w:sz w:val="28"/>
          <w:szCs w:val="28"/>
        </w:rPr>
        <w:t>тот, в свою очередь, должен повторить это же действие.</w:t>
      </w:r>
      <w:proofErr w:type="gramEnd"/>
      <w:r w:rsidR="000224B2" w:rsidRPr="00836B06">
        <w:rPr>
          <w:bCs/>
          <w:sz w:val="28"/>
          <w:szCs w:val="28"/>
        </w:rPr>
        <w:t xml:space="preserve"> Слежение за «путешествием» книги осуществляется через специальные странички в сети.</w:t>
      </w:r>
      <w:r>
        <w:rPr>
          <w:bCs/>
          <w:sz w:val="28"/>
          <w:szCs w:val="28"/>
        </w:rPr>
        <w:t xml:space="preserve"> </w:t>
      </w:r>
      <w:r w:rsidR="000224B2" w:rsidRPr="00836B06">
        <w:rPr>
          <w:bCs/>
          <w:sz w:val="28"/>
          <w:szCs w:val="28"/>
        </w:rPr>
        <w:t>В настоящее время количество участников в мире</w:t>
      </w:r>
      <w:r>
        <w:rPr>
          <w:bCs/>
          <w:sz w:val="28"/>
          <w:szCs w:val="28"/>
        </w:rPr>
        <w:t xml:space="preserve"> превышает 1,5 </w:t>
      </w:r>
      <w:proofErr w:type="gramStart"/>
      <w:r>
        <w:rPr>
          <w:bCs/>
          <w:sz w:val="28"/>
          <w:szCs w:val="28"/>
        </w:rPr>
        <w:t>млн</w:t>
      </w:r>
      <w:proofErr w:type="gramEnd"/>
      <w:r>
        <w:rPr>
          <w:bCs/>
          <w:sz w:val="28"/>
          <w:szCs w:val="28"/>
        </w:rPr>
        <w:t xml:space="preserve"> человек (</w:t>
      </w:r>
      <w:r w:rsidR="000224B2" w:rsidRPr="00836B06">
        <w:rPr>
          <w:bCs/>
          <w:sz w:val="28"/>
          <w:szCs w:val="28"/>
        </w:rPr>
        <w:t>зарегистрировано более 13 млн книг</w:t>
      </w:r>
      <w:r>
        <w:rPr>
          <w:bCs/>
          <w:sz w:val="28"/>
          <w:szCs w:val="28"/>
        </w:rPr>
        <w:t>).</w:t>
      </w:r>
    </w:p>
    <w:p w:rsidR="000705BF" w:rsidRDefault="000224B2" w:rsidP="007379E8">
      <w:pPr>
        <w:spacing w:line="360" w:lineRule="auto"/>
        <w:rPr>
          <w:bCs/>
          <w:sz w:val="28"/>
          <w:szCs w:val="28"/>
        </w:rPr>
      </w:pPr>
      <w:r w:rsidRPr="00836B06">
        <w:rPr>
          <w:bCs/>
          <w:sz w:val="28"/>
          <w:szCs w:val="28"/>
        </w:rPr>
        <w:t>Центром движения является международный са</w:t>
      </w:r>
      <w:r w:rsidR="000705BF">
        <w:rPr>
          <w:bCs/>
          <w:sz w:val="28"/>
          <w:szCs w:val="28"/>
        </w:rPr>
        <w:t xml:space="preserve">йт «www.bookcrossing.com»,  </w:t>
      </w:r>
      <w:r w:rsidRPr="00836B06">
        <w:rPr>
          <w:bCs/>
          <w:sz w:val="28"/>
          <w:szCs w:val="28"/>
        </w:rPr>
        <w:t xml:space="preserve">интерфейс которого переведен в настоящее время на 15 языков, в том числе и на русский (с осени 2014 г.). </w:t>
      </w:r>
    </w:p>
    <w:p w:rsidR="000224B2" w:rsidRPr="00836B06" w:rsidRDefault="000705BF" w:rsidP="007379E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Известно, что в</w:t>
      </w:r>
      <w:r w:rsidR="000224B2" w:rsidRPr="00836B06">
        <w:rPr>
          <w:bCs/>
          <w:sz w:val="28"/>
          <w:szCs w:val="28"/>
        </w:rPr>
        <w:t xml:space="preserve"> разных странах мира есть свои национальные сайты </w:t>
      </w:r>
      <w:proofErr w:type="spellStart"/>
      <w:r w:rsidR="000224B2" w:rsidRPr="00836B06">
        <w:rPr>
          <w:bCs/>
          <w:sz w:val="28"/>
          <w:szCs w:val="28"/>
        </w:rPr>
        <w:t>буккроссинга</w:t>
      </w:r>
      <w:proofErr w:type="spellEnd"/>
      <w:r w:rsidR="000224B2" w:rsidRPr="00836B06">
        <w:rPr>
          <w:bCs/>
          <w:sz w:val="28"/>
          <w:szCs w:val="28"/>
        </w:rPr>
        <w:t>, не имеющие связи с базой международного сайта.</w:t>
      </w:r>
    </w:p>
    <w:p w:rsidR="000224B2" w:rsidRPr="000705BF" w:rsidRDefault="000224B2" w:rsidP="007379E8">
      <w:pPr>
        <w:spacing w:line="360" w:lineRule="auto"/>
        <w:rPr>
          <w:b/>
          <w:bCs/>
          <w:sz w:val="28"/>
          <w:szCs w:val="28"/>
        </w:rPr>
      </w:pPr>
    </w:p>
    <w:p w:rsidR="000224B2" w:rsidRDefault="000224B2">
      <w:pPr>
        <w:spacing w:line="360" w:lineRule="auto"/>
        <w:jc w:val="both"/>
        <w:rPr>
          <w:b/>
          <w:bCs/>
          <w:sz w:val="28"/>
          <w:szCs w:val="28"/>
        </w:rPr>
      </w:pPr>
    </w:p>
    <w:p w:rsidR="000224B2" w:rsidRDefault="000224B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познакомиться </w:t>
      </w:r>
      <w:r w:rsidR="007379E8">
        <w:rPr>
          <w:sz w:val="28"/>
          <w:szCs w:val="28"/>
        </w:rPr>
        <w:t>с понятием «</w:t>
      </w:r>
      <w:proofErr w:type="spellStart"/>
      <w:r w:rsidR="007379E8">
        <w:rPr>
          <w:sz w:val="28"/>
          <w:szCs w:val="28"/>
        </w:rPr>
        <w:t>буккроссинг</w:t>
      </w:r>
      <w:proofErr w:type="spellEnd"/>
      <w:r w:rsidR="007379E8">
        <w:rPr>
          <w:sz w:val="28"/>
          <w:szCs w:val="28"/>
        </w:rPr>
        <w:t>»</w:t>
      </w:r>
      <w:r>
        <w:rPr>
          <w:sz w:val="28"/>
          <w:szCs w:val="28"/>
        </w:rPr>
        <w:t>, тем самым привлечь внимание к этому явлению, получившему распространение в последнее время.</w:t>
      </w:r>
    </w:p>
    <w:p w:rsidR="000224B2" w:rsidRDefault="000224B2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Задачи:</w:t>
      </w:r>
    </w:p>
    <w:p w:rsidR="000224B2" w:rsidRDefault="000224B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Познакомиться с историей возникновения</w:t>
      </w:r>
      <w:r w:rsidR="00AE3A1F">
        <w:rPr>
          <w:sz w:val="28"/>
          <w:szCs w:val="28"/>
        </w:rPr>
        <w:t xml:space="preserve"> </w:t>
      </w:r>
      <w:proofErr w:type="spellStart"/>
      <w:r w:rsidR="00AE3A1F">
        <w:rPr>
          <w:sz w:val="28"/>
          <w:szCs w:val="28"/>
        </w:rPr>
        <w:t>буккроссинга</w:t>
      </w:r>
      <w:proofErr w:type="spellEnd"/>
      <w:r w:rsidR="00AE3A1F">
        <w:rPr>
          <w:sz w:val="28"/>
          <w:szCs w:val="28"/>
        </w:rPr>
        <w:t xml:space="preserve"> и его развитием в мире и в России;  изучить это явление</w:t>
      </w:r>
      <w:r w:rsidR="00A27722">
        <w:rPr>
          <w:sz w:val="28"/>
          <w:szCs w:val="28"/>
        </w:rPr>
        <w:t>.</w:t>
      </w:r>
    </w:p>
    <w:p w:rsidR="000224B2" w:rsidRDefault="000224B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Выбрать необходимы</w:t>
      </w:r>
      <w:r w:rsidR="00DA520F">
        <w:rPr>
          <w:sz w:val="28"/>
          <w:szCs w:val="28"/>
        </w:rPr>
        <w:t>й</w:t>
      </w:r>
      <w:r>
        <w:rPr>
          <w:sz w:val="28"/>
          <w:szCs w:val="28"/>
        </w:rPr>
        <w:t xml:space="preserve"> список литературы для составления </w:t>
      </w:r>
      <w:r w:rsidR="00960E09">
        <w:rPr>
          <w:sz w:val="28"/>
          <w:szCs w:val="28"/>
        </w:rPr>
        <w:t xml:space="preserve">альбома </w:t>
      </w:r>
      <w:proofErr w:type="gramStart"/>
      <w:r w:rsidR="00960E09">
        <w:rPr>
          <w:sz w:val="28"/>
          <w:szCs w:val="28"/>
        </w:rPr>
        <w:t>–к</w:t>
      </w:r>
      <w:proofErr w:type="gramEnd"/>
      <w:r w:rsidR="00960E09">
        <w:rPr>
          <w:sz w:val="28"/>
          <w:szCs w:val="28"/>
        </w:rPr>
        <w:t xml:space="preserve">аталога и </w:t>
      </w:r>
      <w:r>
        <w:rPr>
          <w:sz w:val="28"/>
          <w:szCs w:val="28"/>
        </w:rPr>
        <w:t>своей книжной полки.</w:t>
      </w:r>
    </w:p>
    <w:p w:rsidR="00AE3A1F" w:rsidRPr="004F0D7D" w:rsidRDefault="000224B2" w:rsidP="004F0D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альбо</w:t>
      </w:r>
      <w:r w:rsidR="00A27722">
        <w:rPr>
          <w:sz w:val="28"/>
          <w:szCs w:val="28"/>
        </w:rPr>
        <w:t>м-каталог «Моя любимая книга» (книги для чтения) и «золотую»</w:t>
      </w:r>
      <w:r>
        <w:rPr>
          <w:sz w:val="28"/>
          <w:szCs w:val="28"/>
        </w:rPr>
        <w:t xml:space="preserve"> книжную полку</w:t>
      </w:r>
      <w:r w:rsidR="00A27722">
        <w:rPr>
          <w:sz w:val="28"/>
          <w:szCs w:val="28"/>
        </w:rPr>
        <w:t>.</w:t>
      </w:r>
    </w:p>
    <w:p w:rsidR="000224B2" w:rsidRDefault="000224B2">
      <w:pPr>
        <w:spacing w:line="360" w:lineRule="auto"/>
        <w:jc w:val="both"/>
        <w:rPr>
          <w:sz w:val="28"/>
          <w:szCs w:val="28"/>
        </w:rPr>
      </w:pPr>
    </w:p>
    <w:p w:rsidR="000224B2" w:rsidRDefault="000224B2">
      <w:pPr>
        <w:pStyle w:val="a3"/>
        <w:numPr>
          <w:ilvl w:val="0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Теоретическая часть</w:t>
      </w:r>
    </w:p>
    <w:p w:rsidR="000224B2" w:rsidRDefault="000224B2">
      <w:pPr>
        <w:pStyle w:val="a3"/>
        <w:numPr>
          <w:ilvl w:val="1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История возникновения </w:t>
      </w:r>
      <w:proofErr w:type="spellStart"/>
      <w:r>
        <w:rPr>
          <w:b/>
          <w:bCs/>
          <w:sz w:val="28"/>
          <w:szCs w:val="28"/>
        </w:rPr>
        <w:t>буккроссинга</w:t>
      </w:r>
      <w:proofErr w:type="spellEnd"/>
    </w:p>
    <w:p w:rsidR="000224B2" w:rsidRDefault="007379E8" w:rsidP="00AE3A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</w:t>
      </w:r>
      <w:r w:rsidR="000224B2">
        <w:rPr>
          <w:sz w:val="28"/>
          <w:szCs w:val="28"/>
        </w:rPr>
        <w:t xml:space="preserve">марте 2001 года специалист по </w:t>
      </w:r>
      <w:proofErr w:type="gramStart"/>
      <w:r w:rsidR="000224B2">
        <w:rPr>
          <w:sz w:val="28"/>
          <w:szCs w:val="28"/>
        </w:rPr>
        <w:t>интернет-технологиям</w:t>
      </w:r>
      <w:proofErr w:type="gramEnd"/>
      <w:r w:rsidR="000224B2">
        <w:rPr>
          <w:sz w:val="28"/>
          <w:szCs w:val="28"/>
        </w:rPr>
        <w:t xml:space="preserve"> </w:t>
      </w:r>
      <w:proofErr w:type="spellStart"/>
      <w:r w:rsidR="000224B2">
        <w:rPr>
          <w:sz w:val="28"/>
          <w:szCs w:val="28"/>
        </w:rPr>
        <w:t>Рон</w:t>
      </w:r>
      <w:proofErr w:type="spellEnd"/>
      <w:r w:rsidR="000224B2">
        <w:rPr>
          <w:sz w:val="28"/>
          <w:szCs w:val="28"/>
        </w:rPr>
        <w:t xml:space="preserve"> </w:t>
      </w:r>
      <w:proofErr w:type="spellStart"/>
      <w:r w:rsidR="000224B2">
        <w:rPr>
          <w:sz w:val="28"/>
          <w:szCs w:val="28"/>
        </w:rPr>
        <w:t>Хорнбекер</w:t>
      </w:r>
      <w:proofErr w:type="spellEnd"/>
      <w:r w:rsidR="000224B2">
        <w:rPr>
          <w:sz w:val="28"/>
          <w:szCs w:val="28"/>
        </w:rPr>
        <w:t xml:space="preserve"> предложил идею </w:t>
      </w:r>
      <w:proofErr w:type="spellStart"/>
      <w:r w:rsidR="000224B2">
        <w:rPr>
          <w:sz w:val="28"/>
          <w:szCs w:val="28"/>
        </w:rPr>
        <w:t>буккроссинга</w:t>
      </w:r>
      <w:proofErr w:type="spellEnd"/>
      <w:r w:rsidR="000224B2">
        <w:rPr>
          <w:sz w:val="28"/>
          <w:szCs w:val="28"/>
        </w:rPr>
        <w:t>. и через год на его сайте было около 300 участников</w:t>
      </w:r>
      <w:r w:rsidR="00A27722">
        <w:rPr>
          <w:sz w:val="28"/>
          <w:szCs w:val="28"/>
        </w:rPr>
        <w:t>,</w:t>
      </w:r>
      <w:r w:rsidR="000224B2">
        <w:rPr>
          <w:sz w:val="28"/>
          <w:szCs w:val="28"/>
        </w:rPr>
        <w:t xml:space="preserve"> которые "отпускали" книги и приводили новых участников.</w:t>
      </w:r>
      <w:r w:rsidR="00A36716" w:rsidRPr="00A36716">
        <w:t xml:space="preserve"> </w:t>
      </w:r>
    </w:p>
    <w:p w:rsidR="000224B2" w:rsidRDefault="000224B2">
      <w:pPr>
        <w:tabs>
          <w:tab w:val="left" w:pos="284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proofErr w:type="spellStart"/>
      <w:r>
        <w:rPr>
          <w:b/>
          <w:bCs/>
          <w:sz w:val="28"/>
          <w:szCs w:val="28"/>
        </w:rPr>
        <w:t>Буккроссинг</w:t>
      </w:r>
      <w:proofErr w:type="spellEnd"/>
      <w:r>
        <w:rPr>
          <w:b/>
          <w:bCs/>
          <w:sz w:val="28"/>
          <w:szCs w:val="28"/>
        </w:rPr>
        <w:t xml:space="preserve"> </w:t>
      </w:r>
      <w:r w:rsidR="00A80A8D">
        <w:rPr>
          <w:b/>
          <w:bCs/>
          <w:sz w:val="28"/>
          <w:szCs w:val="28"/>
        </w:rPr>
        <w:t xml:space="preserve">в мире, </w:t>
      </w:r>
      <w:r>
        <w:rPr>
          <w:b/>
          <w:bCs/>
          <w:sz w:val="28"/>
          <w:szCs w:val="28"/>
        </w:rPr>
        <w:t xml:space="preserve">в России </w:t>
      </w:r>
    </w:p>
    <w:p w:rsidR="00A36716" w:rsidRPr="00960E09" w:rsidRDefault="00A36716" w:rsidP="00960E09">
      <w:pPr>
        <w:spacing w:before="100" w:beforeAutospacing="1" w:after="100" w:afterAutospacing="1" w:line="360" w:lineRule="auto"/>
        <w:rPr>
          <w:sz w:val="28"/>
          <w:szCs w:val="28"/>
        </w:rPr>
      </w:pPr>
      <w:r w:rsidRPr="00960E09">
        <w:rPr>
          <w:sz w:val="28"/>
          <w:szCs w:val="28"/>
        </w:rPr>
        <w:t xml:space="preserve">Наибольшую известность в первые годы существования движения </w:t>
      </w:r>
      <w:proofErr w:type="spellStart"/>
      <w:r w:rsidRPr="00960E09">
        <w:rPr>
          <w:sz w:val="28"/>
          <w:szCs w:val="28"/>
        </w:rPr>
        <w:t>буккроссинг</w:t>
      </w:r>
      <w:proofErr w:type="spellEnd"/>
      <w:r w:rsidRPr="00960E09">
        <w:rPr>
          <w:sz w:val="28"/>
          <w:szCs w:val="28"/>
        </w:rPr>
        <w:t xml:space="preserve"> завоевал в </w:t>
      </w:r>
      <w:hyperlink r:id="rId8" w:tooltip="Италия" w:history="1">
        <w:r w:rsidRPr="00A27722">
          <w:rPr>
            <w:sz w:val="28"/>
            <w:szCs w:val="28"/>
          </w:rPr>
          <w:t>Италии</w:t>
        </w:r>
      </w:hyperlink>
      <w:r w:rsidRPr="00A27722">
        <w:rPr>
          <w:sz w:val="28"/>
          <w:szCs w:val="28"/>
        </w:rPr>
        <w:t>.</w:t>
      </w:r>
      <w:r w:rsidRPr="00960E09">
        <w:rPr>
          <w:sz w:val="28"/>
          <w:szCs w:val="28"/>
        </w:rPr>
        <w:t xml:space="preserve"> В </w:t>
      </w:r>
      <w:proofErr w:type="gramStart"/>
      <w:r w:rsidRPr="00960E09">
        <w:rPr>
          <w:sz w:val="28"/>
          <w:szCs w:val="28"/>
        </w:rPr>
        <w:t>итальянском</w:t>
      </w:r>
      <w:proofErr w:type="gramEnd"/>
      <w:r w:rsidRPr="00960E09">
        <w:rPr>
          <w:sz w:val="28"/>
          <w:szCs w:val="28"/>
        </w:rPr>
        <w:t xml:space="preserve"> </w:t>
      </w:r>
      <w:proofErr w:type="spellStart"/>
      <w:r w:rsidRPr="00960E09">
        <w:rPr>
          <w:sz w:val="28"/>
          <w:szCs w:val="28"/>
        </w:rPr>
        <w:t>буккроссинге</w:t>
      </w:r>
      <w:proofErr w:type="spellEnd"/>
      <w:r w:rsidRPr="00960E09">
        <w:rPr>
          <w:sz w:val="28"/>
          <w:szCs w:val="28"/>
        </w:rPr>
        <w:t xml:space="preserve">, называющемся по-итальянски </w:t>
      </w:r>
      <w:proofErr w:type="spellStart"/>
      <w:r w:rsidRPr="00960E09">
        <w:rPr>
          <w:sz w:val="28"/>
          <w:szCs w:val="28"/>
        </w:rPr>
        <w:t>PassaLibro</w:t>
      </w:r>
      <w:proofErr w:type="spellEnd"/>
      <w:r w:rsidRPr="00960E09">
        <w:rPr>
          <w:sz w:val="28"/>
          <w:szCs w:val="28"/>
        </w:rPr>
        <w:t xml:space="preserve">, принимают участие даже серьёзные организации. Например, власти </w:t>
      </w:r>
      <w:hyperlink r:id="rId9" w:tooltip="Флоренция" w:history="1">
        <w:r w:rsidRPr="00A27722">
          <w:rPr>
            <w:sz w:val="28"/>
            <w:szCs w:val="28"/>
          </w:rPr>
          <w:t>Флоренции</w:t>
        </w:r>
      </w:hyperlink>
      <w:r w:rsidRPr="00960E09">
        <w:rPr>
          <w:sz w:val="28"/>
          <w:szCs w:val="28"/>
        </w:rPr>
        <w:t xml:space="preserve"> подарили движению 4000 книг, которые были распространены по рынкам города и зданию мэрии. </w:t>
      </w:r>
    </w:p>
    <w:p w:rsidR="00A36716" w:rsidRPr="00960E09" w:rsidRDefault="00A36716" w:rsidP="00960E09">
      <w:p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960E09">
        <w:rPr>
          <w:sz w:val="28"/>
          <w:szCs w:val="28"/>
        </w:rPr>
        <w:t>PassaLibro</w:t>
      </w:r>
      <w:proofErr w:type="spellEnd"/>
      <w:r w:rsidRPr="00960E09">
        <w:rPr>
          <w:sz w:val="28"/>
          <w:szCs w:val="28"/>
        </w:rPr>
        <w:t xml:space="preserve"> появился в Италии во многом благодаря ежедневной радиопередаче </w:t>
      </w:r>
      <w:proofErr w:type="spellStart"/>
      <w:r w:rsidRPr="00960E09">
        <w:rPr>
          <w:sz w:val="28"/>
          <w:szCs w:val="28"/>
        </w:rPr>
        <w:t>Fahrenheit</w:t>
      </w:r>
      <w:proofErr w:type="spellEnd"/>
      <w:r w:rsidRPr="00960E09">
        <w:rPr>
          <w:sz w:val="28"/>
          <w:szCs w:val="28"/>
        </w:rPr>
        <w:t xml:space="preserve"> на третьем канале государственного радиовещания </w:t>
      </w:r>
      <w:proofErr w:type="spellStart"/>
      <w:r w:rsidRPr="00960E09">
        <w:rPr>
          <w:sz w:val="28"/>
          <w:szCs w:val="28"/>
        </w:rPr>
        <w:t>Radio</w:t>
      </w:r>
      <w:proofErr w:type="spellEnd"/>
      <w:r w:rsidRPr="00960E09">
        <w:rPr>
          <w:sz w:val="28"/>
          <w:szCs w:val="28"/>
        </w:rPr>
        <w:t xml:space="preserve"> </w:t>
      </w:r>
      <w:proofErr w:type="spellStart"/>
      <w:r w:rsidRPr="00960E09">
        <w:rPr>
          <w:sz w:val="28"/>
          <w:szCs w:val="28"/>
        </w:rPr>
        <w:t>Tre</w:t>
      </w:r>
      <w:proofErr w:type="spellEnd"/>
      <w:r w:rsidRPr="00960E09">
        <w:rPr>
          <w:sz w:val="28"/>
          <w:szCs w:val="28"/>
        </w:rPr>
        <w:t xml:space="preserve">. Одна радиослушательница рассказала о </w:t>
      </w:r>
      <w:proofErr w:type="spellStart"/>
      <w:r w:rsidRPr="00960E09">
        <w:rPr>
          <w:sz w:val="28"/>
          <w:szCs w:val="28"/>
        </w:rPr>
        <w:t>буккроссинге</w:t>
      </w:r>
      <w:proofErr w:type="spellEnd"/>
      <w:r w:rsidRPr="00960E09">
        <w:rPr>
          <w:sz w:val="28"/>
          <w:szCs w:val="28"/>
        </w:rPr>
        <w:t xml:space="preserve">, журналистам идея понравилась, и вот в </w:t>
      </w:r>
      <w:proofErr w:type="spellStart"/>
      <w:r w:rsidRPr="00960E09">
        <w:rPr>
          <w:sz w:val="28"/>
          <w:szCs w:val="28"/>
        </w:rPr>
        <w:t>Мантуе</w:t>
      </w:r>
      <w:proofErr w:type="spellEnd"/>
      <w:r w:rsidRPr="00960E09">
        <w:rPr>
          <w:sz w:val="28"/>
          <w:szCs w:val="28"/>
        </w:rPr>
        <w:t xml:space="preserve">, по случаю </w:t>
      </w:r>
      <w:hyperlink r:id="rId10" w:tooltip="Фестиваль литературы (страница отсутствует)" w:history="1">
        <w:r w:rsidRPr="00A27722">
          <w:rPr>
            <w:sz w:val="28"/>
            <w:szCs w:val="28"/>
          </w:rPr>
          <w:t>Фестиваля литературы</w:t>
        </w:r>
      </w:hyperlink>
      <w:r w:rsidRPr="00A27722">
        <w:rPr>
          <w:sz w:val="28"/>
          <w:szCs w:val="28"/>
        </w:rPr>
        <w:t>,</w:t>
      </w:r>
      <w:r w:rsidRPr="00960E09">
        <w:rPr>
          <w:sz w:val="28"/>
          <w:szCs w:val="28"/>
        </w:rPr>
        <w:t xml:space="preserve"> впервые «освобождаются» несколько экземпляров книги «</w:t>
      </w:r>
      <w:hyperlink r:id="rId11" w:tooltip="451° по Фаренгейту" w:history="1">
        <w:r w:rsidRPr="00A27722">
          <w:rPr>
            <w:sz w:val="28"/>
            <w:szCs w:val="28"/>
          </w:rPr>
          <w:t>451° по Фаренгейту</w:t>
        </w:r>
      </w:hyperlink>
      <w:r w:rsidRPr="00A27722">
        <w:rPr>
          <w:sz w:val="28"/>
          <w:szCs w:val="28"/>
        </w:rPr>
        <w:t xml:space="preserve">» </w:t>
      </w:r>
      <w:hyperlink r:id="rId12" w:tooltip="Рей Брэдбери" w:history="1">
        <w:proofErr w:type="spellStart"/>
        <w:r w:rsidRPr="00A27722">
          <w:rPr>
            <w:sz w:val="28"/>
            <w:szCs w:val="28"/>
          </w:rPr>
          <w:t>Рэя</w:t>
        </w:r>
        <w:proofErr w:type="spellEnd"/>
        <w:r w:rsidRPr="00A27722">
          <w:rPr>
            <w:sz w:val="28"/>
            <w:szCs w:val="28"/>
          </w:rPr>
          <w:t xml:space="preserve"> </w:t>
        </w:r>
        <w:proofErr w:type="spellStart"/>
        <w:r w:rsidRPr="00A27722">
          <w:rPr>
            <w:sz w:val="28"/>
            <w:szCs w:val="28"/>
          </w:rPr>
          <w:t>Брэдбери</w:t>
        </w:r>
        <w:proofErr w:type="spellEnd"/>
      </w:hyperlink>
      <w:r w:rsidRPr="00A27722">
        <w:rPr>
          <w:sz w:val="28"/>
          <w:szCs w:val="28"/>
        </w:rPr>
        <w:t>!</w:t>
      </w:r>
      <w:r w:rsidRPr="00960E09">
        <w:rPr>
          <w:sz w:val="28"/>
          <w:szCs w:val="28"/>
        </w:rPr>
        <w:t xml:space="preserve"> Инициативу поддержали читатели, и «забытые» книги стали появляться по всей Италии. </w:t>
      </w:r>
    </w:p>
    <w:p w:rsidR="00A36716" w:rsidRPr="00960E09" w:rsidRDefault="00A36716" w:rsidP="00960E09">
      <w:pPr>
        <w:spacing w:before="100" w:beforeAutospacing="1" w:after="100" w:afterAutospacing="1" w:line="360" w:lineRule="auto"/>
        <w:rPr>
          <w:sz w:val="28"/>
          <w:szCs w:val="28"/>
        </w:rPr>
      </w:pPr>
      <w:r w:rsidRPr="00960E09">
        <w:rPr>
          <w:sz w:val="28"/>
          <w:szCs w:val="28"/>
        </w:rPr>
        <w:t xml:space="preserve">Как и в </w:t>
      </w:r>
      <w:hyperlink r:id="rId13" w:tooltip="Америка" w:history="1">
        <w:r w:rsidRPr="00A27722">
          <w:rPr>
            <w:sz w:val="28"/>
            <w:szCs w:val="28"/>
          </w:rPr>
          <w:t>Америке</w:t>
        </w:r>
      </w:hyperlink>
      <w:r w:rsidRPr="00A27722">
        <w:rPr>
          <w:sz w:val="28"/>
          <w:szCs w:val="28"/>
        </w:rPr>
        <w:t>,</w:t>
      </w:r>
      <w:r w:rsidRPr="00960E09">
        <w:rPr>
          <w:sz w:val="28"/>
          <w:szCs w:val="28"/>
        </w:rPr>
        <w:t xml:space="preserve"> в книгу вкладывается листок с телефонами, электронным адресом и адресом страницы радиопередачи. А также с объяснениями условий «игры». По радио объявляют о новых «забытых» книгах (некоторые слушатели отправляются в указанное место в надежде их отыскать) и, конечно, о найденных. Простой, казалось бы, поступок — забыть книгу где-то на улице или в общественном месте. Но какую бурю эмоций он может вызвать! Об этом рассказывают радиослушатели. И о том, что испытывают, когда вдруг случайно находят специально «забытую» книгу. </w:t>
      </w:r>
    </w:p>
    <w:p w:rsidR="00A36716" w:rsidRPr="00A36716" w:rsidRDefault="00A36716" w:rsidP="00960E09">
      <w:p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960E09">
        <w:rPr>
          <w:sz w:val="28"/>
          <w:szCs w:val="28"/>
        </w:rPr>
        <w:lastRenderedPageBreak/>
        <w:t>Буккроссинг</w:t>
      </w:r>
      <w:proofErr w:type="spellEnd"/>
      <w:r w:rsidRPr="00960E09">
        <w:rPr>
          <w:sz w:val="28"/>
          <w:szCs w:val="28"/>
        </w:rPr>
        <w:t xml:space="preserve"> проник во </w:t>
      </w:r>
      <w:hyperlink r:id="rId14" w:tooltip="Франция" w:history="1">
        <w:r w:rsidRPr="00A27722">
          <w:rPr>
            <w:sz w:val="28"/>
            <w:szCs w:val="28"/>
          </w:rPr>
          <w:t>Францию</w:t>
        </w:r>
      </w:hyperlink>
      <w:r w:rsidRPr="00960E09">
        <w:rPr>
          <w:sz w:val="28"/>
          <w:szCs w:val="28"/>
        </w:rPr>
        <w:t xml:space="preserve"> из Италии, а главный виновник — </w:t>
      </w:r>
      <w:proofErr w:type="spellStart"/>
      <w:r w:rsidRPr="00960E09">
        <w:rPr>
          <w:sz w:val="28"/>
          <w:szCs w:val="28"/>
        </w:rPr>
        <w:t>Дженнаро</w:t>
      </w:r>
      <w:proofErr w:type="spellEnd"/>
      <w:r w:rsidRPr="00960E09">
        <w:rPr>
          <w:sz w:val="28"/>
          <w:szCs w:val="28"/>
        </w:rPr>
        <w:t xml:space="preserve"> </w:t>
      </w:r>
      <w:proofErr w:type="spellStart"/>
      <w:r w:rsidRPr="00960E09">
        <w:rPr>
          <w:sz w:val="28"/>
          <w:szCs w:val="28"/>
        </w:rPr>
        <w:t>Капуано</w:t>
      </w:r>
      <w:proofErr w:type="spellEnd"/>
      <w:r w:rsidRPr="00960E09">
        <w:rPr>
          <w:sz w:val="28"/>
          <w:szCs w:val="28"/>
        </w:rPr>
        <w:t xml:space="preserve">, директор флорентийского книжного магазина </w:t>
      </w:r>
      <w:proofErr w:type="spellStart"/>
      <w:r w:rsidRPr="00960E09">
        <w:rPr>
          <w:sz w:val="28"/>
          <w:szCs w:val="28"/>
        </w:rPr>
        <w:t>Leggere</w:t>
      </w:r>
      <w:proofErr w:type="spellEnd"/>
      <w:r w:rsidRPr="00960E09">
        <w:rPr>
          <w:sz w:val="28"/>
          <w:szCs w:val="28"/>
        </w:rPr>
        <w:t xml:space="preserve"> </w:t>
      </w:r>
      <w:proofErr w:type="spellStart"/>
      <w:r w:rsidRPr="00960E09">
        <w:rPr>
          <w:sz w:val="28"/>
          <w:szCs w:val="28"/>
        </w:rPr>
        <w:t>per</w:t>
      </w:r>
      <w:proofErr w:type="spellEnd"/>
      <w:r w:rsidRPr="00960E09">
        <w:rPr>
          <w:sz w:val="28"/>
          <w:szCs w:val="28"/>
        </w:rPr>
        <w:t xml:space="preserve"> </w:t>
      </w:r>
      <w:proofErr w:type="spellStart"/>
      <w:r w:rsidRPr="00960E09">
        <w:rPr>
          <w:sz w:val="28"/>
          <w:szCs w:val="28"/>
        </w:rPr>
        <w:t>due</w:t>
      </w:r>
      <w:proofErr w:type="spellEnd"/>
      <w:r w:rsidRPr="00960E09">
        <w:rPr>
          <w:sz w:val="28"/>
          <w:szCs w:val="28"/>
        </w:rPr>
        <w:t xml:space="preserve">, имеющего филиал в </w:t>
      </w:r>
      <w:hyperlink r:id="rId15" w:tooltip="Париж" w:history="1">
        <w:r w:rsidRPr="00A27722">
          <w:rPr>
            <w:sz w:val="28"/>
            <w:szCs w:val="28"/>
          </w:rPr>
          <w:t>Париже</w:t>
        </w:r>
      </w:hyperlink>
      <w:r w:rsidRPr="00960E09">
        <w:rPr>
          <w:sz w:val="28"/>
          <w:szCs w:val="28"/>
        </w:rPr>
        <w:t xml:space="preserve">. «Официально» операция стартовала в марте </w:t>
      </w:r>
      <w:hyperlink r:id="rId16" w:tooltip="2003" w:history="1">
        <w:r w:rsidRPr="00A27722">
          <w:rPr>
            <w:sz w:val="28"/>
            <w:szCs w:val="28"/>
          </w:rPr>
          <w:t>2003</w:t>
        </w:r>
      </w:hyperlink>
      <w:r w:rsidRPr="00A27722">
        <w:rPr>
          <w:sz w:val="28"/>
          <w:szCs w:val="28"/>
        </w:rPr>
        <w:t xml:space="preserve"> </w:t>
      </w:r>
      <w:r w:rsidRPr="00960E09">
        <w:rPr>
          <w:sz w:val="28"/>
          <w:szCs w:val="28"/>
        </w:rPr>
        <w:t>н</w:t>
      </w:r>
      <w:r w:rsidRPr="00A36716">
        <w:rPr>
          <w:sz w:val="28"/>
          <w:szCs w:val="28"/>
        </w:rPr>
        <w:t xml:space="preserve">а Салоне книги в Париже, там было «рассеяно» 2000 книг. В основном они появились благодаря поддержке муниципалитета Флоренции, но и французские издательские круги проявили заинтересованность. Например, Жан-Марк </w:t>
      </w:r>
      <w:proofErr w:type="spellStart"/>
      <w:r w:rsidRPr="00A36716">
        <w:rPr>
          <w:sz w:val="28"/>
          <w:szCs w:val="28"/>
        </w:rPr>
        <w:t>Брессон</w:t>
      </w:r>
      <w:proofErr w:type="spellEnd"/>
      <w:r w:rsidRPr="00A36716">
        <w:rPr>
          <w:sz w:val="28"/>
          <w:szCs w:val="28"/>
        </w:rPr>
        <w:t xml:space="preserve">, коммерческий атташе одного из самых любимых французскими читателями издательств Акт </w:t>
      </w:r>
      <w:proofErr w:type="spellStart"/>
      <w:r w:rsidRPr="00A36716">
        <w:rPr>
          <w:sz w:val="28"/>
          <w:szCs w:val="28"/>
        </w:rPr>
        <w:t>Сюд</w:t>
      </w:r>
      <w:proofErr w:type="spellEnd"/>
      <w:r w:rsidRPr="00A36716">
        <w:rPr>
          <w:sz w:val="28"/>
          <w:szCs w:val="28"/>
        </w:rPr>
        <w:t xml:space="preserve"> (</w:t>
      </w:r>
      <w:proofErr w:type="spellStart"/>
      <w:r w:rsidRPr="00A36716">
        <w:rPr>
          <w:sz w:val="28"/>
          <w:szCs w:val="28"/>
        </w:rPr>
        <w:t>Actes</w:t>
      </w:r>
      <w:proofErr w:type="spellEnd"/>
      <w:r w:rsidRPr="00A36716">
        <w:rPr>
          <w:sz w:val="28"/>
          <w:szCs w:val="28"/>
        </w:rPr>
        <w:t xml:space="preserve"> </w:t>
      </w:r>
      <w:proofErr w:type="spellStart"/>
      <w:r w:rsidRPr="00A36716">
        <w:rPr>
          <w:sz w:val="28"/>
          <w:szCs w:val="28"/>
        </w:rPr>
        <w:t>Sud</w:t>
      </w:r>
      <w:proofErr w:type="spellEnd"/>
      <w:r w:rsidRPr="00A36716">
        <w:rPr>
          <w:sz w:val="28"/>
          <w:szCs w:val="28"/>
        </w:rPr>
        <w:t xml:space="preserve">), говорит, что он просто-таки «ухватился за эту идею». По его мнению, акция </w:t>
      </w:r>
      <w:proofErr w:type="spellStart"/>
      <w:r w:rsidRPr="00A36716">
        <w:rPr>
          <w:sz w:val="28"/>
          <w:szCs w:val="28"/>
        </w:rPr>
        <w:t>Passe-Livre</w:t>
      </w:r>
      <w:proofErr w:type="spellEnd"/>
      <w:r w:rsidRPr="00A36716">
        <w:rPr>
          <w:sz w:val="28"/>
          <w:szCs w:val="28"/>
        </w:rPr>
        <w:t xml:space="preserve"> никак не может повредить книготорговле, напротив, кому-то она поможет узнать или вспомнить, что это за наслаждение, чтение, а там, глядишь, и в книжный магазин приведёт. Во всяком случае, Акт </w:t>
      </w:r>
      <w:proofErr w:type="spellStart"/>
      <w:r w:rsidRPr="00A36716">
        <w:rPr>
          <w:sz w:val="28"/>
          <w:szCs w:val="28"/>
        </w:rPr>
        <w:t>Сюд</w:t>
      </w:r>
      <w:proofErr w:type="spellEnd"/>
      <w:r w:rsidRPr="00A36716">
        <w:rPr>
          <w:sz w:val="28"/>
          <w:szCs w:val="28"/>
        </w:rPr>
        <w:t xml:space="preserve"> готово вновь пополнить фонд </w:t>
      </w:r>
      <w:proofErr w:type="spellStart"/>
      <w:r w:rsidRPr="00A36716">
        <w:rPr>
          <w:sz w:val="28"/>
          <w:szCs w:val="28"/>
        </w:rPr>
        <w:t>Passe-Livre</w:t>
      </w:r>
      <w:proofErr w:type="spellEnd"/>
      <w:r w:rsidRPr="00A36716">
        <w:rPr>
          <w:sz w:val="28"/>
          <w:szCs w:val="28"/>
        </w:rPr>
        <w:t xml:space="preserve"> своими изданиями. </w:t>
      </w:r>
    </w:p>
    <w:p w:rsidR="00A36716" w:rsidRPr="00A36716" w:rsidRDefault="00A36716" w:rsidP="00960E09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A36716">
        <w:rPr>
          <w:sz w:val="28"/>
          <w:szCs w:val="28"/>
        </w:rPr>
        <w:t>На конец</w:t>
      </w:r>
      <w:proofErr w:type="gramEnd"/>
      <w:r w:rsidRPr="00A36716">
        <w:rPr>
          <w:sz w:val="28"/>
          <w:szCs w:val="28"/>
        </w:rPr>
        <w:t xml:space="preserve"> 2014 года самой активной страной, участвующей в движении </w:t>
      </w:r>
      <w:proofErr w:type="spellStart"/>
      <w:r w:rsidRPr="00A36716">
        <w:rPr>
          <w:sz w:val="28"/>
          <w:szCs w:val="28"/>
        </w:rPr>
        <w:t>буккроссинга</w:t>
      </w:r>
      <w:proofErr w:type="spellEnd"/>
      <w:r w:rsidRPr="00A36716">
        <w:rPr>
          <w:sz w:val="28"/>
          <w:szCs w:val="28"/>
        </w:rPr>
        <w:t xml:space="preserve">, является Германия. Ежемесячно в разных уголках Германии в далекие путешествия отправляются около 10 тысяч освобожденных книг </w:t>
      </w:r>
    </w:p>
    <w:p w:rsidR="000224B2" w:rsidRDefault="00E51539" w:rsidP="00960E09">
      <w:pPr>
        <w:tabs>
          <w:tab w:val="left" w:pos="284"/>
        </w:tabs>
        <w:spacing w:line="360" w:lineRule="auto"/>
        <w:ind w:firstLine="360"/>
        <w:rPr>
          <w:sz w:val="28"/>
          <w:szCs w:val="28"/>
        </w:rPr>
      </w:pPr>
      <w:proofErr w:type="gramStart"/>
      <w:r w:rsidRPr="00E51539">
        <w:rPr>
          <w:sz w:val="28"/>
          <w:szCs w:val="28"/>
        </w:rPr>
        <w:t>Каждый год в апреле в разных городах мира прох</w:t>
      </w:r>
      <w:r w:rsidR="00A27722">
        <w:rPr>
          <w:sz w:val="28"/>
          <w:szCs w:val="28"/>
        </w:rPr>
        <w:t>одят съезды участников движения</w:t>
      </w:r>
      <w:r w:rsidRPr="00E51539">
        <w:rPr>
          <w:color w:val="0000FF"/>
          <w:sz w:val="28"/>
          <w:szCs w:val="28"/>
          <w:u w:val="single"/>
          <w:vertAlign w:val="superscript"/>
        </w:rPr>
        <w:t>]</w:t>
      </w:r>
      <w:r w:rsidRPr="00E51539">
        <w:rPr>
          <w:sz w:val="28"/>
          <w:szCs w:val="28"/>
        </w:rPr>
        <w:t>, на которых собираются люди со всего мира, чтобы познакомиться, поучаствовать совместно в литературных мероприятиях и отпустить книги.</w:t>
      </w:r>
      <w:proofErr w:type="gramEnd"/>
      <w:r w:rsidRPr="00E51539">
        <w:rPr>
          <w:sz w:val="28"/>
          <w:szCs w:val="28"/>
        </w:rPr>
        <w:t xml:space="preserve"> Город проведения съезда меняется от года к году: </w:t>
      </w:r>
      <w:proofErr w:type="gramStart"/>
      <w:r w:rsidRPr="00E51539">
        <w:rPr>
          <w:sz w:val="28"/>
          <w:szCs w:val="28"/>
        </w:rPr>
        <w:t xml:space="preserve">Мельбурн, Австралия (2014), Гётеборг, Швеция (2013), Дублин, Ирландия (2012), Вашингтон, округ Колумбия, США (2011), Амстердам, Нидерланды (2010), </w:t>
      </w:r>
      <w:proofErr w:type="spellStart"/>
      <w:r w:rsidRPr="00E51539">
        <w:rPr>
          <w:sz w:val="28"/>
          <w:szCs w:val="28"/>
        </w:rPr>
        <w:t>Крайстчерч</w:t>
      </w:r>
      <w:proofErr w:type="spellEnd"/>
      <w:r w:rsidRPr="00E51539">
        <w:rPr>
          <w:sz w:val="28"/>
          <w:szCs w:val="28"/>
        </w:rPr>
        <w:t>, Новая Зеландия (2009), Лондон, Великобритания (2008), Чарльстон, Южная Каролина, США (2007), Торонто, Канада (2006), Форт-</w:t>
      </w:r>
      <w:proofErr w:type="spellStart"/>
      <w:r w:rsidRPr="00E51539">
        <w:rPr>
          <w:sz w:val="28"/>
          <w:szCs w:val="28"/>
        </w:rPr>
        <w:t>Уэрт</w:t>
      </w:r>
      <w:proofErr w:type="spellEnd"/>
      <w:r w:rsidRPr="00E51539">
        <w:rPr>
          <w:sz w:val="28"/>
          <w:szCs w:val="28"/>
        </w:rPr>
        <w:t>, Техас, США (2005), Сент-Луис, Миссури, США (2004).</w:t>
      </w:r>
      <w:proofErr w:type="gramEnd"/>
      <w:r w:rsidRPr="00E51539">
        <w:rPr>
          <w:sz w:val="28"/>
          <w:szCs w:val="28"/>
        </w:rPr>
        <w:t xml:space="preserve"> В 2015 году съезд проходит в Оксфорде, Великобритания.</w:t>
      </w:r>
    </w:p>
    <w:p w:rsidR="00E51539" w:rsidRPr="00E51539" w:rsidRDefault="00E51539" w:rsidP="00960E09">
      <w:pPr>
        <w:tabs>
          <w:tab w:val="left" w:pos="284"/>
        </w:tabs>
        <w:spacing w:line="360" w:lineRule="auto"/>
        <w:ind w:left="360"/>
        <w:rPr>
          <w:b/>
          <w:bCs/>
          <w:sz w:val="28"/>
          <w:szCs w:val="28"/>
        </w:rPr>
      </w:pPr>
    </w:p>
    <w:p w:rsidR="000224B2" w:rsidRPr="00A80A8D" w:rsidRDefault="000224B2" w:rsidP="00960E09">
      <w:pPr>
        <w:tabs>
          <w:tab w:val="left" w:pos="284"/>
        </w:tabs>
        <w:spacing w:line="360" w:lineRule="auto"/>
        <w:ind w:left="360"/>
        <w:rPr>
          <w:bCs/>
          <w:sz w:val="28"/>
          <w:szCs w:val="28"/>
        </w:rPr>
      </w:pPr>
      <w:proofErr w:type="spellStart"/>
      <w:r w:rsidRPr="00A80A8D">
        <w:rPr>
          <w:bCs/>
          <w:sz w:val="28"/>
          <w:szCs w:val="28"/>
        </w:rPr>
        <w:lastRenderedPageBreak/>
        <w:t>Буккроссинг</w:t>
      </w:r>
      <w:proofErr w:type="spellEnd"/>
      <w:r w:rsidRPr="00A80A8D">
        <w:rPr>
          <w:bCs/>
          <w:sz w:val="28"/>
          <w:szCs w:val="28"/>
        </w:rPr>
        <w:t xml:space="preserve"> в Россию пришёл </w:t>
      </w:r>
      <w:proofErr w:type="gramStart"/>
      <w:r w:rsidRPr="00A80A8D">
        <w:rPr>
          <w:bCs/>
          <w:sz w:val="28"/>
          <w:szCs w:val="28"/>
        </w:rPr>
        <w:t>спустя</w:t>
      </w:r>
      <w:proofErr w:type="gramEnd"/>
      <w:r w:rsidRPr="00A80A8D">
        <w:rPr>
          <w:bCs/>
          <w:sz w:val="28"/>
          <w:szCs w:val="28"/>
        </w:rPr>
        <w:t xml:space="preserve"> чуть больше </w:t>
      </w:r>
      <w:proofErr w:type="gramStart"/>
      <w:r w:rsidRPr="00A80A8D">
        <w:rPr>
          <w:bCs/>
          <w:sz w:val="28"/>
          <w:szCs w:val="28"/>
        </w:rPr>
        <w:t>года</w:t>
      </w:r>
      <w:proofErr w:type="gramEnd"/>
      <w:r w:rsidRPr="00A80A8D">
        <w:rPr>
          <w:bCs/>
          <w:sz w:val="28"/>
          <w:szCs w:val="28"/>
        </w:rPr>
        <w:t xml:space="preserve"> после своего зарождения — весной 2002 года. Участница оставила зарегистрированную на сайте движения книгу в Москве.</w:t>
      </w:r>
    </w:p>
    <w:p w:rsidR="000224B2" w:rsidRPr="00A80A8D" w:rsidRDefault="000224B2" w:rsidP="00960E09">
      <w:pPr>
        <w:tabs>
          <w:tab w:val="left" w:pos="284"/>
        </w:tabs>
        <w:spacing w:line="360" w:lineRule="auto"/>
        <w:ind w:left="360"/>
        <w:rPr>
          <w:bCs/>
          <w:sz w:val="28"/>
          <w:szCs w:val="28"/>
        </w:rPr>
      </w:pPr>
      <w:r w:rsidRPr="00A80A8D">
        <w:rPr>
          <w:bCs/>
          <w:sz w:val="28"/>
          <w:szCs w:val="28"/>
        </w:rPr>
        <w:t xml:space="preserve">Распространению </w:t>
      </w:r>
      <w:proofErr w:type="spellStart"/>
      <w:r w:rsidRPr="00A80A8D">
        <w:rPr>
          <w:bCs/>
          <w:sz w:val="28"/>
          <w:szCs w:val="28"/>
        </w:rPr>
        <w:t>буккроссинга</w:t>
      </w:r>
      <w:proofErr w:type="spellEnd"/>
      <w:r w:rsidRPr="00A80A8D">
        <w:rPr>
          <w:bCs/>
          <w:sz w:val="28"/>
          <w:szCs w:val="28"/>
        </w:rPr>
        <w:t xml:space="preserve"> также способствовало создание в 2004 году в сегменте RU русскоязычного сайта, на котором можно регистрировать и отслеживать книги. При этом следует отметить, что сайт в доменной зоне RU не имеет связи с общей базой движения.</w:t>
      </w:r>
    </w:p>
    <w:p w:rsidR="000224B2" w:rsidRPr="00A80A8D" w:rsidRDefault="000224B2" w:rsidP="00960E09">
      <w:pPr>
        <w:tabs>
          <w:tab w:val="left" w:pos="284"/>
        </w:tabs>
        <w:spacing w:line="360" w:lineRule="auto"/>
        <w:ind w:left="360"/>
        <w:rPr>
          <w:bCs/>
          <w:sz w:val="28"/>
          <w:szCs w:val="28"/>
        </w:rPr>
      </w:pPr>
      <w:r w:rsidRPr="00A80A8D">
        <w:rPr>
          <w:bCs/>
          <w:sz w:val="28"/>
          <w:szCs w:val="28"/>
        </w:rPr>
        <w:t xml:space="preserve">Развитие </w:t>
      </w:r>
      <w:proofErr w:type="spellStart"/>
      <w:r w:rsidRPr="00A80A8D">
        <w:rPr>
          <w:bCs/>
          <w:sz w:val="28"/>
          <w:szCs w:val="28"/>
        </w:rPr>
        <w:t>буккроссинга</w:t>
      </w:r>
      <w:proofErr w:type="spellEnd"/>
      <w:r w:rsidRPr="00A80A8D">
        <w:rPr>
          <w:bCs/>
          <w:sz w:val="28"/>
          <w:szCs w:val="28"/>
        </w:rPr>
        <w:t xml:space="preserve"> в России идёт по пути расширения как числа людей, вовлечённых в процесс </w:t>
      </w:r>
      <w:proofErr w:type="spellStart"/>
      <w:r w:rsidRPr="00A80A8D">
        <w:rPr>
          <w:bCs/>
          <w:sz w:val="28"/>
          <w:szCs w:val="28"/>
        </w:rPr>
        <w:t>книгооборота</w:t>
      </w:r>
      <w:proofErr w:type="spellEnd"/>
      <w:r w:rsidRPr="00A80A8D">
        <w:rPr>
          <w:bCs/>
          <w:sz w:val="28"/>
          <w:szCs w:val="28"/>
        </w:rPr>
        <w:t>, так и числа мест, где создаются места обмена книг — кафе, клубы, библиотеки.</w:t>
      </w:r>
    </w:p>
    <w:p w:rsidR="000224B2" w:rsidRPr="00A80A8D" w:rsidRDefault="000224B2" w:rsidP="00960E09">
      <w:pPr>
        <w:tabs>
          <w:tab w:val="left" w:pos="284"/>
        </w:tabs>
        <w:spacing w:line="360" w:lineRule="auto"/>
        <w:ind w:left="360"/>
        <w:rPr>
          <w:bCs/>
          <w:sz w:val="28"/>
          <w:szCs w:val="28"/>
        </w:rPr>
      </w:pPr>
      <w:proofErr w:type="gramStart"/>
      <w:r w:rsidRPr="00A80A8D">
        <w:rPr>
          <w:bCs/>
          <w:sz w:val="28"/>
          <w:szCs w:val="28"/>
        </w:rPr>
        <w:t>Процент «пойманных», то есть тех книг, о нахождении которых в журналах книг оставляются новыми читателями комментарии, составляет для России примерно такой же процент, как и в других</w:t>
      </w:r>
      <w:r w:rsidR="00A27722">
        <w:rPr>
          <w:bCs/>
          <w:sz w:val="28"/>
          <w:szCs w:val="28"/>
        </w:rPr>
        <w:t xml:space="preserve"> странах — 5—20 %</w:t>
      </w:r>
      <w:r w:rsidRPr="00A80A8D">
        <w:rPr>
          <w:bCs/>
          <w:sz w:val="28"/>
          <w:szCs w:val="28"/>
        </w:rPr>
        <w:t xml:space="preserve">. Небольшое отличие можно наблюдать в том, что в России было введено понятие «безопасная полка», когда в международном </w:t>
      </w:r>
      <w:proofErr w:type="spellStart"/>
      <w:r w:rsidRPr="00A80A8D">
        <w:rPr>
          <w:bCs/>
          <w:sz w:val="28"/>
          <w:szCs w:val="28"/>
        </w:rPr>
        <w:t>буккроссинге</w:t>
      </w:r>
      <w:proofErr w:type="spellEnd"/>
      <w:r w:rsidRPr="00A80A8D">
        <w:rPr>
          <w:bCs/>
          <w:sz w:val="28"/>
          <w:szCs w:val="28"/>
        </w:rPr>
        <w:t xml:space="preserve"> места выпуска книг не различаются, кроме таких, которые являются «представительством </w:t>
      </w:r>
      <w:proofErr w:type="spellStart"/>
      <w:r w:rsidRPr="00A80A8D">
        <w:rPr>
          <w:bCs/>
          <w:sz w:val="28"/>
          <w:szCs w:val="28"/>
        </w:rPr>
        <w:t>буккроссинга</w:t>
      </w:r>
      <w:proofErr w:type="spellEnd"/>
      <w:r w:rsidRPr="00A80A8D">
        <w:rPr>
          <w:bCs/>
          <w:sz w:val="28"/>
          <w:szCs w:val="28"/>
        </w:rPr>
        <w:t>» и называются</w:t>
      </w:r>
      <w:proofErr w:type="gramEnd"/>
      <w:r w:rsidRPr="00A80A8D">
        <w:rPr>
          <w:bCs/>
          <w:sz w:val="28"/>
          <w:szCs w:val="28"/>
        </w:rPr>
        <w:t xml:space="preserve"> «Официальные </w:t>
      </w:r>
      <w:proofErr w:type="spellStart"/>
      <w:r w:rsidRPr="00A80A8D">
        <w:rPr>
          <w:bCs/>
          <w:sz w:val="28"/>
          <w:szCs w:val="28"/>
        </w:rPr>
        <w:t>буккроссинг</w:t>
      </w:r>
      <w:proofErr w:type="spellEnd"/>
      <w:r w:rsidRPr="00A80A8D">
        <w:rPr>
          <w:bCs/>
          <w:sz w:val="28"/>
          <w:szCs w:val="28"/>
        </w:rPr>
        <w:t>-зоны». Это такие места, где вам всегда помогут советом и делом. В России таких мест пока ещё немного и это связано обычно с некоммерческим подходом сотрудников и владельцев заведений, которые решают организовать у себя в заведении место для обмена книгами.</w:t>
      </w:r>
    </w:p>
    <w:p w:rsidR="00960E09" w:rsidRPr="00960E09" w:rsidRDefault="00960E09" w:rsidP="00960E0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960E09">
        <w:rPr>
          <w:b/>
          <w:bCs/>
          <w:sz w:val="28"/>
          <w:szCs w:val="28"/>
        </w:rPr>
        <w:t xml:space="preserve">Разновидности </w:t>
      </w:r>
      <w:proofErr w:type="spellStart"/>
      <w:r w:rsidRPr="00960E09">
        <w:rPr>
          <w:b/>
          <w:bCs/>
          <w:sz w:val="28"/>
          <w:szCs w:val="28"/>
        </w:rPr>
        <w:t>буккроссинга</w:t>
      </w:r>
      <w:proofErr w:type="spellEnd"/>
    </w:p>
    <w:p w:rsidR="00960E09" w:rsidRPr="00960E09" w:rsidRDefault="00960E09" w:rsidP="00D2150E">
      <w:pPr>
        <w:autoSpaceDE/>
        <w:autoSpaceDN/>
        <w:adjustRightInd/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960E09">
        <w:rPr>
          <w:sz w:val="28"/>
          <w:szCs w:val="28"/>
        </w:rPr>
        <w:t>«классический» (технология описана выше);</w:t>
      </w:r>
    </w:p>
    <w:p w:rsidR="00960E09" w:rsidRPr="00960E09" w:rsidRDefault="00960E09" w:rsidP="00D2150E">
      <w:pPr>
        <w:autoSpaceDE/>
        <w:autoSpaceDN/>
        <w:adjustRightInd/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960E09">
        <w:rPr>
          <w:sz w:val="28"/>
          <w:szCs w:val="28"/>
        </w:rPr>
        <w:t xml:space="preserve">с помощью специальных мест — </w:t>
      </w:r>
      <w:r w:rsidRPr="00960E09">
        <w:rPr>
          <w:b/>
          <w:iCs/>
          <w:sz w:val="28"/>
          <w:szCs w:val="28"/>
        </w:rPr>
        <w:t xml:space="preserve">зон </w:t>
      </w:r>
      <w:proofErr w:type="spellStart"/>
      <w:r w:rsidRPr="00960E09">
        <w:rPr>
          <w:b/>
          <w:iCs/>
          <w:sz w:val="28"/>
          <w:szCs w:val="28"/>
        </w:rPr>
        <w:t>буккроссинга</w:t>
      </w:r>
      <w:proofErr w:type="spellEnd"/>
      <w:r w:rsidRPr="00960E09">
        <w:rPr>
          <w:sz w:val="28"/>
          <w:szCs w:val="28"/>
        </w:rPr>
        <w:t xml:space="preserve"> (полок, шкафов в помещениях, уличных библиотек, арт-объектов);</w:t>
      </w:r>
    </w:p>
    <w:p w:rsidR="00960E09" w:rsidRPr="00960E09" w:rsidRDefault="00960E09" w:rsidP="00D2150E">
      <w:pPr>
        <w:autoSpaceDE/>
        <w:autoSpaceDN/>
        <w:adjustRightInd/>
        <w:spacing w:before="100" w:beforeAutospacing="1" w:after="100" w:afterAutospacing="1" w:line="360" w:lineRule="auto"/>
        <w:ind w:left="720"/>
        <w:rPr>
          <w:sz w:val="28"/>
          <w:szCs w:val="28"/>
        </w:rPr>
      </w:pPr>
      <w:proofErr w:type="spellStart"/>
      <w:r w:rsidRPr="00960E09">
        <w:rPr>
          <w:b/>
          <w:iCs/>
          <w:sz w:val="28"/>
          <w:szCs w:val="28"/>
        </w:rPr>
        <w:t>букрей</w:t>
      </w:r>
      <w:proofErr w:type="spellEnd"/>
      <w:r w:rsidRPr="00960E09">
        <w:rPr>
          <w:b/>
          <w:sz w:val="28"/>
          <w:szCs w:val="28"/>
        </w:rPr>
        <w:t xml:space="preserve"> (</w:t>
      </w:r>
      <w:hyperlink r:id="rId17" w:tooltip="Английский язык" w:history="1">
        <w:r w:rsidRPr="00960E09">
          <w:rPr>
            <w:b/>
            <w:sz w:val="28"/>
            <w:szCs w:val="28"/>
            <w:u w:val="single"/>
          </w:rPr>
          <w:t>англ.</w:t>
        </w:r>
      </w:hyperlink>
      <w:r w:rsidRPr="00960E09">
        <w:rPr>
          <w:b/>
          <w:sz w:val="28"/>
          <w:szCs w:val="28"/>
        </w:rPr>
        <w:t> </w:t>
      </w:r>
      <w:proofErr w:type="spellStart"/>
      <w:r w:rsidRPr="00960E09">
        <w:rPr>
          <w:b/>
          <w:iCs/>
          <w:sz w:val="28"/>
          <w:szCs w:val="28"/>
        </w:rPr>
        <w:t>bookray</w:t>
      </w:r>
      <w:proofErr w:type="spellEnd"/>
      <w:r w:rsidRPr="00960E09">
        <w:rPr>
          <w:b/>
          <w:sz w:val="28"/>
          <w:szCs w:val="28"/>
        </w:rPr>
        <w:t>)</w:t>
      </w:r>
      <w:r w:rsidRPr="00960E09">
        <w:rPr>
          <w:sz w:val="28"/>
          <w:szCs w:val="28"/>
        </w:rPr>
        <w:t xml:space="preserve"> — пересылка книги по почте, по цепочке, от одного участника к следующему, часто пересекая границы стран и континентов; книга не возвращается </w:t>
      </w:r>
      <w:proofErr w:type="gramStart"/>
      <w:r w:rsidRPr="00960E09">
        <w:rPr>
          <w:sz w:val="28"/>
          <w:szCs w:val="28"/>
        </w:rPr>
        <w:t>к</w:t>
      </w:r>
      <w:proofErr w:type="gramEnd"/>
      <w:r w:rsidRPr="00960E09">
        <w:rPr>
          <w:sz w:val="28"/>
          <w:szCs w:val="28"/>
        </w:rPr>
        <w:t xml:space="preserve"> отпустившему её </w:t>
      </w:r>
      <w:proofErr w:type="spellStart"/>
      <w:r w:rsidRPr="00960E09">
        <w:rPr>
          <w:sz w:val="28"/>
          <w:szCs w:val="28"/>
        </w:rPr>
        <w:t>буккроссеру</w:t>
      </w:r>
      <w:proofErr w:type="spellEnd"/>
      <w:r w:rsidRPr="00960E09">
        <w:rPr>
          <w:sz w:val="28"/>
          <w:szCs w:val="28"/>
        </w:rPr>
        <w:t>;</w:t>
      </w:r>
    </w:p>
    <w:p w:rsidR="00960E09" w:rsidRPr="00960E09" w:rsidRDefault="00960E09" w:rsidP="00D2150E">
      <w:pPr>
        <w:autoSpaceDE/>
        <w:autoSpaceDN/>
        <w:adjustRightInd/>
        <w:spacing w:before="100" w:beforeAutospacing="1" w:after="100" w:afterAutospacing="1" w:line="360" w:lineRule="auto"/>
        <w:ind w:left="720"/>
        <w:rPr>
          <w:sz w:val="28"/>
          <w:szCs w:val="28"/>
        </w:rPr>
      </w:pPr>
      <w:proofErr w:type="spellStart"/>
      <w:r w:rsidRPr="00960E09">
        <w:rPr>
          <w:b/>
          <w:iCs/>
          <w:sz w:val="28"/>
          <w:szCs w:val="28"/>
        </w:rPr>
        <w:lastRenderedPageBreak/>
        <w:t>букринг</w:t>
      </w:r>
      <w:proofErr w:type="spellEnd"/>
      <w:r w:rsidRPr="00960E09">
        <w:rPr>
          <w:b/>
          <w:sz w:val="28"/>
          <w:szCs w:val="28"/>
        </w:rPr>
        <w:t xml:space="preserve"> (</w:t>
      </w:r>
      <w:hyperlink r:id="rId18" w:tooltip="Английский язык" w:history="1">
        <w:r w:rsidRPr="00960E09">
          <w:rPr>
            <w:b/>
            <w:sz w:val="28"/>
            <w:szCs w:val="28"/>
            <w:u w:val="single"/>
          </w:rPr>
          <w:t>англ.</w:t>
        </w:r>
      </w:hyperlink>
      <w:r w:rsidRPr="00960E09">
        <w:rPr>
          <w:b/>
          <w:sz w:val="28"/>
          <w:szCs w:val="28"/>
        </w:rPr>
        <w:t> </w:t>
      </w:r>
      <w:proofErr w:type="spellStart"/>
      <w:r w:rsidRPr="00960E09">
        <w:rPr>
          <w:b/>
          <w:iCs/>
          <w:sz w:val="28"/>
          <w:szCs w:val="28"/>
        </w:rPr>
        <w:t>bookring</w:t>
      </w:r>
      <w:proofErr w:type="spellEnd"/>
      <w:r w:rsidRPr="00960E09">
        <w:rPr>
          <w:b/>
          <w:sz w:val="28"/>
          <w:szCs w:val="28"/>
        </w:rPr>
        <w:t>)</w:t>
      </w:r>
      <w:r w:rsidRPr="00960E09">
        <w:rPr>
          <w:sz w:val="28"/>
          <w:szCs w:val="28"/>
        </w:rPr>
        <w:t xml:space="preserve"> — единственное отличие от </w:t>
      </w:r>
      <w:proofErr w:type="spellStart"/>
      <w:r w:rsidRPr="00960E09">
        <w:rPr>
          <w:sz w:val="28"/>
          <w:szCs w:val="28"/>
        </w:rPr>
        <w:t>букрея</w:t>
      </w:r>
      <w:proofErr w:type="spellEnd"/>
      <w:r w:rsidRPr="00960E09">
        <w:rPr>
          <w:sz w:val="28"/>
          <w:szCs w:val="28"/>
        </w:rPr>
        <w:t xml:space="preserve"> — книга должна вернуться к </w:t>
      </w:r>
      <w:proofErr w:type="gramStart"/>
      <w:r w:rsidRPr="00960E09">
        <w:rPr>
          <w:sz w:val="28"/>
          <w:szCs w:val="28"/>
        </w:rPr>
        <w:t>отпустившему</w:t>
      </w:r>
      <w:proofErr w:type="gramEnd"/>
      <w:r w:rsidRPr="00960E09">
        <w:rPr>
          <w:sz w:val="28"/>
          <w:szCs w:val="28"/>
        </w:rPr>
        <w:t xml:space="preserve"> её </w:t>
      </w:r>
      <w:proofErr w:type="spellStart"/>
      <w:r w:rsidRPr="00960E09">
        <w:rPr>
          <w:sz w:val="28"/>
          <w:szCs w:val="28"/>
        </w:rPr>
        <w:t>буккроссеру</w:t>
      </w:r>
      <w:proofErr w:type="spellEnd"/>
      <w:r w:rsidRPr="00960E09">
        <w:rPr>
          <w:sz w:val="28"/>
          <w:szCs w:val="28"/>
        </w:rPr>
        <w:t>.</w:t>
      </w:r>
    </w:p>
    <w:p w:rsidR="007E4078" w:rsidRDefault="007E4078">
      <w:pPr>
        <w:tabs>
          <w:tab w:val="left" w:pos="284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0224B2" w:rsidRPr="00960E09" w:rsidRDefault="000224B2" w:rsidP="00960E09">
      <w:pPr>
        <w:tabs>
          <w:tab w:val="left" w:pos="1029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0224B2" w:rsidRDefault="000224B2" w:rsidP="00AB0307">
      <w:pPr>
        <w:pStyle w:val="a3"/>
        <w:tabs>
          <w:tab w:val="left" w:pos="1029"/>
        </w:tabs>
        <w:spacing w:line="360" w:lineRule="auto"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 1.3.  </w:t>
      </w:r>
      <w:proofErr w:type="spellStart"/>
      <w:r>
        <w:rPr>
          <w:b/>
          <w:bCs/>
          <w:color w:val="111111"/>
          <w:sz w:val="28"/>
          <w:szCs w:val="28"/>
          <w:shd w:val="clear" w:color="auto" w:fill="FFFFFF"/>
        </w:rPr>
        <w:t>Буккроссинг</w:t>
      </w:r>
      <w:proofErr w:type="spellEnd"/>
      <w:r>
        <w:rPr>
          <w:b/>
          <w:bCs/>
          <w:color w:val="111111"/>
          <w:sz w:val="28"/>
          <w:szCs w:val="28"/>
          <w:shd w:val="clear" w:color="auto" w:fill="FFFFFF"/>
        </w:rPr>
        <w:t xml:space="preserve"> в</w:t>
      </w:r>
      <w:r w:rsidR="00AB0307">
        <w:rPr>
          <w:b/>
          <w:bCs/>
          <w:color w:val="111111"/>
          <w:sz w:val="28"/>
          <w:szCs w:val="28"/>
          <w:shd w:val="clear" w:color="auto" w:fill="FFFFFF"/>
        </w:rPr>
        <w:t xml:space="preserve"> Магнитогорске, в </w:t>
      </w:r>
      <w:r>
        <w:rPr>
          <w:b/>
          <w:bCs/>
          <w:color w:val="111111"/>
          <w:sz w:val="28"/>
          <w:szCs w:val="28"/>
          <w:shd w:val="clear" w:color="auto" w:fill="FFFFFF"/>
        </w:rPr>
        <w:t>нашей школе</w:t>
      </w:r>
    </w:p>
    <w:p w:rsidR="00AB0307" w:rsidRDefault="00AB0307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</w:t>
      </w:r>
      <w:proofErr w:type="spellStart"/>
      <w:r>
        <w:rPr>
          <w:color w:val="000000"/>
          <w:sz w:val="28"/>
          <w:szCs w:val="28"/>
        </w:rPr>
        <w:t>буккроссинг</w:t>
      </w:r>
      <w:proofErr w:type="spellEnd"/>
      <w:r>
        <w:rPr>
          <w:color w:val="000000"/>
          <w:sz w:val="28"/>
          <w:szCs w:val="28"/>
        </w:rPr>
        <w:t xml:space="preserve"> в г. Магнитогорске не так </w:t>
      </w:r>
      <w:proofErr w:type="gramStart"/>
      <w:r>
        <w:rPr>
          <w:color w:val="000000"/>
          <w:sz w:val="28"/>
          <w:szCs w:val="28"/>
        </w:rPr>
        <w:t>популярен</w:t>
      </w:r>
      <w:proofErr w:type="gramEnd"/>
      <w:r>
        <w:rPr>
          <w:color w:val="000000"/>
          <w:sz w:val="28"/>
          <w:szCs w:val="28"/>
        </w:rPr>
        <w:t xml:space="preserve">, как в Америке. В нашем городе он </w:t>
      </w:r>
      <w:r w:rsidR="007379E8" w:rsidRPr="00A80A8D">
        <w:rPr>
          <w:color w:val="000000"/>
          <w:sz w:val="28"/>
          <w:szCs w:val="28"/>
        </w:rPr>
        <w:t>суще</w:t>
      </w:r>
      <w:r>
        <w:rPr>
          <w:color w:val="000000"/>
          <w:sz w:val="28"/>
          <w:szCs w:val="28"/>
        </w:rPr>
        <w:t xml:space="preserve">ствует недавно, с 2018 г. </w:t>
      </w:r>
    </w:p>
    <w:p w:rsidR="007379E8" w:rsidRPr="00A80A8D" w:rsidRDefault="007379E8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 w:rsidRPr="00A80A8D">
        <w:rPr>
          <w:color w:val="000000"/>
          <w:sz w:val="28"/>
          <w:szCs w:val="28"/>
        </w:rPr>
        <w:t xml:space="preserve">Зачинателем этого мирового общественного движения в городе считается Центральная городская библиотека имени Б. </w:t>
      </w:r>
      <w:proofErr w:type="spellStart"/>
      <w:r w:rsidRPr="00A80A8D">
        <w:rPr>
          <w:color w:val="000000"/>
          <w:sz w:val="28"/>
          <w:szCs w:val="28"/>
        </w:rPr>
        <w:t>Ручьева</w:t>
      </w:r>
      <w:proofErr w:type="spellEnd"/>
      <w:r w:rsidRPr="00A80A8D">
        <w:rPr>
          <w:color w:val="000000"/>
          <w:sz w:val="28"/>
          <w:szCs w:val="28"/>
        </w:rPr>
        <w:t>: в феврале здесь появились первые полки с бесплатными книгами.</w:t>
      </w:r>
    </w:p>
    <w:p w:rsidR="007379E8" w:rsidRPr="00A80A8D" w:rsidRDefault="007379E8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 w:rsidRPr="00A80A8D">
        <w:rPr>
          <w:color w:val="000000"/>
          <w:sz w:val="28"/>
          <w:szCs w:val="28"/>
        </w:rPr>
        <w:t xml:space="preserve">Но прежде о том, в чем суть </w:t>
      </w:r>
      <w:proofErr w:type="spellStart"/>
      <w:r w:rsidRPr="00A80A8D">
        <w:rPr>
          <w:color w:val="000000"/>
          <w:sz w:val="28"/>
          <w:szCs w:val="28"/>
        </w:rPr>
        <w:t>буккроссинга</w:t>
      </w:r>
      <w:proofErr w:type="spellEnd"/>
      <w:r w:rsidRPr="00A80A8D">
        <w:rPr>
          <w:color w:val="000000"/>
          <w:sz w:val="28"/>
          <w:szCs w:val="28"/>
        </w:rPr>
        <w:t xml:space="preserve">? Смысл в том, что человек, прочитав книгу, оставляет ее в общественном месте или, как говорят американцы, "выпускает книгу в джунгли", для того, чтобы кто-то другой мог взять томик и прочитать, а затем также "нечаянно" оставить его. Важно, что у </w:t>
      </w:r>
      <w:proofErr w:type="spellStart"/>
      <w:r w:rsidRPr="00A80A8D">
        <w:rPr>
          <w:color w:val="000000"/>
          <w:sz w:val="28"/>
          <w:szCs w:val="28"/>
        </w:rPr>
        <w:t>буккроссинга</w:t>
      </w:r>
      <w:proofErr w:type="spellEnd"/>
      <w:r w:rsidRPr="00A80A8D">
        <w:rPr>
          <w:color w:val="000000"/>
          <w:sz w:val="28"/>
          <w:szCs w:val="28"/>
        </w:rPr>
        <w:t xml:space="preserve"> нет ограничений. Вы можете пустить в путешествие любимую книгу детства или то, от чего давно желаете очистить домашнюю библиотеку. Ведь книжка может понравиться другому человеку. Слежение за "странствием" книги можно осуществить через сайт </w:t>
      </w:r>
      <w:hyperlink r:id="rId19" w:history="1">
        <w:r w:rsidRPr="00A80A8D">
          <w:rPr>
            <w:color w:val="7E7C6F"/>
            <w:sz w:val="28"/>
            <w:szCs w:val="28"/>
          </w:rPr>
          <w:t>www.bookcrossing.ru</w:t>
        </w:r>
      </w:hyperlink>
      <w:r w:rsidRPr="00A80A8D">
        <w:rPr>
          <w:color w:val="000000"/>
          <w:sz w:val="28"/>
          <w:szCs w:val="28"/>
        </w:rPr>
        <w:t xml:space="preserve">. В </w:t>
      </w:r>
      <w:proofErr w:type="spellStart"/>
      <w:r w:rsidRPr="00A80A8D">
        <w:rPr>
          <w:color w:val="000000"/>
          <w:sz w:val="28"/>
          <w:szCs w:val="28"/>
        </w:rPr>
        <w:t>буккроссинге</w:t>
      </w:r>
      <w:proofErr w:type="spellEnd"/>
      <w:r w:rsidRPr="00A80A8D">
        <w:rPr>
          <w:color w:val="000000"/>
          <w:sz w:val="28"/>
          <w:szCs w:val="28"/>
        </w:rPr>
        <w:t xml:space="preserve"> важно вовремя успеть увидеть сообщение об интересной вам книге и первым прийти в нужное место. Эта охота добавляет в </w:t>
      </w:r>
      <w:proofErr w:type="spellStart"/>
      <w:r w:rsidRPr="00A80A8D">
        <w:rPr>
          <w:color w:val="000000"/>
          <w:sz w:val="28"/>
          <w:szCs w:val="28"/>
        </w:rPr>
        <w:t>буккроссинг</w:t>
      </w:r>
      <w:proofErr w:type="spellEnd"/>
      <w:r w:rsidRPr="00A80A8D">
        <w:rPr>
          <w:color w:val="000000"/>
          <w:sz w:val="28"/>
          <w:szCs w:val="28"/>
        </w:rPr>
        <w:t xml:space="preserve"> долю азарта. Но не везде </w:t>
      </w:r>
      <w:proofErr w:type="spellStart"/>
      <w:r w:rsidRPr="00A80A8D">
        <w:rPr>
          <w:color w:val="000000"/>
          <w:sz w:val="28"/>
          <w:szCs w:val="28"/>
        </w:rPr>
        <w:t>буккроссинг</w:t>
      </w:r>
      <w:proofErr w:type="spellEnd"/>
      <w:r w:rsidRPr="00A80A8D">
        <w:rPr>
          <w:color w:val="000000"/>
          <w:sz w:val="28"/>
          <w:szCs w:val="28"/>
        </w:rPr>
        <w:t xml:space="preserve"> такой динамичный. В Магнитогорске, например, </w:t>
      </w:r>
      <w:proofErr w:type="spellStart"/>
      <w:r w:rsidRPr="00A80A8D">
        <w:rPr>
          <w:color w:val="000000"/>
          <w:sz w:val="28"/>
          <w:szCs w:val="28"/>
        </w:rPr>
        <w:t>книговорот</w:t>
      </w:r>
      <w:proofErr w:type="spellEnd"/>
      <w:r w:rsidRPr="00A80A8D">
        <w:rPr>
          <w:color w:val="000000"/>
          <w:sz w:val="28"/>
          <w:szCs w:val="28"/>
        </w:rPr>
        <w:t xml:space="preserve"> отличается от </w:t>
      </w:r>
      <w:proofErr w:type="gramStart"/>
      <w:r w:rsidRPr="00A80A8D">
        <w:rPr>
          <w:color w:val="000000"/>
          <w:sz w:val="28"/>
          <w:szCs w:val="28"/>
        </w:rPr>
        <w:t>общероссийского</w:t>
      </w:r>
      <w:proofErr w:type="gramEnd"/>
      <w:r w:rsidRPr="00A80A8D">
        <w:rPr>
          <w:color w:val="000000"/>
          <w:sz w:val="28"/>
          <w:szCs w:val="28"/>
        </w:rPr>
        <w:t xml:space="preserve"> и общемирового и имеет свою специфику.</w:t>
      </w:r>
    </w:p>
    <w:p w:rsidR="007379E8" w:rsidRPr="00A80A8D" w:rsidRDefault="007379E8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 w:rsidRPr="00A80A8D">
        <w:rPr>
          <w:color w:val="000000"/>
          <w:sz w:val="28"/>
          <w:szCs w:val="28"/>
        </w:rPr>
        <w:t xml:space="preserve">В городе пока прижился лишь один вид </w:t>
      </w:r>
      <w:proofErr w:type="spellStart"/>
      <w:r w:rsidRPr="00A80A8D">
        <w:rPr>
          <w:color w:val="000000"/>
          <w:sz w:val="28"/>
          <w:szCs w:val="28"/>
        </w:rPr>
        <w:t>буккроссинга</w:t>
      </w:r>
      <w:proofErr w:type="spellEnd"/>
      <w:r w:rsidRPr="00A80A8D">
        <w:rPr>
          <w:color w:val="000000"/>
          <w:sz w:val="28"/>
          <w:szCs w:val="28"/>
        </w:rPr>
        <w:t xml:space="preserve">: обмен книгами с помощью безопасных мест. По мнению Натальи Михайловны Орловой, заведующей библиотекой № 6, такой </w:t>
      </w:r>
      <w:proofErr w:type="spellStart"/>
      <w:r w:rsidRPr="00A80A8D">
        <w:rPr>
          <w:color w:val="000000"/>
          <w:sz w:val="28"/>
          <w:szCs w:val="28"/>
        </w:rPr>
        <w:t>буккроссинг</w:t>
      </w:r>
      <w:proofErr w:type="spellEnd"/>
      <w:r w:rsidRPr="00A80A8D">
        <w:rPr>
          <w:color w:val="000000"/>
          <w:sz w:val="28"/>
          <w:szCs w:val="28"/>
        </w:rPr>
        <w:t xml:space="preserve"> существует давно, но только без официального названия: многие библиотеки, получив от читателей в дар книги, часть литературы добавляют в фонд, а книжки, которые по каким-то причинам остаются свободными, частенько отдают в </w:t>
      </w:r>
      <w:r w:rsidRPr="00A80A8D">
        <w:rPr>
          <w:color w:val="000000"/>
          <w:sz w:val="28"/>
          <w:szCs w:val="28"/>
        </w:rPr>
        <w:lastRenderedPageBreak/>
        <w:t>добрые руки. С этой целью библиотекари кладут эти томики при выходе или сами находят им нового хозяина. Но это, как правило, разовые акции.</w:t>
      </w:r>
    </w:p>
    <w:p w:rsidR="007379E8" w:rsidRPr="00A80A8D" w:rsidRDefault="007379E8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 w:rsidRPr="00A80A8D">
        <w:rPr>
          <w:color w:val="000000"/>
          <w:sz w:val="28"/>
          <w:szCs w:val="28"/>
        </w:rPr>
        <w:t xml:space="preserve">Первые попытки внедрить </w:t>
      </w:r>
      <w:proofErr w:type="spellStart"/>
      <w:r w:rsidRPr="00A80A8D">
        <w:rPr>
          <w:color w:val="000000"/>
          <w:sz w:val="28"/>
          <w:szCs w:val="28"/>
        </w:rPr>
        <w:t>книговорот</w:t>
      </w:r>
      <w:proofErr w:type="spellEnd"/>
      <w:r w:rsidRPr="00A80A8D">
        <w:rPr>
          <w:color w:val="000000"/>
          <w:sz w:val="28"/>
          <w:szCs w:val="28"/>
        </w:rPr>
        <w:t xml:space="preserve"> в культурное пространство города были сделаны еще в 2006 году. Участники фестиваля "Половодье" организовали полки с бесплатной литературой в аквапарке, офисе "Билайн" и в кофейне "Арабика". Постоянно действующая полка </w:t>
      </w:r>
      <w:proofErr w:type="spellStart"/>
      <w:r w:rsidRPr="00A80A8D">
        <w:rPr>
          <w:color w:val="000000"/>
          <w:sz w:val="28"/>
          <w:szCs w:val="28"/>
        </w:rPr>
        <w:t>буккроссинга</w:t>
      </w:r>
      <w:proofErr w:type="spellEnd"/>
      <w:r w:rsidRPr="00A80A8D">
        <w:rPr>
          <w:color w:val="000000"/>
          <w:sz w:val="28"/>
          <w:szCs w:val="28"/>
        </w:rPr>
        <w:t xml:space="preserve"> появилась в фойе Центральной библиотеки лишь в этом году.</w:t>
      </w:r>
    </w:p>
    <w:p w:rsidR="007379E8" w:rsidRPr="00A80A8D" w:rsidRDefault="007379E8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 w:rsidRPr="00A80A8D">
        <w:rPr>
          <w:color w:val="000000"/>
          <w:sz w:val="28"/>
          <w:szCs w:val="28"/>
        </w:rPr>
        <w:t xml:space="preserve">Время показало, что интерес к обмену книгами у </w:t>
      </w:r>
      <w:proofErr w:type="spellStart"/>
      <w:r w:rsidRPr="00A80A8D">
        <w:rPr>
          <w:color w:val="000000"/>
          <w:sz w:val="28"/>
          <w:szCs w:val="28"/>
        </w:rPr>
        <w:t>магнитогорцев</w:t>
      </w:r>
      <w:proofErr w:type="spellEnd"/>
      <w:r w:rsidRPr="00A80A8D">
        <w:rPr>
          <w:color w:val="000000"/>
          <w:sz w:val="28"/>
          <w:szCs w:val="28"/>
        </w:rPr>
        <w:t xml:space="preserve"> есть. После открытия полок </w:t>
      </w:r>
      <w:proofErr w:type="spellStart"/>
      <w:r w:rsidRPr="00A80A8D">
        <w:rPr>
          <w:color w:val="000000"/>
          <w:sz w:val="28"/>
          <w:szCs w:val="28"/>
        </w:rPr>
        <w:t>буккроссинга</w:t>
      </w:r>
      <w:proofErr w:type="spellEnd"/>
      <w:r w:rsidRPr="00A80A8D">
        <w:rPr>
          <w:color w:val="000000"/>
          <w:sz w:val="28"/>
          <w:szCs w:val="28"/>
        </w:rPr>
        <w:t xml:space="preserve"> в Центральной библиотеке бесплатная литература появилась в библиотеке № 2, в библиотеке литературного краеведения № 6 им. М. </w:t>
      </w:r>
      <w:proofErr w:type="spellStart"/>
      <w:r w:rsidRPr="00A80A8D">
        <w:rPr>
          <w:color w:val="000000"/>
          <w:sz w:val="28"/>
          <w:szCs w:val="28"/>
        </w:rPr>
        <w:t>Люгарина</w:t>
      </w:r>
      <w:proofErr w:type="spellEnd"/>
      <w:r w:rsidRPr="00A80A8D">
        <w:rPr>
          <w:color w:val="000000"/>
          <w:sz w:val="28"/>
          <w:szCs w:val="28"/>
        </w:rPr>
        <w:t>.</w:t>
      </w:r>
    </w:p>
    <w:p w:rsidR="007379E8" w:rsidRPr="00A80A8D" w:rsidRDefault="007379E8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 w:rsidRPr="00A80A8D">
        <w:rPr>
          <w:color w:val="000000"/>
          <w:sz w:val="28"/>
          <w:szCs w:val="28"/>
        </w:rPr>
        <w:t>И все-таки</w:t>
      </w:r>
      <w:proofErr w:type="gramStart"/>
      <w:r w:rsidRPr="00A80A8D">
        <w:rPr>
          <w:color w:val="000000"/>
          <w:sz w:val="28"/>
          <w:szCs w:val="28"/>
        </w:rPr>
        <w:t>… В</w:t>
      </w:r>
      <w:proofErr w:type="gramEnd"/>
      <w:r w:rsidRPr="00A80A8D">
        <w:rPr>
          <w:color w:val="000000"/>
          <w:sz w:val="28"/>
          <w:szCs w:val="28"/>
        </w:rPr>
        <w:t xml:space="preserve"> городском </w:t>
      </w:r>
      <w:proofErr w:type="spellStart"/>
      <w:r w:rsidRPr="00A80A8D">
        <w:rPr>
          <w:color w:val="000000"/>
          <w:sz w:val="28"/>
          <w:szCs w:val="28"/>
        </w:rPr>
        <w:t>буккроссинге</w:t>
      </w:r>
      <w:proofErr w:type="spellEnd"/>
      <w:r w:rsidRPr="00A80A8D">
        <w:rPr>
          <w:color w:val="000000"/>
          <w:sz w:val="28"/>
          <w:szCs w:val="28"/>
        </w:rPr>
        <w:t xml:space="preserve"> пока нет стихийности и доли авантюризма: люди не регистрируют отпущенную книгу в Интернете, не следят за ее судьбой, не "забывают" где-нибудь на лавочке томик Бальзака или Чехова.</w:t>
      </w:r>
    </w:p>
    <w:p w:rsidR="007379E8" w:rsidRPr="00A80A8D" w:rsidRDefault="007379E8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 w:rsidRPr="00A80A8D">
        <w:rPr>
          <w:color w:val="000000"/>
          <w:sz w:val="28"/>
          <w:szCs w:val="28"/>
        </w:rPr>
        <w:t xml:space="preserve">- Библиотеки только попробовали включиться в </w:t>
      </w:r>
      <w:proofErr w:type="spellStart"/>
      <w:r w:rsidRPr="00A80A8D">
        <w:rPr>
          <w:color w:val="000000"/>
          <w:sz w:val="28"/>
          <w:szCs w:val="28"/>
        </w:rPr>
        <w:t>буккроссинг</w:t>
      </w:r>
      <w:proofErr w:type="spellEnd"/>
      <w:r w:rsidRPr="00A80A8D">
        <w:rPr>
          <w:color w:val="000000"/>
          <w:sz w:val="28"/>
          <w:szCs w:val="28"/>
        </w:rPr>
        <w:t>, - говорит Наталья Михайловна Орлова. - Но было бы хорошо, если бы полка с бесплатными книгами стояла и в каком-то общественном месте - в кафе или кинотеатре.</w:t>
      </w:r>
    </w:p>
    <w:p w:rsidR="007379E8" w:rsidRPr="00A80A8D" w:rsidRDefault="007379E8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 w:rsidRPr="00A80A8D">
        <w:rPr>
          <w:color w:val="000000"/>
          <w:sz w:val="28"/>
          <w:szCs w:val="28"/>
        </w:rPr>
        <w:t xml:space="preserve">- В  городе </w:t>
      </w:r>
      <w:proofErr w:type="spellStart"/>
      <w:r w:rsidRPr="00A80A8D">
        <w:rPr>
          <w:color w:val="000000"/>
          <w:sz w:val="28"/>
          <w:szCs w:val="28"/>
        </w:rPr>
        <w:t>буккроссинг</w:t>
      </w:r>
      <w:proofErr w:type="spellEnd"/>
      <w:r w:rsidRPr="00A80A8D">
        <w:rPr>
          <w:color w:val="000000"/>
          <w:sz w:val="28"/>
          <w:szCs w:val="28"/>
        </w:rPr>
        <w:t xml:space="preserve">, конечно, не так популярен, как в Америке, - говорит Наталья </w:t>
      </w:r>
      <w:proofErr w:type="spellStart"/>
      <w:r w:rsidRPr="00A80A8D">
        <w:rPr>
          <w:color w:val="000000"/>
          <w:sz w:val="28"/>
          <w:szCs w:val="28"/>
        </w:rPr>
        <w:t>Кирильчева</w:t>
      </w:r>
      <w:proofErr w:type="spellEnd"/>
      <w:r w:rsidRPr="00A80A8D">
        <w:rPr>
          <w:color w:val="000000"/>
          <w:sz w:val="28"/>
          <w:szCs w:val="28"/>
        </w:rPr>
        <w:t>, главный библиотекарь зала электронных документов Центральной библиотеки. -  Но нужно развивать это движение в Магнитогорске, больше о нем рассказывать, ведь многие даже не знают, что это такое.</w:t>
      </w:r>
    </w:p>
    <w:p w:rsidR="007379E8" w:rsidRPr="00A80A8D" w:rsidRDefault="007379E8" w:rsidP="00960E09">
      <w:pPr>
        <w:shd w:val="clear" w:color="auto" w:fill="FFFFFF"/>
        <w:autoSpaceDE/>
        <w:autoSpaceDN/>
        <w:adjustRightInd/>
        <w:spacing w:before="75" w:line="360" w:lineRule="auto"/>
        <w:rPr>
          <w:color w:val="000000"/>
          <w:sz w:val="28"/>
          <w:szCs w:val="28"/>
        </w:rPr>
      </w:pPr>
      <w:r w:rsidRPr="00A80A8D">
        <w:rPr>
          <w:color w:val="000000"/>
          <w:sz w:val="28"/>
          <w:szCs w:val="28"/>
        </w:rPr>
        <w:t xml:space="preserve">Давайте поможем </w:t>
      </w:r>
      <w:proofErr w:type="spellStart"/>
      <w:r w:rsidRPr="00A80A8D">
        <w:rPr>
          <w:color w:val="000000"/>
          <w:sz w:val="28"/>
          <w:szCs w:val="28"/>
        </w:rPr>
        <w:t>буккроссерам</w:t>
      </w:r>
      <w:proofErr w:type="spellEnd"/>
      <w:r w:rsidRPr="00A80A8D">
        <w:rPr>
          <w:color w:val="000000"/>
          <w:sz w:val="28"/>
          <w:szCs w:val="28"/>
        </w:rPr>
        <w:t xml:space="preserve"> сделать бесплатной библиотекой весь мир или, для начала, хотя бы Магнитогорск.</w:t>
      </w:r>
    </w:p>
    <w:p w:rsidR="000224B2" w:rsidRDefault="000224B2" w:rsidP="00960E09">
      <w:pPr>
        <w:pStyle w:val="a3"/>
        <w:tabs>
          <w:tab w:val="left" w:pos="1029"/>
        </w:tabs>
        <w:spacing w:line="360" w:lineRule="auto"/>
        <w:rPr>
          <w:b/>
          <w:bCs/>
          <w:color w:val="111111"/>
          <w:sz w:val="28"/>
          <w:szCs w:val="28"/>
          <w:shd w:val="clear" w:color="auto" w:fill="FFFFFF"/>
        </w:rPr>
      </w:pPr>
    </w:p>
    <w:p w:rsidR="000224B2" w:rsidRDefault="000224B2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Меня заинтересовала тема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буккроссинга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потому что в нашей школе </w:t>
      </w:r>
      <w:r w:rsidR="004F0D7D">
        <w:rPr>
          <w:color w:val="111111"/>
          <w:sz w:val="28"/>
          <w:szCs w:val="28"/>
          <w:shd w:val="clear" w:color="auto" w:fill="FFFFFF"/>
        </w:rPr>
        <w:t>(МОУ СОШ № 6) этого нет</w:t>
      </w:r>
      <w:r>
        <w:rPr>
          <w:color w:val="111111"/>
          <w:sz w:val="28"/>
          <w:szCs w:val="28"/>
          <w:shd w:val="clear" w:color="auto" w:fill="FFFFFF"/>
        </w:rPr>
        <w:t>. Есть библиотека, куда можно прийт</w:t>
      </w:r>
      <w:r w:rsidR="004F0D7D">
        <w:rPr>
          <w:color w:val="111111"/>
          <w:sz w:val="28"/>
          <w:szCs w:val="28"/>
          <w:shd w:val="clear" w:color="auto" w:fill="FFFFFF"/>
        </w:rPr>
        <w:t>и и взять книгу, чтобы почитать;</w:t>
      </w:r>
      <w:r>
        <w:rPr>
          <w:color w:val="111111"/>
          <w:sz w:val="28"/>
          <w:szCs w:val="28"/>
          <w:shd w:val="clear" w:color="auto" w:fill="FFFFFF"/>
        </w:rPr>
        <w:t xml:space="preserve"> есть кабинет литературы, где можно попросить книгу</w:t>
      </w:r>
      <w:r w:rsidR="004F0D7D">
        <w:rPr>
          <w:color w:val="111111"/>
          <w:sz w:val="28"/>
          <w:szCs w:val="28"/>
          <w:shd w:val="clear" w:color="auto" w:fill="FFFFFF"/>
        </w:rPr>
        <w:t xml:space="preserve"> для чтения</w:t>
      </w:r>
      <w:r>
        <w:rPr>
          <w:color w:val="111111"/>
          <w:sz w:val="28"/>
          <w:szCs w:val="28"/>
          <w:shd w:val="clear" w:color="auto" w:fill="FFFFFF"/>
        </w:rPr>
        <w:t xml:space="preserve">, но настоящего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буккроссинга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(обмена книгами) в нашей школе не было.</w:t>
      </w:r>
    </w:p>
    <w:p w:rsidR="000224B2" w:rsidRDefault="000224B2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Вместе со своим руководителем и одноклассниками мы начали создавать свою книжную полку. Ребята приносят книги (и до сих пор продолжают приносить)</w:t>
      </w:r>
      <w:r w:rsidR="004F0D7D">
        <w:rPr>
          <w:color w:val="111111"/>
          <w:sz w:val="28"/>
          <w:szCs w:val="28"/>
          <w:shd w:val="clear" w:color="auto" w:fill="FFFFFF"/>
        </w:rPr>
        <w:t xml:space="preserve"> для составления книжной полки</w:t>
      </w:r>
      <w:proofErr w:type="gramStart"/>
      <w:r w:rsidR="004F0D7D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="004F0D7D">
        <w:rPr>
          <w:color w:val="111111"/>
          <w:sz w:val="28"/>
          <w:szCs w:val="28"/>
          <w:shd w:val="clear" w:color="auto" w:fill="FFFFFF"/>
        </w:rPr>
        <w:t xml:space="preserve"> М</w:t>
      </w:r>
      <w:r>
        <w:rPr>
          <w:color w:val="111111"/>
          <w:sz w:val="28"/>
          <w:szCs w:val="28"/>
          <w:shd w:val="clear" w:color="auto" w:fill="FFFFFF"/>
        </w:rPr>
        <w:t>ожно взять понравившуюся книгу и прочитать её, но потом книгу надо вернуть обратно на полку. Также р</w:t>
      </w:r>
      <w:r w:rsidR="004F0D7D">
        <w:rPr>
          <w:color w:val="111111"/>
          <w:sz w:val="28"/>
          <w:szCs w:val="28"/>
          <w:shd w:val="clear" w:color="auto" w:fill="FFFFFF"/>
        </w:rPr>
        <w:t>ебята помогали мне составлять</w:t>
      </w:r>
      <w:r>
        <w:rPr>
          <w:color w:val="111111"/>
          <w:sz w:val="28"/>
          <w:szCs w:val="28"/>
          <w:shd w:val="clear" w:color="auto" w:fill="FFFFFF"/>
        </w:rPr>
        <w:t xml:space="preserve"> альбом-каталог. В нём рассказывается о прочитанных моими сверстниками книгах. Альбом-каталог содержит 42 брошюры с названием книги,  указанием её автора и кратким рассказом о её содержании. Прочитав внимательно такую брошюру, ученик выберет ту книгу, которая его заинтере</w:t>
      </w:r>
      <w:r w:rsidR="00E51539">
        <w:rPr>
          <w:color w:val="111111"/>
          <w:sz w:val="28"/>
          <w:szCs w:val="28"/>
          <w:shd w:val="clear" w:color="auto" w:fill="FFFFFF"/>
        </w:rPr>
        <w:t>сует</w:t>
      </w:r>
      <w:r w:rsidR="004F0D7D">
        <w:rPr>
          <w:color w:val="111111"/>
          <w:sz w:val="28"/>
          <w:szCs w:val="28"/>
          <w:shd w:val="clear" w:color="auto" w:fill="FFFFFF"/>
        </w:rPr>
        <w:t>.</w:t>
      </w:r>
    </w:p>
    <w:p w:rsidR="00E51539" w:rsidRDefault="00E51539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4F0D7D" w:rsidRDefault="004F0D7D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E51539" w:rsidRDefault="00E51539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0224B2" w:rsidRDefault="000224B2" w:rsidP="008F3AAE">
      <w:pPr>
        <w:pStyle w:val="a3"/>
        <w:numPr>
          <w:ilvl w:val="0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Практическая часть</w:t>
      </w:r>
    </w:p>
    <w:p w:rsidR="000224B2" w:rsidRDefault="000224B2" w:rsidP="008F3AAE">
      <w:pPr>
        <w:pStyle w:val="a3"/>
        <w:numPr>
          <w:ilvl w:val="1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Создание информационного альбома-каталога  </w:t>
      </w:r>
    </w:p>
    <w:p w:rsidR="000224B2" w:rsidRDefault="000224B2">
      <w:pPr>
        <w:tabs>
          <w:tab w:val="left" w:pos="284"/>
        </w:tabs>
        <w:spacing w:line="360" w:lineRule="auto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«Моя любимая книга»</w:t>
      </w:r>
    </w:p>
    <w:p w:rsidR="000224B2" w:rsidRDefault="000224B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начал свою работу со знакомства с понятием «</w:t>
      </w:r>
      <w:proofErr w:type="spellStart"/>
      <w:r>
        <w:rPr>
          <w:sz w:val="28"/>
          <w:szCs w:val="28"/>
        </w:rPr>
        <w:t>буккроссинг</w:t>
      </w:r>
      <w:proofErr w:type="spellEnd"/>
      <w:r>
        <w:rPr>
          <w:sz w:val="28"/>
          <w:szCs w:val="28"/>
        </w:rPr>
        <w:t xml:space="preserve">», историей его развития в мире и в России. </w:t>
      </w:r>
    </w:p>
    <w:p w:rsidR="000224B2" w:rsidRDefault="000224B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эту тему, я решил, что вместе со своим руководителем и одноклассниками мы будем создавать свою классную «Золотую книжную полку». </w:t>
      </w:r>
    </w:p>
    <w:p w:rsidR="000224B2" w:rsidRDefault="000224B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такой книжной полки мы с руководителем провели анкетирование среди учеников 7-х классов и  узнали, какие книги  любят читать учащиеся 7-х классов. </w:t>
      </w:r>
    </w:p>
    <w:p w:rsidR="000224B2" w:rsidRDefault="000224B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работе над проектом мне помогали мои одноклассники и ребята из 7-б и 7-в.</w:t>
      </w:r>
    </w:p>
    <w:p w:rsidR="000224B2" w:rsidRDefault="000224B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Ученики 7-х классов выполнили творческую работу – буклет (рассказ о своей любимой книге). Многие из этих буклетов я вложил в альбом -  каталог «Моя любимая книга».</w:t>
      </w:r>
    </w:p>
    <w:p w:rsidR="000224B2" w:rsidRDefault="000224B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мои одноклассники помогали составлять классную книжную полку.</w:t>
      </w:r>
    </w:p>
    <w:p w:rsidR="000224B2" w:rsidRDefault="000224B2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E51539" w:rsidRDefault="00E51539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0224B2" w:rsidRDefault="000224B2">
      <w:pPr>
        <w:pStyle w:val="a3"/>
        <w:tabs>
          <w:tab w:val="left" w:pos="284"/>
        </w:tabs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4F0D7D" w:rsidRDefault="004F0D7D">
      <w:pPr>
        <w:pStyle w:val="a3"/>
        <w:tabs>
          <w:tab w:val="left" w:pos="284"/>
        </w:tabs>
        <w:spacing w:line="360" w:lineRule="auto"/>
        <w:ind w:left="0"/>
        <w:jc w:val="center"/>
        <w:rPr>
          <w:b/>
          <w:bCs/>
          <w:sz w:val="28"/>
          <w:szCs w:val="28"/>
        </w:rPr>
      </w:pPr>
    </w:p>
    <w:p w:rsidR="000224B2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моей практической работы -</w:t>
      </w:r>
      <w:r w:rsidR="000224B2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познакомиться с понятием «</w:t>
      </w:r>
      <w:proofErr w:type="spellStart"/>
      <w:r>
        <w:rPr>
          <w:sz w:val="28"/>
          <w:szCs w:val="28"/>
        </w:rPr>
        <w:t>буккроссинг</w:t>
      </w:r>
      <w:proofErr w:type="spellEnd"/>
      <w:r>
        <w:rPr>
          <w:sz w:val="28"/>
          <w:szCs w:val="28"/>
        </w:rPr>
        <w:t xml:space="preserve">», тем самым привлечь внимание к этому явлению, получившему распространение </w:t>
      </w:r>
      <w:r>
        <w:rPr>
          <w:sz w:val="28"/>
          <w:szCs w:val="28"/>
        </w:rPr>
        <w:t xml:space="preserve">во всем мире </w:t>
      </w:r>
      <w:r>
        <w:rPr>
          <w:sz w:val="28"/>
          <w:szCs w:val="28"/>
        </w:rPr>
        <w:t>в последнее время.</w:t>
      </w:r>
      <w:r>
        <w:rPr>
          <w:sz w:val="28"/>
          <w:szCs w:val="28"/>
        </w:rPr>
        <w:t xml:space="preserve"> </w:t>
      </w:r>
    </w:p>
    <w:p w:rsidR="000224B2" w:rsidRDefault="000224B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цель достигнута, так как я создал альбом-каталог </w:t>
      </w:r>
    </w:p>
    <w:p w:rsidR="000224B2" w:rsidRDefault="000224B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«Моя любимая книга», в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включил книги, читаемые и любимые учениками 7 класса. Этот альбом-каталог можно использовать на уроках литературы, классных часах, внеклассных мероприятиях. Он научит детей понимать, что читать книги – занятие полезное и интересное. Надеюсь, что те, кто познакомится с моим альбомом, смогут выбрать для себя интересные книги для чтения.</w:t>
      </w:r>
      <w:r w:rsidR="00E51539">
        <w:rPr>
          <w:sz w:val="28"/>
          <w:szCs w:val="28"/>
        </w:rPr>
        <w:t xml:space="preserve"> </w:t>
      </w: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0D7D" w:rsidRDefault="004F0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E51539" w:rsidRDefault="00E515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0224B2" w:rsidRDefault="000224B2">
      <w:p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:rsidR="007E4078" w:rsidRPr="00387563" w:rsidRDefault="007E4078" w:rsidP="004F0D7D">
      <w:pPr>
        <w:pStyle w:val="1"/>
        <w:numPr>
          <w:ilvl w:val="0"/>
          <w:numId w:val="5"/>
        </w:numPr>
        <w:spacing w:before="450"/>
        <w:rPr>
          <w:rFonts w:ascii="Times New Roman" w:hAnsi="Times New Roman" w:cs="Times New Roman"/>
          <w:b w:val="0"/>
          <w:color w:val="333333"/>
        </w:rPr>
      </w:pPr>
      <w:proofErr w:type="spellStart"/>
      <w:r w:rsidRPr="00387563">
        <w:rPr>
          <w:rFonts w:ascii="Times New Roman" w:hAnsi="Times New Roman" w:cs="Times New Roman"/>
          <w:b w:val="0"/>
          <w:color w:val="111111"/>
          <w:shd w:val="clear" w:color="auto" w:fill="FFFFFF"/>
        </w:rPr>
        <w:t>Позина</w:t>
      </w:r>
      <w:proofErr w:type="spellEnd"/>
      <w:r w:rsidRPr="00387563">
        <w:rPr>
          <w:rFonts w:ascii="Times New Roman" w:hAnsi="Times New Roman" w:cs="Times New Roman"/>
          <w:b w:val="0"/>
          <w:color w:val="111111"/>
          <w:shd w:val="clear" w:color="auto" w:fill="FFFFFF"/>
        </w:rPr>
        <w:t xml:space="preserve"> М.В. Явление </w:t>
      </w:r>
      <w:proofErr w:type="spellStart"/>
      <w:r w:rsidRPr="00387563">
        <w:rPr>
          <w:rFonts w:ascii="Times New Roman" w:hAnsi="Times New Roman" w:cs="Times New Roman"/>
          <w:b w:val="0"/>
          <w:color w:val="111111"/>
          <w:shd w:val="clear" w:color="auto" w:fill="FFFFFF"/>
        </w:rPr>
        <w:t>буккроссинга</w:t>
      </w:r>
      <w:proofErr w:type="spellEnd"/>
      <w:r w:rsidRPr="00387563">
        <w:rPr>
          <w:rFonts w:ascii="Times New Roman" w:hAnsi="Times New Roman" w:cs="Times New Roman"/>
          <w:b w:val="0"/>
          <w:color w:val="111111"/>
          <w:shd w:val="clear" w:color="auto" w:fill="FFFFFF"/>
        </w:rPr>
        <w:t xml:space="preserve"> и возрождение интереса к чтению у студентов педагогического вуза // Гуманитарные научные исследования. 2017. № 3 </w:t>
      </w:r>
    </w:p>
    <w:p w:rsidR="000224B2" w:rsidRDefault="00487E9D" w:rsidP="004F0D7D">
      <w:pPr>
        <w:pStyle w:val="a3"/>
        <w:ind w:left="284"/>
        <w:jc w:val="both"/>
        <w:rPr>
          <w:b/>
          <w:bCs/>
          <w:sz w:val="28"/>
          <w:szCs w:val="28"/>
        </w:rPr>
      </w:pPr>
      <w:hyperlink r:id="rId20" w:history="1"/>
    </w:p>
    <w:p w:rsidR="000224B2" w:rsidRPr="007E4078" w:rsidRDefault="000224B2" w:rsidP="004F0D7D">
      <w:pPr>
        <w:pStyle w:val="a3"/>
        <w:numPr>
          <w:ilvl w:val="0"/>
          <w:numId w:val="5"/>
        </w:numPr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 </w:t>
      </w:r>
      <w:proofErr w:type="spellStart"/>
      <w:r w:rsidR="007E4078">
        <w:rPr>
          <w:rFonts w:ascii="Georgia" w:hAnsi="Georgia"/>
          <w:color w:val="111111"/>
          <w:sz w:val="27"/>
          <w:szCs w:val="27"/>
          <w:shd w:val="clear" w:color="auto" w:fill="FFFFFF"/>
        </w:rPr>
        <w:t>Позина</w:t>
      </w:r>
      <w:proofErr w:type="spellEnd"/>
      <w:r w:rsidR="007E4078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М.В. </w:t>
      </w:r>
      <w:proofErr w:type="spellStart"/>
      <w:r w:rsidR="007E4078">
        <w:rPr>
          <w:rFonts w:ascii="Georgia" w:hAnsi="Georgia"/>
          <w:color w:val="111111"/>
          <w:sz w:val="27"/>
          <w:szCs w:val="27"/>
          <w:shd w:val="clear" w:color="auto" w:fill="FFFFFF"/>
        </w:rPr>
        <w:t>Книгодарение</w:t>
      </w:r>
      <w:proofErr w:type="spellEnd"/>
      <w:r w:rsidR="007E4078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и </w:t>
      </w:r>
      <w:proofErr w:type="spellStart"/>
      <w:r w:rsidR="007E4078">
        <w:rPr>
          <w:rFonts w:ascii="Georgia" w:hAnsi="Georgia"/>
          <w:color w:val="111111"/>
          <w:sz w:val="27"/>
          <w:szCs w:val="27"/>
          <w:shd w:val="clear" w:color="auto" w:fill="FFFFFF"/>
        </w:rPr>
        <w:t>буккроссинг</w:t>
      </w:r>
      <w:proofErr w:type="spellEnd"/>
      <w:r w:rsidR="007E4078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- социокультурная реальность современности // Гуманитарные научные исследования. 2017. № 8 [Электронный ресурс]. URL: http://human.snauka.ru/2017/08/24333 (дата обращения: 08.02.2019).</w:t>
      </w:r>
    </w:p>
    <w:p w:rsidR="007E4078" w:rsidRDefault="007E4078" w:rsidP="007E4078">
      <w:pPr>
        <w:pStyle w:val="a3"/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</w:p>
    <w:p w:rsidR="007E4078" w:rsidRPr="007E4078" w:rsidRDefault="007E4078" w:rsidP="007E4078">
      <w:pPr>
        <w:numPr>
          <w:ilvl w:val="0"/>
          <w:numId w:val="5"/>
        </w:numPr>
        <w:shd w:val="clear" w:color="auto" w:fill="FFFFFF"/>
        <w:autoSpaceDE/>
        <w:autoSpaceDN/>
        <w:adjustRightInd/>
        <w:spacing w:line="264" w:lineRule="atLeast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387563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Кристина </w:t>
      </w:r>
      <w:proofErr w:type="spellStart"/>
      <w:r w:rsidRPr="00387563">
        <w:rPr>
          <w:bCs/>
          <w:color w:val="000000"/>
          <w:kern w:val="36"/>
          <w:sz w:val="28"/>
          <w:szCs w:val="28"/>
          <w:bdr w:val="none" w:sz="0" w:space="0" w:color="auto" w:frame="1"/>
        </w:rPr>
        <w:t>Абрамовская</w:t>
      </w:r>
      <w:proofErr w:type="spellEnd"/>
      <w:r w:rsidRPr="00387563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87563">
        <w:rPr>
          <w:bCs/>
          <w:color w:val="000000"/>
          <w:kern w:val="36"/>
          <w:sz w:val="28"/>
          <w:szCs w:val="28"/>
          <w:bdr w:val="none" w:sz="0" w:space="0" w:color="auto" w:frame="1"/>
        </w:rPr>
        <w:t>Буккроссинг</w:t>
      </w:r>
      <w:proofErr w:type="spellEnd"/>
      <w:r w:rsidRPr="00387563">
        <w:rPr>
          <w:bCs/>
          <w:color w:val="000000"/>
          <w:kern w:val="36"/>
          <w:sz w:val="28"/>
          <w:szCs w:val="28"/>
          <w:bdr w:val="none" w:sz="0" w:space="0" w:color="auto" w:frame="1"/>
        </w:rPr>
        <w:t>, или</w:t>
      </w:r>
      <w:proofErr w:type="gramStart"/>
      <w:r w:rsidRPr="00387563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К</w:t>
      </w:r>
      <w:proofErr w:type="gramEnd"/>
      <w:r w:rsidRPr="00387563">
        <w:rPr>
          <w:bCs/>
          <w:color w:val="000000"/>
          <w:kern w:val="36"/>
          <w:sz w:val="28"/>
          <w:szCs w:val="28"/>
          <w:bdr w:val="none" w:sz="0" w:space="0" w:color="auto" w:frame="1"/>
        </w:rPr>
        <w:t>уда вы, книги перелетные?</w:t>
      </w:r>
      <w:r w:rsidR="00387563">
        <w:rPr>
          <w:bCs/>
          <w:color w:val="000000"/>
          <w:kern w:val="36"/>
          <w:sz w:val="28"/>
          <w:szCs w:val="28"/>
          <w:bdr w:val="none" w:sz="0" w:space="0" w:color="auto" w:frame="1"/>
        </w:rPr>
        <w:t>// Статья// Школа жизни, 2017</w:t>
      </w:r>
    </w:p>
    <w:p w:rsidR="007E4078" w:rsidRDefault="007E4078" w:rsidP="00387563">
      <w:pPr>
        <w:pStyle w:val="a3"/>
        <w:spacing w:line="360" w:lineRule="auto"/>
        <w:ind w:left="284"/>
        <w:rPr>
          <w:rFonts w:ascii="Verdana" w:hAnsi="Verdana" w:cs="Verdana"/>
          <w:color w:val="000000"/>
          <w:sz w:val="17"/>
          <w:szCs w:val="17"/>
          <w:shd w:val="clear" w:color="auto" w:fill="FFFFFF"/>
        </w:rPr>
      </w:pPr>
    </w:p>
    <w:p w:rsidR="000224B2" w:rsidRDefault="000224B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0224B2" w:rsidRDefault="000224B2">
      <w:p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 ресурсы:</w:t>
      </w:r>
    </w:p>
    <w:p w:rsidR="000224B2" w:rsidRDefault="00487E9D">
      <w:pPr>
        <w:pStyle w:val="a3"/>
        <w:numPr>
          <w:ilvl w:val="0"/>
          <w:numId w:val="1"/>
        </w:numPr>
        <w:tabs>
          <w:tab w:val="left" w:pos="4131"/>
        </w:tabs>
        <w:spacing w:line="360" w:lineRule="auto"/>
        <w:ind w:left="0"/>
        <w:rPr>
          <w:b/>
          <w:bCs/>
          <w:sz w:val="28"/>
          <w:szCs w:val="28"/>
        </w:rPr>
      </w:pPr>
      <w:hyperlink r:id="rId21" w:history="1">
        <w:r w:rsidR="000224B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</w:t>
        </w:r>
      </w:hyperlink>
    </w:p>
    <w:p w:rsidR="000224B2" w:rsidRDefault="00487E9D">
      <w:pPr>
        <w:pStyle w:val="a3"/>
        <w:numPr>
          <w:ilvl w:val="0"/>
          <w:numId w:val="1"/>
        </w:numPr>
        <w:tabs>
          <w:tab w:val="left" w:pos="4131"/>
        </w:tabs>
        <w:spacing w:line="360" w:lineRule="auto"/>
        <w:ind w:left="0"/>
      </w:pPr>
      <w:hyperlink r:id="rId22" w:history="1">
        <w:r w:rsidR="000224B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http://www.bookcrossing.ru/</w:t>
        </w:r>
      </w:hyperlink>
    </w:p>
    <w:p w:rsidR="007E4078" w:rsidRDefault="00487E9D" w:rsidP="007E4078">
      <w:pPr>
        <w:pStyle w:val="a3"/>
        <w:numPr>
          <w:ilvl w:val="0"/>
          <w:numId w:val="1"/>
        </w:numPr>
        <w:tabs>
          <w:tab w:val="left" w:pos="4131"/>
        </w:tabs>
        <w:spacing w:line="360" w:lineRule="auto"/>
        <w:ind w:left="0"/>
        <w:rPr>
          <w:sz w:val="28"/>
          <w:szCs w:val="28"/>
        </w:rPr>
      </w:pPr>
      <w:hyperlink r:id="rId23" w:history="1">
        <w:r w:rsidR="007E4078" w:rsidRPr="003F40BB">
          <w:rPr>
            <w:rStyle w:val="a8"/>
            <w:rFonts w:ascii="Times New Roman" w:hAnsi="Times New Roman" w:cs="Times New Roman"/>
            <w:sz w:val="28"/>
            <w:szCs w:val="28"/>
          </w:rPr>
          <w:t>https://vk.com/ballycumber_mag</w:t>
        </w:r>
      </w:hyperlink>
    </w:p>
    <w:p w:rsidR="007E4078" w:rsidRDefault="00487E9D" w:rsidP="007E4078">
      <w:pPr>
        <w:pStyle w:val="a3"/>
        <w:numPr>
          <w:ilvl w:val="0"/>
          <w:numId w:val="1"/>
        </w:numPr>
        <w:tabs>
          <w:tab w:val="left" w:pos="4131"/>
        </w:tabs>
        <w:spacing w:line="360" w:lineRule="auto"/>
        <w:ind w:left="0"/>
        <w:rPr>
          <w:sz w:val="28"/>
          <w:szCs w:val="28"/>
        </w:rPr>
      </w:pPr>
      <w:hyperlink r:id="rId24" w:history="1">
        <w:r w:rsidR="007E4078" w:rsidRPr="009029A6">
          <w:rPr>
            <w:rStyle w:val="a8"/>
            <w:rFonts w:ascii="Times New Roman" w:hAnsi="Times New Roman" w:cs="Times New Roman"/>
            <w:sz w:val="28"/>
            <w:szCs w:val="28"/>
          </w:rPr>
          <w:t>http://magmetall.ru/contribution/9643.htm</w:t>
        </w:r>
      </w:hyperlink>
    </w:p>
    <w:p w:rsidR="007E4078" w:rsidRDefault="00487E9D" w:rsidP="007E4078">
      <w:pPr>
        <w:pStyle w:val="a3"/>
        <w:numPr>
          <w:ilvl w:val="0"/>
          <w:numId w:val="1"/>
        </w:numPr>
        <w:tabs>
          <w:tab w:val="left" w:pos="4131"/>
        </w:tabs>
        <w:spacing w:line="360" w:lineRule="auto"/>
        <w:ind w:left="0"/>
        <w:rPr>
          <w:sz w:val="28"/>
          <w:szCs w:val="28"/>
        </w:rPr>
      </w:pPr>
      <w:hyperlink r:id="rId25" w:history="1">
        <w:r w:rsidR="007E4078" w:rsidRPr="009029A6">
          <w:rPr>
            <w:rStyle w:val="a8"/>
            <w:rFonts w:ascii="Times New Roman" w:hAnsi="Times New Roman" w:cs="Times New Roman"/>
            <w:sz w:val="28"/>
            <w:szCs w:val="28"/>
          </w:rPr>
          <w:t>https://chto-eto-takoe.ru/bookcrossing</w:t>
        </w:r>
      </w:hyperlink>
    </w:p>
    <w:p w:rsidR="007E4078" w:rsidRDefault="00487E9D" w:rsidP="007E4078">
      <w:pPr>
        <w:pStyle w:val="a3"/>
        <w:numPr>
          <w:ilvl w:val="0"/>
          <w:numId w:val="1"/>
        </w:numPr>
        <w:tabs>
          <w:tab w:val="left" w:pos="4131"/>
        </w:tabs>
        <w:spacing w:line="360" w:lineRule="auto"/>
        <w:ind w:left="0"/>
        <w:rPr>
          <w:sz w:val="28"/>
          <w:szCs w:val="28"/>
        </w:rPr>
      </w:pPr>
      <w:hyperlink r:id="rId26" w:history="1">
        <w:r w:rsidR="007E4078" w:rsidRPr="009029A6">
          <w:rPr>
            <w:rStyle w:val="a8"/>
            <w:rFonts w:ascii="Times New Roman" w:hAnsi="Times New Roman" w:cs="Times New Roman"/>
            <w:sz w:val="28"/>
            <w:szCs w:val="28"/>
          </w:rPr>
          <w:t>https://shkolazhizni.ru/culture/articles/76062/</w:t>
        </w:r>
      </w:hyperlink>
    </w:p>
    <w:bookmarkStart w:id="0" w:name="_GoBack"/>
    <w:bookmarkEnd w:id="0"/>
    <w:p w:rsidR="000224B2" w:rsidRPr="00E51539" w:rsidRDefault="00487E9D" w:rsidP="00E51539">
      <w:pPr>
        <w:pStyle w:val="a3"/>
        <w:tabs>
          <w:tab w:val="left" w:pos="4131"/>
        </w:tabs>
        <w:spacing w:line="360" w:lineRule="auto"/>
        <w:ind w:left="0"/>
        <w:rPr>
          <w:sz w:val="28"/>
          <w:szCs w:val="28"/>
        </w:rPr>
      </w:pPr>
      <w:r>
        <w:fldChar w:fldCharType="begin"/>
      </w:r>
      <w:r>
        <w:instrText xml:space="preserve"> HYPERLINK "https://www.znak.com/2017-12-25/v_krasnuyu_knigu_chelyabinskoy_oblasti_vnesli_74_novyh_vida_rasteniy_i_zhivotnyh" </w:instrText>
      </w:r>
      <w:r>
        <w:fldChar w:fldCharType="separate"/>
      </w:r>
      <w:r>
        <w:fldChar w:fldCharType="end"/>
      </w:r>
    </w:p>
    <w:sectPr w:rsidR="000224B2" w:rsidRPr="00E51539" w:rsidSect="004F0D7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993" w:right="1134" w:bottom="851" w:left="1701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9D" w:rsidRDefault="00487E9D" w:rsidP="000224B2">
      <w:r>
        <w:separator/>
      </w:r>
    </w:p>
  </w:endnote>
  <w:endnote w:type="continuationSeparator" w:id="0">
    <w:p w:rsidR="00487E9D" w:rsidRDefault="00487E9D" w:rsidP="000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B2" w:rsidRDefault="000224B2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B2" w:rsidRDefault="000224B2">
    <w:pPr>
      <w:pStyle w:val="a6"/>
      <w:jc w:val="right"/>
    </w:pPr>
    <w:r>
      <w:fldChar w:fldCharType="begin"/>
    </w:r>
    <w:r>
      <w:instrText xml:space="preserve">PAGE  \* MERGEFORMAT </w:instrText>
    </w:r>
    <w:r>
      <w:fldChar w:fldCharType="separate"/>
    </w:r>
    <w:r w:rsidR="004F0D7D">
      <w:rPr>
        <w:noProof/>
      </w:rPr>
      <w:t>2</w:t>
    </w:r>
    <w:r>
      <w:fldChar w:fldCharType="end"/>
    </w:r>
  </w:p>
  <w:p w:rsidR="000224B2" w:rsidRDefault="000224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B2" w:rsidRDefault="000224B2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9D" w:rsidRDefault="00487E9D" w:rsidP="000224B2">
      <w:r>
        <w:separator/>
      </w:r>
    </w:p>
  </w:footnote>
  <w:footnote w:type="continuationSeparator" w:id="0">
    <w:p w:rsidR="00487E9D" w:rsidRDefault="00487E9D" w:rsidP="00022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B2" w:rsidRDefault="000224B2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B2" w:rsidRDefault="000224B2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B2" w:rsidRDefault="000224B2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9DB"/>
    <w:multiLevelType w:val="multilevel"/>
    <w:tmpl w:val="8AAE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C52D7"/>
    <w:multiLevelType w:val="multilevel"/>
    <w:tmpl w:val="5FF4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440"/>
      </w:pPr>
      <w:rPr>
        <w:rFonts w:ascii="Times New Roman" w:hAnsi="Times New Roman" w:cs="Times New Roman"/>
        <w:b/>
        <w:bCs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ascii="Times New Roman" w:hAnsi="Times New Roman" w:cs="Times New Roman"/>
        <w:b/>
        <w:bCs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/>
        <w:b/>
        <w:bCs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2">
    <w:nsid w:val="44A59C07"/>
    <w:multiLevelType w:val="multilevel"/>
    <w:tmpl w:val="157B326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DA73A2"/>
    <w:multiLevelType w:val="multilevel"/>
    <w:tmpl w:val="0D1E918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760F850D"/>
    <w:multiLevelType w:val="multilevel"/>
    <w:tmpl w:val="2710BC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790B046C"/>
    <w:multiLevelType w:val="multilevel"/>
    <w:tmpl w:val="6B5D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440"/>
      </w:pPr>
      <w:rPr>
        <w:rFonts w:ascii="Times New Roman" w:hAnsi="Times New Roman" w:cs="Times New Roman"/>
        <w:b/>
        <w:bCs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ascii="Times New Roman" w:hAnsi="Times New Roman" w:cs="Times New Roman"/>
        <w:b/>
        <w:bCs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/>
        <w:b/>
        <w:bCs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6">
    <w:nsid w:val="7BFC4CB3"/>
    <w:multiLevelType w:val="multilevel"/>
    <w:tmpl w:val="1AEB8C2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4B2"/>
    <w:rsid w:val="000224B2"/>
    <w:rsid w:val="00041EA6"/>
    <w:rsid w:val="000705BF"/>
    <w:rsid w:val="0014651C"/>
    <w:rsid w:val="00280AB7"/>
    <w:rsid w:val="00387563"/>
    <w:rsid w:val="003F40BB"/>
    <w:rsid w:val="00487E9D"/>
    <w:rsid w:val="004945AC"/>
    <w:rsid w:val="004F0D7D"/>
    <w:rsid w:val="007379E8"/>
    <w:rsid w:val="007E4078"/>
    <w:rsid w:val="00836B06"/>
    <w:rsid w:val="008409FA"/>
    <w:rsid w:val="00856836"/>
    <w:rsid w:val="00864736"/>
    <w:rsid w:val="008F3AAE"/>
    <w:rsid w:val="00960E09"/>
    <w:rsid w:val="00A27722"/>
    <w:rsid w:val="00A35BF4"/>
    <w:rsid w:val="00A36716"/>
    <w:rsid w:val="00A80A8D"/>
    <w:rsid w:val="00AB0307"/>
    <w:rsid w:val="00AE3A1F"/>
    <w:rsid w:val="00BD0F13"/>
    <w:rsid w:val="00D2150E"/>
    <w:rsid w:val="00DA520F"/>
    <w:rsid w:val="00E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ind w:left="720" w:hanging="72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ind w:left="864" w:hanging="864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00"/>
      <w:ind w:left="1008" w:hanging="1008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/>
      <w:ind w:left="1152" w:hanging="1152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00"/>
      <w:ind w:left="1296" w:hanging="1296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200"/>
      <w:ind w:left="1440" w:hanging="144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200"/>
      <w:ind w:left="1584" w:hanging="1584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224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uiPriority w:val="9"/>
    <w:semiHidden/>
    <w:rsid w:val="000224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color w:val="4F81BD"/>
      <w:sz w:val="26"/>
      <w:szCs w:val="26"/>
      <w:lang w:val="ru-RU"/>
    </w:rPr>
  </w:style>
  <w:style w:type="character" w:customStyle="1" w:styleId="Heading3Char">
    <w:name w:val="Heading 3 Char"/>
    <w:uiPriority w:val="9"/>
    <w:semiHidden/>
    <w:rsid w:val="00022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b/>
      <w:bCs/>
      <w:color w:val="4F81BD"/>
      <w:sz w:val="24"/>
      <w:szCs w:val="24"/>
      <w:lang w:val="ru-RU"/>
    </w:rPr>
  </w:style>
  <w:style w:type="character" w:customStyle="1" w:styleId="Heading4Char">
    <w:name w:val="Heading 4 Char"/>
    <w:uiPriority w:val="9"/>
    <w:semiHidden/>
    <w:rsid w:val="000224B2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Pr>
      <w:rFonts w:ascii="Cambria" w:hAnsi="Cambria" w:cs="Cambria"/>
      <w:b/>
      <w:bCs/>
      <w:i/>
      <w:iCs/>
      <w:color w:val="4F81BD"/>
      <w:sz w:val="24"/>
      <w:szCs w:val="24"/>
      <w:lang w:val="ru-RU"/>
    </w:rPr>
  </w:style>
  <w:style w:type="character" w:customStyle="1" w:styleId="Heading5Char">
    <w:name w:val="Heading 5 Char"/>
    <w:uiPriority w:val="9"/>
    <w:semiHidden/>
    <w:rsid w:val="000224B2"/>
    <w:rPr>
      <w:b/>
      <w:bCs/>
      <w:i/>
      <w:i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Cambria" w:hAnsi="Cambria" w:cs="Cambria"/>
      <w:color w:val="243F60"/>
      <w:sz w:val="24"/>
      <w:szCs w:val="24"/>
      <w:lang w:val="ru-RU"/>
    </w:rPr>
  </w:style>
  <w:style w:type="character" w:customStyle="1" w:styleId="Heading6Char">
    <w:name w:val="Heading 6 Char"/>
    <w:uiPriority w:val="9"/>
    <w:semiHidden/>
    <w:rsid w:val="000224B2"/>
    <w:rPr>
      <w:b/>
      <w:bCs/>
    </w:rPr>
  </w:style>
  <w:style w:type="character" w:customStyle="1" w:styleId="60">
    <w:name w:val="Заголовок 6 Знак"/>
    <w:link w:val="6"/>
    <w:uiPriority w:val="99"/>
    <w:rPr>
      <w:rFonts w:ascii="Cambria" w:hAnsi="Cambria" w:cs="Cambria"/>
      <w:i/>
      <w:iCs/>
      <w:color w:val="243F60"/>
      <w:sz w:val="24"/>
      <w:szCs w:val="24"/>
      <w:lang w:val="ru-RU"/>
    </w:rPr>
  </w:style>
  <w:style w:type="character" w:customStyle="1" w:styleId="Heading7Char">
    <w:name w:val="Heading 7 Char"/>
    <w:uiPriority w:val="9"/>
    <w:semiHidden/>
    <w:rsid w:val="000224B2"/>
    <w:rPr>
      <w:sz w:val="24"/>
      <w:szCs w:val="24"/>
    </w:rPr>
  </w:style>
  <w:style w:type="character" w:customStyle="1" w:styleId="70">
    <w:name w:val="Заголовок 7 Знак"/>
    <w:link w:val="7"/>
    <w:uiPriority w:val="99"/>
    <w:rPr>
      <w:rFonts w:ascii="Cambria" w:hAnsi="Cambria" w:cs="Cambria"/>
      <w:i/>
      <w:iCs/>
      <w:color w:val="404040"/>
      <w:sz w:val="24"/>
      <w:szCs w:val="24"/>
      <w:lang w:val="ru-RU"/>
    </w:rPr>
  </w:style>
  <w:style w:type="character" w:customStyle="1" w:styleId="Heading8Char">
    <w:name w:val="Heading 8 Char"/>
    <w:uiPriority w:val="9"/>
    <w:semiHidden/>
    <w:rsid w:val="000224B2"/>
    <w:rPr>
      <w:i/>
      <w:iCs/>
      <w:sz w:val="24"/>
      <w:szCs w:val="24"/>
    </w:rPr>
  </w:style>
  <w:style w:type="character" w:customStyle="1" w:styleId="80">
    <w:name w:val="Заголовок 8 Знак"/>
    <w:link w:val="8"/>
    <w:uiPriority w:val="99"/>
    <w:rPr>
      <w:rFonts w:ascii="Cambria" w:hAnsi="Cambria" w:cs="Cambria"/>
      <w:color w:val="404040"/>
      <w:lang w:val="ru-RU"/>
    </w:rPr>
  </w:style>
  <w:style w:type="character" w:customStyle="1" w:styleId="Heading9Char">
    <w:name w:val="Heading 9 Char"/>
    <w:uiPriority w:val="9"/>
    <w:semiHidden/>
    <w:rsid w:val="000224B2"/>
    <w:rPr>
      <w:rFonts w:ascii="Cambria" w:eastAsia="Times New Roman" w:hAnsi="Cambria" w:cs="Times New Roman"/>
    </w:rPr>
  </w:style>
  <w:style w:type="character" w:customStyle="1" w:styleId="90">
    <w:name w:val="Заголовок 9 Знак"/>
    <w:link w:val="9"/>
    <w:uiPriority w:val="99"/>
    <w:rPr>
      <w:rFonts w:ascii="Cambria" w:hAnsi="Cambria" w:cs="Cambria"/>
      <w:i/>
      <w:iCs/>
      <w:color w:val="404040"/>
      <w:lang w:val="ru-RU"/>
    </w:rPr>
  </w:style>
  <w:style w:type="paragraph" w:styleId="a3">
    <w:name w:val="List Paragraph"/>
    <w:basedOn w:val="a"/>
    <w:uiPriority w:val="99"/>
    <w:qFormat/>
    <w:pPr>
      <w:ind w:left="720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0224B2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0224B2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val="ru-RU"/>
    </w:rPr>
  </w:style>
  <w:style w:type="character" w:styleId="a8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9">
    <w:name w:val="Normal (Web)"/>
    <w:basedOn w:val="a"/>
    <w:uiPriority w:val="99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2%D0%B0%D0%BB%D0%B8%D1%8F" TargetMode="External"/><Relationship Id="rId13" Type="http://schemas.openxmlformats.org/officeDocument/2006/relationships/hyperlink" Target="https://ru.wikipedia.org/wiki/%D0%90%D0%BC%D0%B5%D1%80%D0%B8%D0%BA%D0%B0" TargetMode="External"/><Relationship Id="rId18" Type="http://schemas.openxmlformats.org/officeDocument/2006/relationships/hyperlink" Target="https://ru.wikipedia.org/wiki/%D0%90%D0%BD%D0%B3%D0%BB%D0%B8%D0%B9%D1%81%D0%BA%D0%B8%D0%B9_%D1%8F%D0%B7%D1%8B%D0%BA" TargetMode="External"/><Relationship Id="rId26" Type="http://schemas.openxmlformats.org/officeDocument/2006/relationships/hyperlink" Target="https://shkolazhizni.ru/culture/articles/7606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5%D0%B9_%D0%91%D1%80%D1%8D%D0%B4%D0%B1%D0%B5%D1%80%D0%B8" TargetMode="External"/><Relationship Id="rId17" Type="http://schemas.openxmlformats.org/officeDocument/2006/relationships/hyperlink" Target="https://ru.wikipedia.org/wiki/%D0%90%D0%BD%D0%B3%D0%BB%D0%B8%D0%B9%D1%81%D0%BA%D0%B8%D0%B9_%D1%8F%D0%B7%D1%8B%D0%BA" TargetMode="External"/><Relationship Id="rId25" Type="http://schemas.openxmlformats.org/officeDocument/2006/relationships/hyperlink" Target="https://chto-eto-takoe.ru/bookcrossi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003" TargetMode="External"/><Relationship Id="rId20" Type="http://schemas.openxmlformats.org/officeDocument/2006/relationships/hyperlink" Target="http://www.redbook.ru/article516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451%C2%B0_%D0%BF%D0%BE_%D0%A4%D0%B0%D1%80%D0%B5%D0%BD%D0%B3%D0%B5%D0%B9%D1%82%D1%83" TargetMode="External"/><Relationship Id="rId24" Type="http://schemas.openxmlformats.org/officeDocument/2006/relationships/hyperlink" Target="http://magmetall.ru/contribution/9643.ht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1%80%D0%B8%D0%B6" TargetMode="External"/><Relationship Id="rId23" Type="http://schemas.openxmlformats.org/officeDocument/2006/relationships/hyperlink" Target="https://vk.com/ballycumber_mag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ru.wikipedia.org/w/index.php?title=%D0%A4%D0%B5%D1%81%D1%82%D0%B8%D0%B2%D0%B0%D0%BB%D1%8C_%D0%BB%D0%B8%D1%82%D0%B5%D1%80%D0%B0%D1%82%D1%83%D1%80%D1%8B&amp;action=edit&amp;redlink=1" TargetMode="External"/><Relationship Id="rId19" Type="http://schemas.openxmlformats.org/officeDocument/2006/relationships/hyperlink" Target="http://www.bookcrossing.ru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B%D0%BE%D1%80%D0%B5%D0%BD%D1%86%D0%B8%D1%8F" TargetMode="External"/><Relationship Id="rId14" Type="http://schemas.openxmlformats.org/officeDocument/2006/relationships/hyperlink" Target="https://ru.wikipedia.org/wiki/%D0%A4%D1%80%D0%B0%D0%BD%D1%86%D0%B8%D1%8F" TargetMode="External"/><Relationship Id="rId22" Type="http://schemas.openxmlformats.org/officeDocument/2006/relationships/hyperlink" Target="https://ru.wikipedia.org/wiki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dcterms:created xsi:type="dcterms:W3CDTF">2019-03-13T06:10:00Z</dcterms:created>
  <dcterms:modified xsi:type="dcterms:W3CDTF">2019-03-16T06:48:00Z</dcterms:modified>
</cp:coreProperties>
</file>