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8D7" w:rsidRDefault="005B68D7" w:rsidP="005B68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68D7" w:rsidRPr="0093001B" w:rsidRDefault="005B68D7" w:rsidP="005B68D7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93001B">
        <w:rPr>
          <w:rFonts w:ascii="Times New Roman" w:hAnsi="Times New Roman" w:cs="Times New Roman"/>
          <w:sz w:val="40"/>
          <w:szCs w:val="40"/>
        </w:rPr>
        <w:t>Конспект интегрированного занятия</w:t>
      </w:r>
    </w:p>
    <w:p w:rsidR="005B68D7" w:rsidRPr="00856D91" w:rsidRDefault="005B68D7" w:rsidP="005B68D7">
      <w:pPr>
        <w:spacing w:line="360" w:lineRule="auto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93001B">
        <w:rPr>
          <w:rFonts w:ascii="Times New Roman" w:hAnsi="Times New Roman" w:cs="Times New Roman"/>
          <w:sz w:val="40"/>
          <w:szCs w:val="40"/>
        </w:rPr>
        <w:t>Тема:</w:t>
      </w:r>
      <w:r w:rsidRPr="0093001B">
        <w:rPr>
          <w:rFonts w:ascii="Times New Roman" w:hAnsi="Times New Roman" w:cs="Times New Roman"/>
          <w:sz w:val="56"/>
          <w:szCs w:val="56"/>
        </w:rPr>
        <w:t xml:space="preserve"> </w:t>
      </w:r>
      <w:r w:rsidRPr="00856D91">
        <w:rPr>
          <w:rFonts w:ascii="Times New Roman" w:hAnsi="Times New Roman" w:cs="Times New Roman"/>
          <w:b/>
          <w:i/>
          <w:sz w:val="56"/>
          <w:szCs w:val="56"/>
        </w:rPr>
        <w:t>«Страна восходящего солнца».</w:t>
      </w:r>
    </w:p>
    <w:p w:rsidR="005B68D7" w:rsidRPr="0093001B" w:rsidRDefault="005B68D7" w:rsidP="005B68D7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B68D7" w:rsidRPr="0093001B" w:rsidRDefault="005B68D7" w:rsidP="005B68D7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B68D7" w:rsidRPr="0093001B" w:rsidRDefault="00856D91" w:rsidP="005B68D7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подготовительная </w:t>
      </w:r>
      <w:r w:rsidR="005B68D7" w:rsidRPr="0093001B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5B68D7" w:rsidRPr="0093001B">
        <w:rPr>
          <w:rFonts w:ascii="Times New Roman" w:hAnsi="Times New Roman" w:cs="Times New Roman"/>
          <w:sz w:val="40"/>
          <w:szCs w:val="40"/>
        </w:rPr>
        <w:t>гр.№</w:t>
      </w:r>
      <w:proofErr w:type="spellEnd"/>
      <w:r w:rsidR="005B68D7" w:rsidRPr="0093001B">
        <w:rPr>
          <w:rFonts w:ascii="Times New Roman" w:hAnsi="Times New Roman" w:cs="Times New Roman"/>
          <w:sz w:val="40"/>
          <w:szCs w:val="40"/>
        </w:rPr>
        <w:t xml:space="preserve"> 1</w:t>
      </w:r>
    </w:p>
    <w:p w:rsidR="00856D91" w:rsidRDefault="00856D91" w:rsidP="005B68D7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56D91" w:rsidRDefault="00856D91" w:rsidP="005B68D7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56D91" w:rsidRDefault="00856D91" w:rsidP="005B68D7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56D91" w:rsidRDefault="00856D91" w:rsidP="005B68D7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56D91" w:rsidRDefault="00856D91" w:rsidP="005B68D7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56D91" w:rsidRDefault="00856D91" w:rsidP="005B68D7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56D91" w:rsidRPr="00856D91" w:rsidRDefault="00856D91" w:rsidP="00856D9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56D91">
        <w:rPr>
          <w:rFonts w:ascii="Times New Roman" w:hAnsi="Times New Roman" w:cs="Times New Roman"/>
          <w:sz w:val="28"/>
          <w:szCs w:val="28"/>
        </w:rPr>
        <w:t>Воспитатель:</w:t>
      </w:r>
      <w:r w:rsidRPr="0093001B">
        <w:rPr>
          <w:rFonts w:ascii="Times New Roman" w:hAnsi="Times New Roman" w:cs="Times New Roman"/>
          <w:sz w:val="40"/>
          <w:szCs w:val="40"/>
        </w:rPr>
        <w:t xml:space="preserve"> </w:t>
      </w:r>
      <w:r w:rsidRPr="00856D91">
        <w:rPr>
          <w:rFonts w:ascii="Times New Roman" w:hAnsi="Times New Roman" w:cs="Times New Roman"/>
          <w:b/>
          <w:i/>
          <w:sz w:val="28"/>
          <w:szCs w:val="28"/>
        </w:rPr>
        <w:t>Матвеева Е.А.</w:t>
      </w:r>
    </w:p>
    <w:p w:rsidR="00856D91" w:rsidRDefault="00856D91" w:rsidP="005B68D7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56D91" w:rsidRDefault="00856D91" w:rsidP="005B68D7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56D91" w:rsidRDefault="00856D91" w:rsidP="005B68D7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856D91" w:rsidRPr="00856D91" w:rsidRDefault="00856D91" w:rsidP="005B68D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 2012 г.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451">
        <w:rPr>
          <w:rFonts w:ascii="Times New Roman" w:hAnsi="Times New Roman" w:cs="Times New Roman"/>
          <w:b/>
          <w:i/>
          <w:sz w:val="28"/>
          <w:szCs w:val="28"/>
        </w:rPr>
        <w:t>Программное содержание:</w:t>
      </w:r>
      <w:r>
        <w:rPr>
          <w:rFonts w:ascii="Times New Roman" w:hAnsi="Times New Roman" w:cs="Times New Roman"/>
          <w:sz w:val="28"/>
          <w:szCs w:val="28"/>
        </w:rPr>
        <w:t xml:space="preserve"> Закреплять  понятие детей о том, что Земля наш общий дом, на земле есть много стран. Познакомить  детей с новой страной - Японией. Формировать элементарные представления о традиции Японии.</w:t>
      </w:r>
      <w:r w:rsidRPr="00ED54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Закреплять умения детей устанавливать причинно-следственные связи; инициировать самостоятельный выбор детьми выполнения букета «икебана» </w:t>
      </w:r>
      <w:r w:rsidRPr="00ED54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соответствии с моделью; способствовать речевому развитию через обогащение и активизацию слова, словотворчество; Развивать коммуникативные навыки.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Обогащение и активизация словаря: </w:t>
      </w:r>
      <w:r>
        <w:rPr>
          <w:rFonts w:ascii="Times New Roman" w:hAnsi="Times New Roman" w:cs="Times New Roman"/>
          <w:sz w:val="28"/>
          <w:szCs w:val="28"/>
        </w:rPr>
        <w:t>Япония, кимоно, икебана, чайная церемония, пагода.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Модели «правила составления букета «икебана»; слайд-презентация на тему Япония; музыкальное сопровождение - аудиозапись японская музыка; иллюстрации природы Японии, дома, национальная одежда, иероглифы, икебаны; термос, пиалы (на количество детей).</w:t>
      </w:r>
      <w:proofErr w:type="gramEnd"/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Знакомство детей с Америкой, Грецией, рассматривание географических карт, глобуса.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68D7" w:rsidRDefault="005B68D7" w:rsidP="005B68D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68D7" w:rsidRDefault="005B68D7" w:rsidP="005B68D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68D7" w:rsidRDefault="005B68D7" w:rsidP="005B68D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68D7" w:rsidRDefault="005B68D7" w:rsidP="005B68D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68D7" w:rsidRDefault="005B68D7" w:rsidP="005B68D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68D7" w:rsidRDefault="005B68D7" w:rsidP="005B68D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68D7" w:rsidRDefault="005B68D7" w:rsidP="005B68D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68D7" w:rsidRDefault="005B68D7" w:rsidP="005B68D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56D91" w:rsidRDefault="00856D91" w:rsidP="005B68D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56D91" w:rsidRDefault="00856D91" w:rsidP="005B68D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56D91" w:rsidRDefault="00856D91" w:rsidP="005B68D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68D7" w:rsidRDefault="005B68D7" w:rsidP="005B68D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Ход занятия.</w:t>
      </w:r>
    </w:p>
    <w:p w:rsidR="005B68D7" w:rsidRDefault="005B68D7" w:rsidP="005B68D7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68D7" w:rsidRDefault="005B68D7" w:rsidP="005B68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сидят полукругом.</w:t>
      </w:r>
      <w:r>
        <w:rPr>
          <w:rFonts w:ascii="Times New Roman" w:hAnsi="Times New Roman" w:cs="Times New Roman"/>
          <w:sz w:val="28"/>
          <w:szCs w:val="28"/>
        </w:rPr>
        <w:br/>
        <w:t>Воспитатель. Ребята, в течение года мы с вами знакомились с разными странами, Кто их вспомнит?</w:t>
      </w:r>
    </w:p>
    <w:p w:rsidR="005B68D7" w:rsidRDefault="005B68D7" w:rsidP="005B68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Америка, Греция.</w:t>
      </w:r>
    </w:p>
    <w:p w:rsidR="005B68D7" w:rsidRDefault="005B68D7" w:rsidP="005B68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А что самое интересное вы запомнили об этих странах?</w:t>
      </w:r>
    </w:p>
    <w:p w:rsidR="005B68D7" w:rsidRDefault="005B68D7" w:rsidP="005B68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Америку открыл мореплаватель Колумб. В Греции – первые Олимпийские игры.</w:t>
      </w:r>
    </w:p>
    <w:p w:rsidR="005B68D7" w:rsidRDefault="005B68D7" w:rsidP="005B68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Молодцы! А сегодня я хочу познакомить вас еще с одной страной, ее культурой. Это Япония. Посмотрите короткий фильм об этой стране. (3-4мин.) Понравилось?</w:t>
      </w:r>
    </w:p>
    <w:p w:rsidR="005B68D7" w:rsidRDefault="005B68D7" w:rsidP="005B68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Да!</w:t>
      </w:r>
    </w:p>
    <w:p w:rsidR="005B68D7" w:rsidRDefault="005B68D7" w:rsidP="005B68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Выставить иллюстрацию острова Японии), Япония – это островное государство т.к. Япония состоит из 4-х островов: самый большой о. Хонсю, поменьше о. Хоккайдо, еще меньше о. Кюсю, а самый маленький – это о.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Сикоку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Япония омывается со всех сторон водой, с одной стороны Японским морем с другой Тихим океаном. Ребята, а кто живет в Японии?</w:t>
      </w:r>
    </w:p>
    <w:p w:rsidR="005B68D7" w:rsidRDefault="005B68D7" w:rsidP="005B68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Японцы!</w:t>
      </w:r>
    </w:p>
    <w:p w:rsidR="005B68D7" w:rsidRDefault="005B68D7" w:rsidP="005B68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Правильно! Япония, как и другие страны, имеет свой флаг (выставить иллюстрацию флага). Он белый, а в середине  красный круг. Флаг воплощает японский идеал человека: «яркий, чистый, справедливый и наделенный добрым сердцем».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 японцев есть своя национальная одежда – кимоно и обувь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гэта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(выставить иллюстрации национальной одежды взрослых и детей, обувь). В Японии также как и у нас есть большие города и маленькие  деревни, В городах люди строят </w:t>
      </w:r>
      <w:r>
        <w:rPr>
          <w:rFonts w:ascii="Times New Roman" w:hAnsi="Times New Roman" w:cs="Times New Roman"/>
          <w:sz w:val="28"/>
          <w:szCs w:val="28"/>
        </w:rPr>
        <w:lastRenderedPageBreak/>
        <w:t>высокие дома (иллюстрация), а за городом такие интересные необычные  дома – пагоды, что в переводе означает башня, сокровищница.  Обратите внимание, какая в Японии чудесная природа  (выставить иллюстрации).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Японии, как и в других странах, существуют традиции. Одна из традиций – это умение  составлять букеты – икебаны. Букеты – традиционные японские подарки. Японцы говорят: «Икебана – песня цветов, которая создает настроение», Но для того чтобы составить икебану нужно знать правило. Посмотрите, каждая икебана имеет основное направление, а значит, передает свое особое настроение. Куда направлены ветки, цветы в этом букете?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Дети. Вверх. 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Поднимите руки вверх. Если ветки направлены вверх значит, эта икебана рассказывает о радости, веселье. А здесь как расположены ветки?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Вверх и немного в сторону.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Покажите руками. Это значит, что икебана говорит о спокойствии, равновесии.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еще одна композиция в ней все цветы направлены в сторону и немного вниз.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Попробуйте догадаться какое настроение спряталось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этом букете?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Грусть, печаль.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Теперь вы знаете  правило составления икебан. А значит, открыли для себя тайну Японской традиции.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вы попробуйте сами составить икебаны. На столах приготовлено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вам пожжет потребоваться. Но перед тем как приступить к работе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подумать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настроение будет у вашего букета, о чем он расскажет. А работать мы с вами будем, слушая чудесные японские мелодии (включить музыку).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закройте глаза и прислушайтесь к себе. Какое у вас сейчас  настроение. Подумали? А теперь берем стулья и переходим за столы.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Практическая часть.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Молодцы! Вы хорошо потрудились. Ребята, вы попытались задуманное вами настроение  передать в своем букете. Интересно. А ваши соседи угадают его?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(Спросить 3-4-х детей.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Сергей, как ты думаешь, о чем рассказывает икебана Маши?  Маша, Сережа  угадал? </w:t>
      </w:r>
      <w:proofErr w:type="gramStart"/>
      <w:r>
        <w:rPr>
          <w:rFonts w:ascii="Times New Roman" w:hAnsi="Times New Roman" w:cs="Times New Roman"/>
          <w:sz w:val="28"/>
          <w:szCs w:val="28"/>
        </w:rPr>
        <w:t>Да!...)</w:t>
      </w:r>
      <w:proofErr w:type="gramEnd"/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Воспитатель. Замечательные работы! Хотите узнать еще одну традицию японского народа? 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Да!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Воспитатель. В Японии говорят: « ОНАМИ, КОНАМИ ЯМА СИКАТУЮ», что в переводе означает: «Сделал дело – пора и отдохнуть». 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пришло время отдыха. В Японии принято отдыхать во время чаепития – это необычное чаепитие. В этой стране существуют специальные чайные дома, где люди сидят на полу. Их ноги поджаты под себя спина прямая. Эта поза помогает сохранить правильную осанку и улучшает кровообращение. Не зря японцев считают самой здоровой нацией мира. Хотите тоже побывать на чайной церемонии?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Дети. Да! 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Тогда оставим свои работы на столе и перейдем на ковер. Опускайтесь на колени и присаживайтесь на пяточки, как настоящие японцы, спины прямые. Молодцы! А я как хозяйка чайной церемонии заварю для вас цветочный чай (налить в термос воды). Пока заваривается чай, я вам расскажу красивую легенду о том, как люди открыли чай.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Однажды, очень давно, много веков назад, уставший после сражения император отдыхал под тенистым деревом и ждал когда закипит вода в котелке над костром. Подувший ветер занес в котел несколько листьев с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растения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которое  оказалось чайным кустом. Эти листья придали воде необычайно приятный вкус.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Выпив ее император почувствовал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прилив сил. Так люди открыли свойства чая. Это было первое в мире чаепитие. В древности чай ценился очень дорого. Сначала его </w: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>употребляли как лекарство. Он помогал при головной боли при простуде болях в животе. Чаем полоскали рот. С древних времен в Японии существует красивая чайная церемония.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Наш чай уже заварился. В Японии  разливают чай по пиалам на 2 глотка, чтобы не обидеть гостя. Полные пиалы говорят о том, чтобы гость быстрее допивал чай и уходил. Во время чайной церемонии ведут тихую приятную беседу, читают стихи, а мы с вами будем слушать волшебные японские мелодии.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Ребята, а давайте пригласим в наш чайный дом гостей, которые пришли к нам в группу.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 Давайте!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Дети, расскажите, что вам больше всего запомнилось из нашего занятия.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Идет застольная беседа.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10600" cy="6296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9355" cy="630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Pr="007E28AA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3175" cy="7753349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357" cy="775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68D7" w:rsidRPr="00FB738D" w:rsidRDefault="005B68D7" w:rsidP="005B68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9870" cy="8138160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106" cy="814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3650" cy="9334500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D7" w:rsidRPr="00FB738D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8505825"/>
            <wp:effectExtent l="1905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919" cy="851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00775" cy="9998460"/>
            <wp:effectExtent l="19050" t="0" r="9525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873" cy="999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53175" cy="9477375"/>
            <wp:effectExtent l="19050" t="0" r="9525" b="0"/>
            <wp:docPr id="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074" cy="94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6975" cy="9572625"/>
            <wp:effectExtent l="19050" t="0" r="9525" b="0"/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165" cy="95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D91" w:rsidRDefault="00856D91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6D91" w:rsidRDefault="00856D91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2700" cy="8153400"/>
            <wp:effectExtent l="19050" t="0" r="0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96" cy="816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4DD2" w:rsidRDefault="009B4DD2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8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96425" cy="6896100"/>
            <wp:effectExtent l="19050" t="0" r="9525" b="0"/>
            <wp:docPr id="3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8247" cy="689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68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517380"/>
            <wp:effectExtent l="19050" t="0" r="2540" b="0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8D7" w:rsidRDefault="005B68D7" w:rsidP="005B6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3FA5" w:rsidRDefault="00F23FA5"/>
    <w:sectPr w:rsidR="00F23FA5" w:rsidSect="00D85665">
      <w:pgSz w:w="16838" w:h="11906" w:orient="landscape"/>
      <w:pgMar w:top="851" w:right="720" w:bottom="1133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D91" w:rsidRDefault="00856D91" w:rsidP="00856D91">
      <w:pPr>
        <w:spacing w:after="0" w:line="240" w:lineRule="auto"/>
      </w:pPr>
      <w:r>
        <w:separator/>
      </w:r>
    </w:p>
  </w:endnote>
  <w:endnote w:type="continuationSeparator" w:id="0">
    <w:p w:rsidR="00856D91" w:rsidRDefault="00856D91" w:rsidP="00856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D91" w:rsidRDefault="00856D91" w:rsidP="00856D91">
      <w:pPr>
        <w:spacing w:after="0" w:line="240" w:lineRule="auto"/>
      </w:pPr>
      <w:r>
        <w:separator/>
      </w:r>
    </w:p>
  </w:footnote>
  <w:footnote w:type="continuationSeparator" w:id="0">
    <w:p w:rsidR="00856D91" w:rsidRDefault="00856D91" w:rsidP="00856D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68D7"/>
    <w:rsid w:val="005B68D7"/>
    <w:rsid w:val="006E2571"/>
    <w:rsid w:val="00856D91"/>
    <w:rsid w:val="00872515"/>
    <w:rsid w:val="009B4DD2"/>
    <w:rsid w:val="00B72A5E"/>
    <w:rsid w:val="00D85665"/>
    <w:rsid w:val="00F23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68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56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56D91"/>
  </w:style>
  <w:style w:type="paragraph" w:styleId="a7">
    <w:name w:val="footer"/>
    <w:basedOn w:val="a"/>
    <w:link w:val="a8"/>
    <w:uiPriority w:val="99"/>
    <w:semiHidden/>
    <w:unhideWhenUsed/>
    <w:rsid w:val="00856D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56D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29</Pages>
  <Words>978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School computer</cp:lastModifiedBy>
  <cp:revision>4</cp:revision>
  <cp:lastPrinted>2012-02-15T05:43:00Z</cp:lastPrinted>
  <dcterms:created xsi:type="dcterms:W3CDTF">2012-02-12T10:02:00Z</dcterms:created>
  <dcterms:modified xsi:type="dcterms:W3CDTF">2012-02-15T05:44:00Z</dcterms:modified>
</cp:coreProperties>
</file>