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E7" w:rsidRDefault="00BA74E7" w:rsidP="00BA74E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775C">
        <w:rPr>
          <w:rFonts w:ascii="Times New Roman" w:hAnsi="Times New Roman" w:cs="Times New Roman"/>
          <w:b/>
          <w:sz w:val="28"/>
          <w:szCs w:val="28"/>
          <w:lang w:val="ru-RU"/>
        </w:rPr>
        <w:t>«Комфортность образовательной среды. Условия обучения школьников с разными способностями</w:t>
      </w:r>
      <w:r w:rsidRPr="001849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 уроках английского языка</w:t>
      </w:r>
      <w:r w:rsidRPr="001A775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28510A" w:rsidRDefault="00C55E68" w:rsidP="004A25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Одним из условий успешности образовательного процесса является создание комфортной образовательной среды, в которой ученик осознает свою интеллектуальную успешность, что делает продуктивным сам процесс обучения.  </w:t>
      </w:r>
      <w:r w:rsidR="0028510A" w:rsidRPr="00285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Образовательная </w:t>
      </w:r>
      <w:r w:rsidR="00BF5C02" w:rsidRPr="00285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среда</w:t>
      </w:r>
      <w:r w:rsidR="0028510A" w:rsidRPr="00285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урока является </w:t>
      </w:r>
      <w:r w:rsidR="00BF5C02" w:rsidRPr="00285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совокупность</w:t>
      </w:r>
      <w:r w:rsidR="0028510A" w:rsidRPr="00285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</w:t>
      </w:r>
      <w:r w:rsidR="00BF5C02" w:rsidRPr="00285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условий и факторов, обеспечивающих возможность для развития личности в целом.</w:t>
      </w:r>
      <w:r w:rsidR="0028510A" w:rsidRPr="00285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Структурными составляющими</w:t>
      </w:r>
      <w:r w:rsidR="00285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комфортной образовательной среды являются: </w:t>
      </w:r>
      <w:r w:rsidR="00B07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интеллектуальная</w:t>
      </w:r>
      <w:r w:rsidR="00813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среда</w:t>
      </w:r>
      <w:r w:rsidR="00B07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психологическая и физическая. Источником психологической комфортности являются положительное эмоциональное состояние</w:t>
      </w:r>
      <w:r w:rsidR="00813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B07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 ученика</w:t>
      </w:r>
      <w:r w:rsidR="00813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так</w:t>
      </w:r>
      <w:r w:rsidR="00B07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учителя. Психологической комфортности на уроке можно добиться через четкую организацию урока, </w:t>
      </w:r>
      <w:r w:rsidR="00473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исключив</w:t>
      </w:r>
      <w:r w:rsidR="00813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4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стресс образующи</w:t>
      </w:r>
      <w:r w:rsidR="00473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="0034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07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ситуаци</w:t>
      </w:r>
      <w:r w:rsidR="00473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B07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63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77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«Домашняя атмосфера» урока  помо</w:t>
      </w:r>
      <w:r w:rsidR="002B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гает  </w:t>
      </w:r>
      <w:r w:rsidR="00F77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учащимся раскрепоститься,  в полной мере  проявить свои способности.</w:t>
      </w:r>
    </w:p>
    <w:p w:rsidR="00F77D50" w:rsidRDefault="00F77D50" w:rsidP="004A25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Интеллектуальная комфортность заключается в удовлетворенности  результатами  </w:t>
      </w:r>
      <w:r w:rsidR="0034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своей мыслительной деятельности,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4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так же удовлетворение потребности в получении необходимой информации.</w:t>
      </w:r>
      <w:r w:rsidR="002B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Существует ряд условий</w:t>
      </w:r>
      <w:r w:rsidR="009E5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которые позволяют</w:t>
      </w:r>
      <w:r w:rsidR="002B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учителю</w:t>
      </w:r>
      <w:r w:rsidR="009E5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создать</w:t>
      </w:r>
      <w:r w:rsidR="00A53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комфортн</w:t>
      </w:r>
      <w:r w:rsidR="002B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ую</w:t>
      </w:r>
      <w:r w:rsidR="00A53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интеллектуальн</w:t>
      </w:r>
      <w:r w:rsidR="002B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ую</w:t>
      </w:r>
      <w:r w:rsidR="00A53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сред</w:t>
      </w:r>
      <w:r w:rsidR="002B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="00A53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B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2B638A" w:rsidRDefault="002B638A" w:rsidP="004A259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Иностранный язык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является одним из </w:t>
      </w:r>
      <w:r w:rsidRPr="007B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предметов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обеспечивающих комфортную среду, т.к.  являясь средством коммуникации, обладает огромным потенциалом для всестороннего развития личности. </w:t>
      </w:r>
      <w:r w:rsidR="002E1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Методика преподавания </w:t>
      </w:r>
      <w:r w:rsidR="002E1F44" w:rsidRPr="007B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иностранного языка</w:t>
      </w:r>
      <w:r w:rsidR="002E1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направлена  на формирование коммуникативной компетенции,</w:t>
      </w:r>
      <w:r w:rsidR="00345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и,</w:t>
      </w:r>
      <w:r w:rsidR="002E1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соответственно, данный </w:t>
      </w:r>
      <w:r w:rsidR="002E1F44" w:rsidRPr="007B4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предмет</w:t>
      </w:r>
      <w:r w:rsidR="002E1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нацелен на личность учащегося, на его умение общаться. У учителя е</w:t>
      </w:r>
      <w:r w:rsidR="002E1F44" w:rsidRPr="002E1F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сть во</w:t>
      </w:r>
      <w:r w:rsidR="002E1F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зможность в</w:t>
      </w:r>
      <w:r w:rsidRPr="002E1F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ходе обучения больше узнать о своих учениках, об их интересах, способностях,</w:t>
      </w:r>
      <w:r w:rsidR="002E1F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мотивации,</w:t>
      </w:r>
      <w:r w:rsidRPr="002E1F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 потом построить систему работы, в которой будут учитываться сильные и слабые стороны каждого.</w:t>
      </w:r>
      <w:r w:rsidR="00E538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87E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Поэтому</w:t>
      </w:r>
      <w:r w:rsidR="00345E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D87E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применение современных личностно ориентированных технологий, </w:t>
      </w:r>
      <w:r w:rsidR="00D87E81" w:rsidRPr="00BA74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реализация которых предусматривает гибкое, разноплановое управление образовательной деятельностью каждого </w:t>
      </w:r>
      <w:r w:rsidR="00E538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ученика </w:t>
      </w:r>
      <w:r w:rsidR="00D87E81" w:rsidRPr="00BA74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овладение </w:t>
      </w:r>
      <w:r w:rsidR="00345E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им </w:t>
      </w:r>
      <w:r w:rsidR="00D87E81" w:rsidRPr="00BA74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умениями учиться думать, взаимодействовать, решать </w:t>
      </w:r>
      <w:r w:rsidR="00D87E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проблемы и достигать результата</w:t>
      </w:r>
      <w:r w:rsidR="00345E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D87E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играет большую роль.</w:t>
      </w:r>
      <w:r w:rsidR="00E538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53864" w:rsidRPr="00BA74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Учёт неодинаковых внутренних ресурсов личности школьника</w:t>
      </w:r>
      <w:r w:rsidR="00345E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образовательной деятельности и</w:t>
      </w:r>
      <w:r w:rsidR="00E53864" w:rsidRPr="00BA74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предоставление ему права выбора содержания образования </w:t>
      </w:r>
      <w:r w:rsidR="002637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способствуют созданию комфортной</w:t>
      </w:r>
      <w:r w:rsidR="00E53864" w:rsidRPr="00BA74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131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интеллектуальной </w:t>
      </w:r>
      <w:r w:rsidR="00E53864" w:rsidRPr="00BA74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среды</w:t>
      </w:r>
      <w:r w:rsidR="00E538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2637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Л</w:t>
      </w:r>
      <w:r w:rsidR="00263701" w:rsidRPr="00263701">
        <w:rPr>
          <w:rFonts w:ascii="Times New Roman" w:hAnsi="Times New Roman" w:cs="Times New Roman"/>
          <w:sz w:val="28"/>
          <w:szCs w:val="28"/>
          <w:lang w:val="ru-RU"/>
        </w:rPr>
        <w:t xml:space="preserve">ичностно-ориентированный подход предполагает </w:t>
      </w:r>
      <w:r w:rsidR="00263701" w:rsidRPr="00263701">
        <w:rPr>
          <w:rFonts w:ascii="Times New Roman" w:hAnsi="Times New Roman" w:cs="Times New Roman"/>
          <w:sz w:val="28"/>
          <w:szCs w:val="28"/>
          <w:lang w:val="ru-RU"/>
        </w:rPr>
        <w:lastRenderedPageBreak/>
        <w:t>гибкость в определении целей, учитывает личностные интересы школьников их индивидуальные особенности и создает предпосылки для большей результативности обучения.</w:t>
      </w:r>
      <w:r w:rsidR="002637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7BD4" w:rsidRDefault="00E67BD4" w:rsidP="004A259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секрет, </w:t>
      </w:r>
      <w:r w:rsidR="007D72D9">
        <w:rPr>
          <w:rFonts w:ascii="Times New Roman" w:hAnsi="Times New Roman" w:cs="Times New Roman"/>
          <w:sz w:val="28"/>
          <w:szCs w:val="28"/>
          <w:lang w:val="ru-RU"/>
        </w:rPr>
        <w:t>что в каждом классе сидят дети, отличающиеся по темпу усвоения нового, по способу усвоения (</w:t>
      </w:r>
      <w:proofErr w:type="spellStart"/>
      <w:r w:rsidR="007D72D9">
        <w:rPr>
          <w:rFonts w:ascii="Times New Roman" w:hAnsi="Times New Roman" w:cs="Times New Roman"/>
          <w:sz w:val="28"/>
          <w:szCs w:val="28"/>
          <w:lang w:val="ru-RU"/>
        </w:rPr>
        <w:t>аудиалы</w:t>
      </w:r>
      <w:proofErr w:type="spellEnd"/>
      <w:r w:rsidR="007D72D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D72D9">
        <w:rPr>
          <w:rFonts w:ascii="Times New Roman" w:hAnsi="Times New Roman" w:cs="Times New Roman"/>
          <w:sz w:val="28"/>
          <w:szCs w:val="28"/>
          <w:lang w:val="ru-RU"/>
        </w:rPr>
        <w:t>кинестеты</w:t>
      </w:r>
      <w:proofErr w:type="spellEnd"/>
      <w:r w:rsidR="007D72D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D72D9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="00AD444C">
        <w:rPr>
          <w:rFonts w:ascii="Times New Roman" w:hAnsi="Times New Roman" w:cs="Times New Roman"/>
          <w:sz w:val="28"/>
          <w:szCs w:val="28"/>
          <w:lang w:val="ru-RU"/>
        </w:rPr>
        <w:t>зуа</w:t>
      </w:r>
      <w:r w:rsidR="007D72D9">
        <w:rPr>
          <w:rFonts w:ascii="Times New Roman" w:hAnsi="Times New Roman" w:cs="Times New Roman"/>
          <w:sz w:val="28"/>
          <w:szCs w:val="28"/>
          <w:lang w:val="ru-RU"/>
        </w:rPr>
        <w:t>лы</w:t>
      </w:r>
      <w:proofErr w:type="spellEnd"/>
      <w:r w:rsidR="007D72D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20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72D9">
        <w:rPr>
          <w:rFonts w:ascii="Times New Roman" w:hAnsi="Times New Roman" w:cs="Times New Roman"/>
          <w:sz w:val="28"/>
          <w:szCs w:val="28"/>
          <w:lang w:val="ru-RU"/>
        </w:rPr>
        <w:t>аудиовизуалы</w:t>
      </w:r>
      <w:proofErr w:type="spellEnd"/>
      <w:r w:rsidR="007D72D9">
        <w:rPr>
          <w:rFonts w:ascii="Times New Roman" w:hAnsi="Times New Roman" w:cs="Times New Roman"/>
          <w:sz w:val="28"/>
          <w:szCs w:val="28"/>
          <w:lang w:val="ru-RU"/>
        </w:rPr>
        <w:t>), по уро</w:t>
      </w:r>
      <w:r w:rsidR="00623050">
        <w:rPr>
          <w:rFonts w:ascii="Times New Roman" w:hAnsi="Times New Roman" w:cs="Times New Roman"/>
          <w:sz w:val="28"/>
          <w:szCs w:val="28"/>
          <w:lang w:val="ru-RU"/>
        </w:rPr>
        <w:t>вню лингвистической подготовки и т.д., таким образом</w:t>
      </w:r>
      <w:r w:rsidR="008131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23050">
        <w:rPr>
          <w:rFonts w:ascii="Times New Roman" w:hAnsi="Times New Roman" w:cs="Times New Roman"/>
          <w:sz w:val="28"/>
          <w:szCs w:val="28"/>
          <w:lang w:val="ru-RU"/>
        </w:rPr>
        <w:t xml:space="preserve"> учителю приходится организовывать свою работу так, чтобы урок был эффективным для каждого ребенка. </w:t>
      </w:r>
    </w:p>
    <w:p w:rsidR="00623050" w:rsidRDefault="00623050" w:rsidP="004A259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целом, выделяют три плоскости</w:t>
      </w:r>
      <w:r w:rsidR="00345ED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которых можно организовать работу на уроке, учитывая индивидуальные особенности учащихся:</w:t>
      </w:r>
    </w:p>
    <w:p w:rsidR="004A2592" w:rsidRPr="004A2592" w:rsidRDefault="00345ED4" w:rsidP="0043353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592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623050" w:rsidRPr="004A2592">
        <w:rPr>
          <w:rFonts w:ascii="Times New Roman" w:hAnsi="Times New Roman" w:cs="Times New Roman"/>
          <w:b/>
          <w:sz w:val="28"/>
          <w:szCs w:val="28"/>
          <w:lang w:val="ru-RU"/>
        </w:rPr>
        <w:t>ифференциация содержания</w:t>
      </w:r>
      <w:r w:rsidR="00B51E75" w:rsidRPr="004A25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предъявляемого материала</w:t>
      </w:r>
      <w:r w:rsidR="00B51E75" w:rsidRPr="004A25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35A91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7BD4" w:rsidRPr="004A2592" w:rsidRDefault="004A2592" w:rsidP="004A2592">
      <w:pPr>
        <w:ind w:left="75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35A91" w:rsidRPr="004A2592">
        <w:rPr>
          <w:rFonts w:ascii="Times New Roman" w:hAnsi="Times New Roman" w:cs="Times New Roman"/>
          <w:sz w:val="28"/>
          <w:szCs w:val="28"/>
          <w:lang w:val="ru-RU"/>
        </w:rPr>
        <w:t>Дифференциация материала</w:t>
      </w:r>
      <w:r w:rsidR="00B51E75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A91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должна </w:t>
      </w:r>
      <w:r w:rsidR="00B51E75" w:rsidRPr="004A2592">
        <w:rPr>
          <w:rFonts w:ascii="Times New Roman" w:hAnsi="Times New Roman" w:cs="Times New Roman"/>
          <w:sz w:val="28"/>
          <w:szCs w:val="28"/>
          <w:lang w:val="ru-RU"/>
        </w:rPr>
        <w:t>учитывать лингвистическую подготовку учащихся, их интересы и способности. Это</w:t>
      </w:r>
      <w:r w:rsidR="0081319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51E75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</w:t>
      </w:r>
      <w:r w:rsidR="0081319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51E75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5ED4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проявляется </w:t>
      </w:r>
      <w:r w:rsidR="00B51E75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при отборе аутентичного текстового материала, в выборе тем </w:t>
      </w:r>
      <w:r w:rsidR="00813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E75" w:rsidRPr="004A2592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345ED4" w:rsidRPr="004A2592">
        <w:rPr>
          <w:rFonts w:ascii="Times New Roman" w:hAnsi="Times New Roman" w:cs="Times New Roman"/>
          <w:sz w:val="28"/>
          <w:szCs w:val="28"/>
          <w:lang w:val="ru-RU"/>
        </w:rPr>
        <w:t>суждения, в привлечении</w:t>
      </w:r>
      <w:r w:rsidR="0081319F">
        <w:rPr>
          <w:rFonts w:ascii="Times New Roman" w:hAnsi="Times New Roman" w:cs="Times New Roman"/>
          <w:sz w:val="28"/>
          <w:szCs w:val="28"/>
          <w:lang w:val="ru-RU"/>
        </w:rPr>
        <w:t xml:space="preserve"> вариативного</w:t>
      </w:r>
      <w:r w:rsidR="00345ED4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аудио</w:t>
      </w:r>
      <w:r w:rsidR="00B51E75" w:rsidRPr="004A2592">
        <w:rPr>
          <w:rFonts w:ascii="Times New Roman" w:hAnsi="Times New Roman" w:cs="Times New Roman"/>
          <w:sz w:val="28"/>
          <w:szCs w:val="28"/>
          <w:lang w:val="ru-RU"/>
        </w:rPr>
        <w:t>визуального материала, в том числе с помощью Интернета. Материал, предъявляемый учащимся,  предполагает некоторую избыточность и выделение двух уровней: уров</w:t>
      </w:r>
      <w:r w:rsidR="00345ED4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ня предъявления и уровня спроса. </w:t>
      </w:r>
      <w:r w:rsidR="00B51E75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5ED4" w:rsidRPr="004A2592">
        <w:rPr>
          <w:rFonts w:ascii="Times New Roman" w:hAnsi="Times New Roman" w:cs="Times New Roman"/>
          <w:sz w:val="28"/>
          <w:szCs w:val="28"/>
          <w:lang w:val="ru-RU"/>
        </w:rPr>
        <w:t>Уровень спроса</w:t>
      </w:r>
      <w:r w:rsidR="00B51E75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несколько ниже уровня предъявления, так как учитываются возможности и потребности учащихся. Это  ставит ученика в ситуацию выбора, побуждает к большей самостоятельности и активности, т.е.  позволяет осуществлять дифференцированный подход к ученикам.  При отборе содержания важно предусмотреть такие материалы, которые направлены на   личный опыт учащихся, на их чувства и эмоции.  Следует опираться на то, что будет побуждать учеников к выражению </w:t>
      </w:r>
      <w:r w:rsidRPr="004A2592">
        <w:rPr>
          <w:rFonts w:ascii="Times New Roman" w:hAnsi="Times New Roman" w:cs="Times New Roman"/>
          <w:sz w:val="28"/>
          <w:szCs w:val="28"/>
          <w:lang w:val="ru-RU"/>
        </w:rPr>
        <w:t>собственного мнения, оценки, а также</w:t>
      </w:r>
      <w:r w:rsidR="00B51E75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будет стимулировать формирование ценно</w:t>
      </w:r>
      <w:r w:rsidR="00D35A91" w:rsidRPr="004A2592">
        <w:rPr>
          <w:rFonts w:ascii="Times New Roman" w:hAnsi="Times New Roman" w:cs="Times New Roman"/>
          <w:sz w:val="28"/>
          <w:szCs w:val="28"/>
          <w:lang w:val="ru-RU"/>
        </w:rPr>
        <w:t>стных ориентаций.</w:t>
      </w:r>
      <w:r w:rsidR="00F46DD1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Например,</w:t>
      </w:r>
      <w:r w:rsidR="00D35A91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6DD1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при обучении</w:t>
      </w:r>
      <w:r w:rsidR="00467F10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разным видам</w:t>
      </w:r>
      <w:r w:rsidR="00F46DD1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чтени</w:t>
      </w:r>
      <w:r w:rsidR="00467F10" w:rsidRPr="004A259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46DD1" w:rsidRPr="004A2592">
        <w:rPr>
          <w:rFonts w:ascii="Times New Roman" w:hAnsi="Times New Roman" w:cs="Times New Roman"/>
          <w:sz w:val="28"/>
          <w:szCs w:val="28"/>
          <w:lang w:val="ru-RU"/>
        </w:rPr>
        <w:t xml:space="preserve"> можно предложить учащимся на выбор тексты на одну тему, но разные  лексической и грамматической сложности. </w:t>
      </w:r>
    </w:p>
    <w:p w:rsidR="00786576" w:rsidRPr="00433538" w:rsidRDefault="004A2592" w:rsidP="0043353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538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36D5A" w:rsidRPr="004335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ифференциация деятельности ученика на уроке. </w:t>
      </w:r>
    </w:p>
    <w:p w:rsidR="004A2592" w:rsidRPr="004A2592" w:rsidRDefault="004A2592" w:rsidP="004A259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592">
        <w:rPr>
          <w:rFonts w:ascii="Times New Roman" w:hAnsi="Times New Roman" w:cs="Times New Roman"/>
          <w:sz w:val="28"/>
          <w:szCs w:val="28"/>
          <w:lang w:val="ru-RU"/>
        </w:rPr>
        <w:t>Дифференциация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проявляется:</w:t>
      </w:r>
    </w:p>
    <w:p w:rsidR="004A2592" w:rsidRDefault="004A2592" w:rsidP="00433538">
      <w:pPr>
        <w:pStyle w:val="a4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936D5A"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ерез разные задания к одному и тому же </w:t>
      </w:r>
      <w:r>
        <w:rPr>
          <w:rFonts w:ascii="Times New Roman" w:hAnsi="Times New Roman" w:cs="Times New Roman"/>
          <w:sz w:val="28"/>
          <w:szCs w:val="28"/>
          <w:lang w:val="ru-RU"/>
        </w:rPr>
        <w:t>контенту - н</w:t>
      </w:r>
      <w:r w:rsidR="00786576" w:rsidRPr="000A4BEF">
        <w:rPr>
          <w:rFonts w:ascii="Times New Roman" w:hAnsi="Times New Roman" w:cs="Times New Roman"/>
          <w:sz w:val="28"/>
          <w:szCs w:val="28"/>
          <w:lang w:val="ru-RU"/>
        </w:rPr>
        <w:t>ап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86576"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имер, </w:t>
      </w:r>
      <w:r w:rsidR="003553AF">
        <w:rPr>
          <w:rFonts w:ascii="Times New Roman" w:hAnsi="Times New Roman" w:cs="Times New Roman"/>
          <w:sz w:val="28"/>
          <w:szCs w:val="28"/>
          <w:lang w:val="ru-RU"/>
        </w:rPr>
        <w:t>тексту:</w:t>
      </w:r>
      <w:r w:rsidR="00936D5A"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2592" w:rsidRDefault="00936D5A" w:rsidP="003553AF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4BE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A2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>ска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>жи верное / неверное утверждение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2592" w:rsidRDefault="00936D5A" w:rsidP="003553AF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A4BE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86576"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ответь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на вопросы </w:t>
      </w:r>
    </w:p>
    <w:p w:rsidR="004A2592" w:rsidRDefault="00936D5A" w:rsidP="003553AF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4BE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докажи, что … </w:t>
      </w:r>
      <w:r w:rsidR="00467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2592" w:rsidRDefault="004A2592" w:rsidP="00433538">
      <w:pPr>
        <w:pStyle w:val="a4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Через р</w:t>
      </w:r>
      <w:r w:rsidR="00786576" w:rsidRPr="000A4BEF">
        <w:rPr>
          <w:rFonts w:ascii="Times New Roman" w:hAnsi="Times New Roman" w:cs="Times New Roman"/>
          <w:sz w:val="28"/>
          <w:szCs w:val="28"/>
          <w:lang w:val="ru-RU"/>
        </w:rPr>
        <w:t>абот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86576"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над лексическими единицами во 2 классе по теме «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786576" w:rsidRPr="000A4BEF">
        <w:rPr>
          <w:rFonts w:ascii="Times New Roman" w:hAnsi="Times New Roman" w:cs="Times New Roman"/>
          <w:sz w:val="28"/>
          <w:szCs w:val="28"/>
          <w:lang w:val="ru-RU"/>
        </w:rPr>
        <w:t>ивотные» можно предложить следующие упражнения:</w:t>
      </w:r>
    </w:p>
    <w:p w:rsidR="004A2592" w:rsidRDefault="00786576" w:rsidP="004A259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4BE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 соотнеси слово с картинкой</w:t>
      </w:r>
    </w:p>
    <w:p w:rsidR="004A2592" w:rsidRDefault="00786576" w:rsidP="004A259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4BE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 подпиши картинки</w:t>
      </w:r>
    </w:p>
    <w:p w:rsidR="00936D5A" w:rsidRDefault="00786576" w:rsidP="004A259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4BE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«собери слово»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0A4BEF">
        <w:rPr>
          <w:rFonts w:ascii="Times New Roman" w:hAnsi="Times New Roman" w:cs="Times New Roman"/>
          <w:sz w:val="28"/>
          <w:szCs w:val="28"/>
        </w:rPr>
        <w:t>e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A4BEF">
        <w:rPr>
          <w:rFonts w:ascii="Times New Roman" w:hAnsi="Times New Roman" w:cs="Times New Roman"/>
          <w:sz w:val="28"/>
          <w:szCs w:val="28"/>
        </w:rPr>
        <w:t>g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63FA8" w:rsidRPr="000A4BE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</w:rPr>
        <w:t>p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4BEF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4BEF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</w:rPr>
        <w:t>y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</w:rPr>
        <w:t>u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</w:rPr>
        <w:t>y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</w:rPr>
        <w:t>m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</w:rPr>
        <w:t>o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</w:rPr>
        <w:t>e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</w:rPr>
        <w:t>k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BEF">
        <w:rPr>
          <w:rFonts w:ascii="Times New Roman" w:hAnsi="Times New Roman" w:cs="Times New Roman"/>
          <w:sz w:val="28"/>
          <w:szCs w:val="28"/>
        </w:rPr>
        <w:t>n</w:t>
      </w:r>
      <w:r w:rsidRPr="000A4BE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Start"/>
      <w:r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:rsidR="00D75A8E" w:rsidRDefault="00D75A8E" w:rsidP="004A259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 – запиши слово по транскрипции</w:t>
      </w:r>
    </w:p>
    <w:p w:rsidR="003553AF" w:rsidRPr="00467F10" w:rsidRDefault="003553AF" w:rsidP="004A259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74B8" w:rsidRPr="000A4BEF" w:rsidRDefault="00433538" w:rsidP="003553AF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4A2592">
        <w:rPr>
          <w:rFonts w:ascii="Times New Roman" w:hAnsi="Times New Roman" w:cs="Times New Roman"/>
          <w:sz w:val="28"/>
          <w:szCs w:val="28"/>
          <w:lang w:val="ru-RU"/>
        </w:rPr>
        <w:t>Через  р</w:t>
      </w:r>
      <w:r w:rsidR="00263FA8" w:rsidRPr="000A4BEF">
        <w:rPr>
          <w:rFonts w:ascii="Times New Roman" w:hAnsi="Times New Roman" w:cs="Times New Roman"/>
          <w:sz w:val="28"/>
          <w:szCs w:val="28"/>
          <w:lang w:val="ru-RU"/>
        </w:rPr>
        <w:t>азличн</w:t>
      </w:r>
      <w:r w:rsidR="004A2592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263FA8"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роль ученика на уроке. Если это дискуссия, то более слабый ученик может 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>ис</w:t>
      </w:r>
      <w:r w:rsidR="00263FA8" w:rsidRPr="000A4BEF">
        <w:rPr>
          <w:rFonts w:ascii="Times New Roman" w:hAnsi="Times New Roman" w:cs="Times New Roman"/>
          <w:sz w:val="28"/>
          <w:szCs w:val="28"/>
          <w:lang w:val="ru-RU"/>
        </w:rPr>
        <w:t>полн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63FA8" w:rsidRPr="000A4BEF">
        <w:rPr>
          <w:rFonts w:ascii="Times New Roman" w:hAnsi="Times New Roman" w:cs="Times New Roman"/>
          <w:sz w:val="28"/>
          <w:szCs w:val="28"/>
          <w:lang w:val="ru-RU"/>
        </w:rPr>
        <w:t>ть роль</w:t>
      </w:r>
      <w:r w:rsidR="000A4BEF"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3FA8"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BEF" w:rsidRPr="000A4BE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63FA8" w:rsidRPr="000A4BEF">
        <w:rPr>
          <w:rFonts w:ascii="Times New Roman" w:hAnsi="Times New Roman" w:cs="Times New Roman"/>
          <w:sz w:val="28"/>
          <w:szCs w:val="28"/>
          <w:lang w:val="ru-RU"/>
        </w:rPr>
        <w:t>председателя</w:t>
      </w:r>
      <w:r w:rsidR="000A4BEF" w:rsidRPr="000A4BE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63FA8"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, который контролирует процесс. </w:t>
      </w:r>
      <w:r w:rsidR="008B74B8" w:rsidRPr="000A4BEF">
        <w:rPr>
          <w:rFonts w:ascii="Times New Roman" w:hAnsi="Times New Roman" w:cs="Times New Roman"/>
          <w:sz w:val="28"/>
          <w:szCs w:val="28"/>
          <w:lang w:val="ru-RU"/>
        </w:rPr>
        <w:t xml:space="preserve">Для успешного участия такого ученика можно подготовить клишированную карточку: </w:t>
      </w:r>
    </w:p>
    <w:p w:rsidR="008B74B8" w:rsidRPr="009D77E4" w:rsidRDefault="008B74B8" w:rsidP="003553AF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7E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Ladies</w:t>
      </w:r>
      <w:r w:rsidRPr="009D7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9D7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gentlemen</w:t>
      </w:r>
      <w:r w:rsidRPr="009D77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we</w:t>
      </w:r>
      <w:r w:rsidRPr="009D7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have</w:t>
      </w:r>
      <w:r w:rsidRPr="009D7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gathered</w:t>
      </w:r>
      <w:r w:rsidRPr="009D7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here</w:t>
      </w:r>
      <w:r w:rsidRPr="009D7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9D7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discuss</w:t>
      </w:r>
      <w:r w:rsidRPr="009D7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9D7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problem</w:t>
      </w:r>
      <w:r w:rsidRPr="009D7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9D77E4">
        <w:rPr>
          <w:rFonts w:ascii="Times New Roman" w:hAnsi="Times New Roman" w:cs="Times New Roman"/>
          <w:sz w:val="28"/>
          <w:szCs w:val="28"/>
          <w:lang w:val="ru-RU"/>
        </w:rPr>
        <w:t xml:space="preserve"> … </w:t>
      </w:r>
    </w:p>
    <w:p w:rsidR="00263FA8" w:rsidRDefault="008B74B8" w:rsidP="003553A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-The floor is given to…</w:t>
      </w:r>
      <w:r w:rsidRPr="008B7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4B8" w:rsidRDefault="008B74B8" w:rsidP="003553A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Who would like to add</w:t>
      </w:r>
      <w:r w:rsidR="000A4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to speak out?</w:t>
      </w:r>
    </w:p>
    <w:p w:rsidR="008B74B8" w:rsidRDefault="008B74B8" w:rsidP="003553A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Speak in turn please!</w:t>
      </w:r>
      <w:r w:rsidR="000A4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Order please</w:t>
      </w:r>
      <w:r w:rsidR="000A4BEF">
        <w:rPr>
          <w:rFonts w:ascii="Times New Roman" w:hAnsi="Times New Roman" w:cs="Times New Roman"/>
          <w:sz w:val="28"/>
          <w:szCs w:val="28"/>
        </w:rPr>
        <w:t>!</w:t>
      </w:r>
    </w:p>
    <w:p w:rsidR="000A4BEF" w:rsidRPr="00345ED4" w:rsidRDefault="000A4BEF" w:rsidP="003553AF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ED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Let</w:t>
      </w:r>
      <w:r w:rsidRPr="00345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</w:t>
      </w:r>
      <w:r w:rsidRPr="00345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make</w:t>
      </w:r>
      <w:r w:rsidRPr="00345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345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conclusion</w:t>
      </w:r>
    </w:p>
    <w:p w:rsidR="000A4BEF" w:rsidRDefault="000A4BEF" w:rsidP="003553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здесь снимается стресс монологического выступления на публике, но повышается собственная социальная значимость (контролирую процесс).</w:t>
      </w:r>
    </w:p>
    <w:p w:rsidR="003553AF" w:rsidRPr="009D77E4" w:rsidRDefault="00433538" w:rsidP="003553AF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3553AF">
        <w:rPr>
          <w:rFonts w:ascii="Times New Roman" w:hAnsi="Times New Roman" w:cs="Times New Roman"/>
          <w:sz w:val="28"/>
          <w:szCs w:val="28"/>
          <w:lang w:val="ru-RU"/>
        </w:rPr>
        <w:t xml:space="preserve"> Через с</w:t>
      </w:r>
      <w:r w:rsidR="000A4BEF">
        <w:rPr>
          <w:rFonts w:ascii="Times New Roman" w:hAnsi="Times New Roman" w:cs="Times New Roman"/>
          <w:sz w:val="28"/>
          <w:szCs w:val="28"/>
          <w:lang w:val="ru-RU"/>
        </w:rPr>
        <w:t>пециальные задания для тех, кто быстрее всех справляется с заданиями для всех. Следует подготовить такие задани</w:t>
      </w:r>
      <w:r w:rsidR="00467F1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A4BEF">
        <w:rPr>
          <w:rFonts w:ascii="Times New Roman" w:hAnsi="Times New Roman" w:cs="Times New Roman"/>
          <w:sz w:val="28"/>
          <w:szCs w:val="28"/>
          <w:lang w:val="ru-RU"/>
        </w:rPr>
        <w:t>, которые бы воспринимались учеником</w:t>
      </w:r>
      <w:r w:rsidR="00467F10">
        <w:rPr>
          <w:rFonts w:ascii="Times New Roman" w:hAnsi="Times New Roman" w:cs="Times New Roman"/>
          <w:sz w:val="28"/>
          <w:szCs w:val="28"/>
          <w:lang w:val="ru-RU"/>
        </w:rPr>
        <w:t xml:space="preserve"> как</w:t>
      </w:r>
      <w:r w:rsidR="000A4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75F2">
        <w:rPr>
          <w:rFonts w:ascii="Times New Roman" w:hAnsi="Times New Roman" w:cs="Times New Roman"/>
          <w:sz w:val="28"/>
          <w:szCs w:val="28"/>
          <w:lang w:val="ru-RU"/>
        </w:rPr>
        <w:t xml:space="preserve"> награда за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выполненную работу</w:t>
      </w:r>
      <w:r w:rsidR="003175F2">
        <w:rPr>
          <w:rFonts w:ascii="Times New Roman" w:hAnsi="Times New Roman" w:cs="Times New Roman"/>
          <w:sz w:val="28"/>
          <w:szCs w:val="28"/>
          <w:lang w:val="ru-RU"/>
        </w:rPr>
        <w:t>, как стимул двигаться дальше. Например, работая  в 4 классе над  темой «</w:t>
      </w:r>
      <w:r w:rsidR="003175F2">
        <w:rPr>
          <w:rFonts w:ascii="Times New Roman" w:hAnsi="Times New Roman" w:cs="Times New Roman"/>
          <w:sz w:val="28"/>
          <w:szCs w:val="28"/>
        </w:rPr>
        <w:t>The</w:t>
      </w:r>
      <w:r w:rsidR="003175F2" w:rsidRPr="00317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75F2">
        <w:rPr>
          <w:rFonts w:ascii="Times New Roman" w:hAnsi="Times New Roman" w:cs="Times New Roman"/>
          <w:sz w:val="28"/>
          <w:szCs w:val="28"/>
        </w:rPr>
        <w:t>Present</w:t>
      </w:r>
      <w:r w:rsidR="003175F2" w:rsidRPr="00317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75F2">
        <w:rPr>
          <w:rFonts w:ascii="Times New Roman" w:hAnsi="Times New Roman" w:cs="Times New Roman"/>
          <w:sz w:val="28"/>
          <w:szCs w:val="28"/>
        </w:rPr>
        <w:t>Perfect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645">
        <w:rPr>
          <w:rFonts w:ascii="Times New Roman" w:hAnsi="Times New Roman" w:cs="Times New Roman"/>
          <w:sz w:val="28"/>
          <w:szCs w:val="28"/>
        </w:rPr>
        <w:t>Tense</w:t>
      </w:r>
      <w:r w:rsidR="003175F2">
        <w:rPr>
          <w:rFonts w:ascii="Times New Roman" w:hAnsi="Times New Roman" w:cs="Times New Roman"/>
          <w:sz w:val="28"/>
          <w:szCs w:val="28"/>
          <w:lang w:val="ru-RU"/>
        </w:rPr>
        <w:t>» все</w:t>
      </w:r>
      <w:r w:rsidR="003175F2" w:rsidRPr="00317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75F2">
        <w:rPr>
          <w:rFonts w:ascii="Times New Roman" w:hAnsi="Times New Roman" w:cs="Times New Roman"/>
          <w:sz w:val="28"/>
          <w:szCs w:val="28"/>
          <w:lang w:val="ru-RU"/>
        </w:rPr>
        <w:t>учащиеся получили задани</w:t>
      </w:r>
      <w:r w:rsidR="00B731F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175F2">
        <w:rPr>
          <w:rFonts w:ascii="Times New Roman" w:hAnsi="Times New Roman" w:cs="Times New Roman"/>
          <w:sz w:val="28"/>
          <w:szCs w:val="28"/>
          <w:lang w:val="ru-RU"/>
        </w:rPr>
        <w:t xml:space="preserve"> на образование и подстановку данной грамматической формы в предложение. Для тех</w:t>
      </w:r>
      <w:r w:rsidR="00B731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75F2">
        <w:rPr>
          <w:rFonts w:ascii="Times New Roman" w:hAnsi="Times New Roman" w:cs="Times New Roman"/>
          <w:sz w:val="28"/>
          <w:szCs w:val="28"/>
          <w:lang w:val="ru-RU"/>
        </w:rPr>
        <w:t xml:space="preserve"> кто справился быстрее всех можно предложить изменить один элемент предложения, так чтобы изменилось грамматическое время в предложении. </w:t>
      </w:r>
      <w:r w:rsidR="003553AF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="003553AF" w:rsidRPr="009D77E4">
        <w:rPr>
          <w:rFonts w:ascii="Times New Roman" w:hAnsi="Times New Roman" w:cs="Times New Roman"/>
          <w:sz w:val="28"/>
          <w:szCs w:val="28"/>
        </w:rPr>
        <w:t>:</w:t>
      </w:r>
      <w:r w:rsidR="00317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AF" w:rsidRPr="009D77E4" w:rsidRDefault="003175F2" w:rsidP="003553AF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have </w:t>
      </w:r>
      <w:r w:rsidRPr="003175F2">
        <w:rPr>
          <w:rFonts w:ascii="Times New Roman" w:hAnsi="Times New Roman" w:cs="Times New Roman"/>
          <w:b/>
          <w:sz w:val="28"/>
          <w:szCs w:val="28"/>
        </w:rPr>
        <w:t>just</w:t>
      </w:r>
      <w:r>
        <w:rPr>
          <w:rFonts w:ascii="Times New Roman" w:hAnsi="Times New Roman" w:cs="Times New Roman"/>
          <w:sz w:val="28"/>
          <w:szCs w:val="28"/>
        </w:rPr>
        <w:t xml:space="preserve"> written a dictation. </w:t>
      </w:r>
    </w:p>
    <w:p w:rsidR="00B731FC" w:rsidRPr="00EB1E70" w:rsidRDefault="003175F2" w:rsidP="003553AF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wrote a dictation </w:t>
      </w:r>
      <w:r w:rsidRPr="00B731FC">
        <w:rPr>
          <w:rFonts w:ascii="Times New Roman" w:hAnsi="Times New Roman" w:cs="Times New Roman"/>
          <w:b/>
          <w:sz w:val="28"/>
          <w:szCs w:val="28"/>
        </w:rPr>
        <w:t>yesterday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3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DB3" w:rsidRDefault="00B731FC" w:rsidP="004335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1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1FC">
        <w:rPr>
          <w:rFonts w:ascii="Times New Roman" w:hAnsi="Times New Roman" w:cs="Times New Roman"/>
          <w:b/>
          <w:sz w:val="28"/>
          <w:szCs w:val="28"/>
          <w:lang w:val="ru-RU"/>
        </w:rPr>
        <w:t>Дифференциация деятельности учителя на уроке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731FC" w:rsidRPr="003553AF" w:rsidRDefault="00433538" w:rsidP="003553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553AF">
        <w:rPr>
          <w:rFonts w:ascii="Times New Roman" w:hAnsi="Times New Roman" w:cs="Times New Roman"/>
          <w:sz w:val="28"/>
          <w:szCs w:val="28"/>
          <w:lang w:val="ru-RU"/>
        </w:rPr>
        <w:t xml:space="preserve">ифференциации деятельности учителя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на уроке подразумевает</w:t>
      </w:r>
      <w:r w:rsidR="00463616" w:rsidRPr="003553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различные режимы работы с учениками: учитель </w:t>
      </w:r>
      <w:r w:rsidRPr="003553AF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группа,  учитель – малая группа, учитель </w:t>
      </w:r>
      <w:r w:rsidRPr="003553AF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3616" w:rsidRPr="003553AF">
        <w:rPr>
          <w:rFonts w:ascii="Times New Roman" w:hAnsi="Times New Roman" w:cs="Times New Roman"/>
          <w:sz w:val="28"/>
          <w:szCs w:val="28"/>
          <w:lang w:val="ru-RU"/>
        </w:rPr>
        <w:t>ученик. Роль учителя будет зависеть от способностей ученика: сильному ученику достаточно  намека,</w:t>
      </w:r>
      <w:r w:rsidR="00024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3616" w:rsidRPr="003553AF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вопроса на </w:t>
      </w:r>
      <w:r w:rsidR="00463616" w:rsidRPr="003553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расширение </w:t>
      </w:r>
      <w:r w:rsidR="00840DB3" w:rsidRPr="003553AF">
        <w:rPr>
          <w:rFonts w:ascii="Times New Roman" w:hAnsi="Times New Roman" w:cs="Times New Roman"/>
          <w:sz w:val="28"/>
          <w:szCs w:val="28"/>
          <w:lang w:val="ru-RU"/>
        </w:rPr>
        <w:t>языковой компетенции,</w:t>
      </w:r>
      <w:r w:rsidR="00463616" w:rsidRPr="003553AF">
        <w:rPr>
          <w:rFonts w:ascii="Times New Roman" w:hAnsi="Times New Roman" w:cs="Times New Roman"/>
          <w:sz w:val="28"/>
          <w:szCs w:val="28"/>
          <w:lang w:val="ru-RU"/>
        </w:rPr>
        <w:t xml:space="preserve"> слабому могут потребоваться дополнительные разъяснения. </w:t>
      </w:r>
      <w:r w:rsidR="00840DB3" w:rsidRPr="003553AF">
        <w:rPr>
          <w:rFonts w:ascii="Times New Roman" w:hAnsi="Times New Roman" w:cs="Times New Roman"/>
          <w:sz w:val="28"/>
          <w:szCs w:val="28"/>
          <w:lang w:val="ru-RU"/>
        </w:rPr>
        <w:t xml:space="preserve">Здесь следует соблюдать разумный баланс распределения своего внимания между сильными и слабыми </w:t>
      </w:r>
      <w:r w:rsidR="00463616" w:rsidRPr="003553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DB3" w:rsidRPr="003553AF">
        <w:rPr>
          <w:rFonts w:ascii="Times New Roman" w:hAnsi="Times New Roman" w:cs="Times New Roman"/>
          <w:sz w:val="28"/>
          <w:szCs w:val="28"/>
          <w:lang w:val="ru-RU"/>
        </w:rPr>
        <w:t xml:space="preserve">учениками, чтобы никто не почувствовал себя проигнорированным. </w:t>
      </w:r>
    </w:p>
    <w:p w:rsidR="00B731FC" w:rsidRPr="00433538" w:rsidRDefault="00840DB3" w:rsidP="004335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538">
        <w:rPr>
          <w:rFonts w:ascii="Times New Roman" w:hAnsi="Times New Roman" w:cs="Times New Roman"/>
          <w:sz w:val="28"/>
          <w:szCs w:val="28"/>
          <w:lang w:val="ru-RU"/>
        </w:rPr>
        <w:t xml:space="preserve">Учитель должен сформулировать задания таким образом, чтобы и сильный и слабый ученик </w:t>
      </w:r>
      <w:r w:rsidR="00791AB5" w:rsidRPr="00433538">
        <w:rPr>
          <w:rFonts w:ascii="Times New Roman" w:hAnsi="Times New Roman" w:cs="Times New Roman"/>
          <w:sz w:val="28"/>
          <w:szCs w:val="28"/>
          <w:lang w:val="ru-RU"/>
        </w:rPr>
        <w:t>осознал, что с ним он справится.</w:t>
      </w:r>
      <w:r w:rsidRPr="00433538">
        <w:rPr>
          <w:rFonts w:ascii="Times New Roman" w:hAnsi="Times New Roman" w:cs="Times New Roman"/>
          <w:sz w:val="28"/>
          <w:szCs w:val="28"/>
          <w:lang w:val="ru-RU"/>
        </w:rPr>
        <w:t xml:space="preserve"> Например, в 4 классе, изучив тему «Достопримечательности Лондона» предлагается пересказать текст</w:t>
      </w:r>
      <w:r w:rsidR="00791AB5" w:rsidRPr="00433538">
        <w:rPr>
          <w:rFonts w:ascii="Times New Roman" w:hAnsi="Times New Roman" w:cs="Times New Roman"/>
          <w:sz w:val="28"/>
          <w:szCs w:val="28"/>
          <w:lang w:val="ru-RU"/>
        </w:rPr>
        <w:t>, но для сильного ученика можно сместить акцент в этом задании, предложив ему роль экскурсовода по Лондону, т.е. он должен включить в свой рассказ  нормы речевого этикета (поздороваться с группой туристов, узнать понравилась ли им экскурсия, поблагодарить за внимание).</w:t>
      </w:r>
    </w:p>
    <w:p w:rsidR="00E50AE3" w:rsidRDefault="004A519A" w:rsidP="00433538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Дифференциация организации познавательной деятельности: работа в парах, малых группах. Это можно проводить, опираясь на два принципа:</w:t>
      </w:r>
    </w:p>
    <w:p w:rsidR="00E50AE3" w:rsidRDefault="004A519A" w:rsidP="00433538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выделить группы слабых учеников и группы сильных учеников.</w:t>
      </w:r>
      <w:r w:rsidR="00F928C1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ru-RU"/>
        </w:rPr>
        <w:t>азным группам предложить задания на разном языковом материале (отличие по степени языковой трудности)</w:t>
      </w:r>
      <w:r w:rsidR="00467F10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1AB5" w:rsidRDefault="004A519A" w:rsidP="00433538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сформировать смешанные группы</w:t>
      </w:r>
      <w:r w:rsidR="00F928C1">
        <w:rPr>
          <w:rFonts w:ascii="Times New Roman" w:hAnsi="Times New Roman" w:cs="Times New Roman"/>
          <w:sz w:val="28"/>
          <w:szCs w:val="28"/>
          <w:lang w:val="ru-RU"/>
        </w:rPr>
        <w:t>, где слабые ученики получат возможность «подрасти» в языковом плане, а сильные научатся четко излагать свои мысли, объясняя другим.</w:t>
      </w:r>
    </w:p>
    <w:p w:rsidR="00433538" w:rsidRDefault="00433538" w:rsidP="00433538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837" w:rsidRDefault="00AF5837" w:rsidP="00433538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Применение в своей работе  дифференцированного подхода позволяет нам  разнообразить формы и методы работы с учащимися,  повышать мотивацию учащихся к учебе, и сделать  предмет «английский язык» доступным для всех учащихся с разными способностями.</w:t>
      </w:r>
    </w:p>
    <w:p w:rsidR="001E4D27" w:rsidRPr="00840DB3" w:rsidRDefault="001E4D27" w:rsidP="001E4D27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7E4" w:rsidRPr="0036334E" w:rsidRDefault="009D77E4" w:rsidP="009D77E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9D77E4" w:rsidRPr="0036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E46"/>
    <w:multiLevelType w:val="multilevel"/>
    <w:tmpl w:val="892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2ADF"/>
    <w:multiLevelType w:val="hybridMultilevel"/>
    <w:tmpl w:val="D77E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E6F0C"/>
    <w:multiLevelType w:val="hybridMultilevel"/>
    <w:tmpl w:val="D686582C"/>
    <w:lvl w:ilvl="0" w:tplc="8068AA0A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4AE362F"/>
    <w:multiLevelType w:val="multilevel"/>
    <w:tmpl w:val="E8A4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F1814"/>
    <w:multiLevelType w:val="hybridMultilevel"/>
    <w:tmpl w:val="3374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5289B"/>
    <w:multiLevelType w:val="multilevel"/>
    <w:tmpl w:val="F110A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06C3F"/>
    <w:multiLevelType w:val="hybridMultilevel"/>
    <w:tmpl w:val="03B47FC4"/>
    <w:lvl w:ilvl="0" w:tplc="D8D03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B843B9"/>
    <w:multiLevelType w:val="hybridMultilevel"/>
    <w:tmpl w:val="DABCDB4E"/>
    <w:lvl w:ilvl="0" w:tplc="A760A4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03"/>
    <w:rsid w:val="00024645"/>
    <w:rsid w:val="000A4BEF"/>
    <w:rsid w:val="00156241"/>
    <w:rsid w:val="001E4D27"/>
    <w:rsid w:val="00263701"/>
    <w:rsid w:val="00263FA8"/>
    <w:rsid w:val="002651C2"/>
    <w:rsid w:val="0028510A"/>
    <w:rsid w:val="002B04A2"/>
    <w:rsid w:val="002B638A"/>
    <w:rsid w:val="002E1F44"/>
    <w:rsid w:val="002F73B4"/>
    <w:rsid w:val="003175F2"/>
    <w:rsid w:val="00345ED4"/>
    <w:rsid w:val="003553AF"/>
    <w:rsid w:val="0036334E"/>
    <w:rsid w:val="003E598D"/>
    <w:rsid w:val="00433538"/>
    <w:rsid w:val="00463616"/>
    <w:rsid w:val="00467F10"/>
    <w:rsid w:val="0047313D"/>
    <w:rsid w:val="004A2592"/>
    <w:rsid w:val="004A519A"/>
    <w:rsid w:val="00620306"/>
    <w:rsid w:val="00623050"/>
    <w:rsid w:val="00686803"/>
    <w:rsid w:val="00786576"/>
    <w:rsid w:val="00791AB5"/>
    <w:rsid w:val="007927A2"/>
    <w:rsid w:val="007B4182"/>
    <w:rsid w:val="007D72D9"/>
    <w:rsid w:val="0081319F"/>
    <w:rsid w:val="00840DB3"/>
    <w:rsid w:val="008B74B8"/>
    <w:rsid w:val="008F684A"/>
    <w:rsid w:val="00936D5A"/>
    <w:rsid w:val="009D77E4"/>
    <w:rsid w:val="009E566F"/>
    <w:rsid w:val="00A13D5D"/>
    <w:rsid w:val="00A530AB"/>
    <w:rsid w:val="00A75C38"/>
    <w:rsid w:val="00AD444C"/>
    <w:rsid w:val="00AF5837"/>
    <w:rsid w:val="00B0267C"/>
    <w:rsid w:val="00B0713B"/>
    <w:rsid w:val="00B51E75"/>
    <w:rsid w:val="00B554AB"/>
    <w:rsid w:val="00B731FC"/>
    <w:rsid w:val="00BA74E7"/>
    <w:rsid w:val="00BF5658"/>
    <w:rsid w:val="00BF5C02"/>
    <w:rsid w:val="00C55E68"/>
    <w:rsid w:val="00CD7D42"/>
    <w:rsid w:val="00D35A91"/>
    <w:rsid w:val="00D75A8E"/>
    <w:rsid w:val="00D87E81"/>
    <w:rsid w:val="00D94172"/>
    <w:rsid w:val="00DA6DDE"/>
    <w:rsid w:val="00DF7F4D"/>
    <w:rsid w:val="00E50AE3"/>
    <w:rsid w:val="00E53864"/>
    <w:rsid w:val="00E67BD4"/>
    <w:rsid w:val="00EB1E70"/>
    <w:rsid w:val="00F26E72"/>
    <w:rsid w:val="00F46DD1"/>
    <w:rsid w:val="00F77D50"/>
    <w:rsid w:val="00F87636"/>
    <w:rsid w:val="00F9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E7"/>
    <w:rPr>
      <w:lang w:val="en-US"/>
    </w:rPr>
  </w:style>
  <w:style w:type="paragraph" w:styleId="1">
    <w:name w:val="heading 1"/>
    <w:basedOn w:val="a"/>
    <w:link w:val="10"/>
    <w:uiPriority w:val="9"/>
    <w:qFormat/>
    <w:rsid w:val="00AF5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A4BEF"/>
    <w:pPr>
      <w:ind w:left="720"/>
      <w:contextualSpacing/>
    </w:pPr>
  </w:style>
  <w:style w:type="paragraph" w:customStyle="1" w:styleId="c0">
    <w:name w:val="c0"/>
    <w:basedOn w:val="a"/>
    <w:rsid w:val="00A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AF5837"/>
  </w:style>
  <w:style w:type="character" w:customStyle="1" w:styleId="10">
    <w:name w:val="Заголовок 1 Знак"/>
    <w:basedOn w:val="a0"/>
    <w:link w:val="1"/>
    <w:uiPriority w:val="9"/>
    <w:rsid w:val="00AF5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CD7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E7"/>
    <w:rPr>
      <w:lang w:val="en-US"/>
    </w:rPr>
  </w:style>
  <w:style w:type="paragraph" w:styleId="1">
    <w:name w:val="heading 1"/>
    <w:basedOn w:val="a"/>
    <w:link w:val="10"/>
    <w:uiPriority w:val="9"/>
    <w:qFormat/>
    <w:rsid w:val="00AF5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A4BEF"/>
    <w:pPr>
      <w:ind w:left="720"/>
      <w:contextualSpacing/>
    </w:pPr>
  </w:style>
  <w:style w:type="paragraph" w:customStyle="1" w:styleId="c0">
    <w:name w:val="c0"/>
    <w:basedOn w:val="a"/>
    <w:rsid w:val="00A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AF5837"/>
  </w:style>
  <w:style w:type="character" w:customStyle="1" w:styleId="10">
    <w:name w:val="Заголовок 1 Знак"/>
    <w:basedOn w:val="a0"/>
    <w:link w:val="1"/>
    <w:uiPriority w:val="9"/>
    <w:rsid w:val="00AF5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CD7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</dc:creator>
  <cp:keywords/>
  <dc:description/>
  <cp:lastModifiedBy>иняз</cp:lastModifiedBy>
  <cp:revision>15</cp:revision>
  <dcterms:created xsi:type="dcterms:W3CDTF">2018-02-10T18:14:00Z</dcterms:created>
  <dcterms:modified xsi:type="dcterms:W3CDTF">2018-08-03T07:18:00Z</dcterms:modified>
</cp:coreProperties>
</file>