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BA9" w:rsidRPr="00E55A53" w:rsidRDefault="00131BA9" w:rsidP="00131BA9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5A53">
        <w:rPr>
          <w:rFonts w:ascii="Times New Roman" w:hAnsi="Times New Roman" w:cs="Times New Roman"/>
          <w:b/>
          <w:sz w:val="28"/>
          <w:szCs w:val="28"/>
        </w:rPr>
        <w:t>Переверзева</w:t>
      </w:r>
      <w:proofErr w:type="spellEnd"/>
      <w:r w:rsidRPr="00E55A53">
        <w:rPr>
          <w:rFonts w:ascii="Times New Roman" w:hAnsi="Times New Roman" w:cs="Times New Roman"/>
          <w:b/>
          <w:sz w:val="28"/>
          <w:szCs w:val="28"/>
        </w:rPr>
        <w:t xml:space="preserve"> А.В.</w:t>
      </w:r>
    </w:p>
    <w:p w:rsidR="00131BA9" w:rsidRPr="00E55A53" w:rsidRDefault="00131BA9" w:rsidP="00131BA9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A53">
        <w:rPr>
          <w:rFonts w:ascii="Times New Roman" w:hAnsi="Times New Roman" w:cs="Times New Roman"/>
          <w:b/>
          <w:sz w:val="28"/>
          <w:szCs w:val="28"/>
        </w:rPr>
        <w:t xml:space="preserve">Элементы мотивации к изучению иностранных языков в рамках реализации ФГОС </w:t>
      </w:r>
      <w:r w:rsidRPr="00E55A5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55A53">
        <w:rPr>
          <w:rFonts w:ascii="Times New Roman" w:hAnsi="Times New Roman" w:cs="Times New Roman"/>
          <w:b/>
          <w:sz w:val="28"/>
          <w:szCs w:val="28"/>
        </w:rPr>
        <w:t xml:space="preserve"> поколения</w:t>
      </w:r>
    </w:p>
    <w:p w:rsidR="00131BA9" w:rsidRPr="00E55A53" w:rsidRDefault="00131BA9" w:rsidP="00131BA9">
      <w:pPr>
        <w:pStyle w:val="a3"/>
        <w:spacing w:line="36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55A53">
        <w:rPr>
          <w:rFonts w:ascii="Times New Roman" w:hAnsi="Times New Roman" w:cs="Times New Roman"/>
          <w:i/>
          <w:sz w:val="28"/>
          <w:szCs w:val="28"/>
        </w:rPr>
        <w:t xml:space="preserve">МБОУ СОШ №29 им. Д.Б. </w:t>
      </w:r>
      <w:proofErr w:type="spellStart"/>
      <w:r w:rsidRPr="00E55A53">
        <w:rPr>
          <w:rFonts w:ascii="Times New Roman" w:hAnsi="Times New Roman" w:cs="Times New Roman"/>
          <w:i/>
          <w:sz w:val="28"/>
          <w:szCs w:val="28"/>
        </w:rPr>
        <w:t>Мурачева</w:t>
      </w:r>
      <w:proofErr w:type="spellEnd"/>
      <w:r w:rsidRPr="00E55A53">
        <w:rPr>
          <w:rFonts w:ascii="Times New Roman" w:hAnsi="Times New Roman" w:cs="Times New Roman"/>
          <w:i/>
          <w:sz w:val="28"/>
          <w:szCs w:val="28"/>
        </w:rPr>
        <w:t>,</w:t>
      </w:r>
    </w:p>
    <w:p w:rsidR="00131BA9" w:rsidRPr="00E55A53" w:rsidRDefault="00E55A53" w:rsidP="00131BA9">
      <w:pPr>
        <w:pStyle w:val="a3"/>
        <w:spacing w:line="36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55A53">
        <w:rPr>
          <w:rFonts w:ascii="Times New Roman" w:hAnsi="Times New Roman" w:cs="Times New Roman"/>
          <w:i/>
          <w:sz w:val="28"/>
          <w:szCs w:val="28"/>
        </w:rPr>
        <w:t>г</w:t>
      </w:r>
      <w:r w:rsidR="00131BA9" w:rsidRPr="00E55A5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E55A53">
        <w:rPr>
          <w:rFonts w:ascii="Times New Roman" w:hAnsi="Times New Roman" w:cs="Times New Roman"/>
          <w:i/>
          <w:sz w:val="28"/>
          <w:szCs w:val="28"/>
        </w:rPr>
        <w:t>Белгород</w:t>
      </w:r>
    </w:p>
    <w:p w:rsidR="008D1018" w:rsidRPr="009F1909" w:rsidRDefault="008D1018" w:rsidP="008D101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909">
        <w:rPr>
          <w:rFonts w:ascii="Times New Roman" w:hAnsi="Times New Roman" w:cs="Times New Roman"/>
          <w:sz w:val="28"/>
          <w:szCs w:val="28"/>
        </w:rPr>
        <w:t xml:space="preserve">ФГОС второго поколения строится на </w:t>
      </w:r>
      <w:r w:rsidR="004A23E1">
        <w:rPr>
          <w:rFonts w:ascii="Times New Roman" w:hAnsi="Times New Roman" w:cs="Times New Roman"/>
          <w:sz w:val="28"/>
          <w:szCs w:val="28"/>
        </w:rPr>
        <w:t>системно-</w:t>
      </w:r>
      <w:proofErr w:type="spellStart"/>
      <w:r w:rsidRPr="009F1909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Pr="009F1909">
        <w:rPr>
          <w:rFonts w:ascii="Times New Roman" w:hAnsi="Times New Roman" w:cs="Times New Roman"/>
          <w:sz w:val="28"/>
          <w:szCs w:val="28"/>
        </w:rPr>
        <w:t xml:space="preserve"> подходе и </w:t>
      </w:r>
      <w:proofErr w:type="gramStart"/>
      <w:r w:rsidRPr="009F1909">
        <w:rPr>
          <w:rFonts w:ascii="Times New Roman" w:hAnsi="Times New Roman" w:cs="Times New Roman"/>
          <w:sz w:val="28"/>
          <w:szCs w:val="28"/>
        </w:rPr>
        <w:t>ориентирован</w:t>
      </w:r>
      <w:proofErr w:type="gramEnd"/>
      <w:r w:rsidRPr="009F1909">
        <w:rPr>
          <w:rFonts w:ascii="Times New Roman" w:hAnsi="Times New Roman" w:cs="Times New Roman"/>
          <w:sz w:val="28"/>
          <w:szCs w:val="28"/>
        </w:rPr>
        <w:t xml:space="preserve"> не на то, чтобы сформулировать какое-либо понятие, а применить эти знания на практике. Реализация ФГОС предполагает использование творческого подхода к выбору форм и методов организации учебного процесса при изучении школьных предметов. Учитель имеет возможность самостоятельно определять и формулировать информационное, эмоциональное наполнение урока. Большая роль в этом отводится мотивации учебной деятельности школьников.</w:t>
      </w:r>
    </w:p>
    <w:p w:rsidR="008D1018" w:rsidRPr="001A56A4" w:rsidRDefault="008D1018" w:rsidP="00E55A5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6A4">
        <w:rPr>
          <w:rFonts w:ascii="Times New Roman" w:hAnsi="Times New Roman" w:cs="Times New Roman"/>
          <w:sz w:val="28"/>
          <w:szCs w:val="28"/>
        </w:rPr>
        <w:t>Традиционная диагностика детей, определяющая уровень адаптации  первоклассников к школе показала, что у большей части нынешних детей отсутствует учебная мотивация. Так, например, у 79% учащихся учебная мотивация находится на стадии формирования (то есть преобладают игровые элементы), у 1% - не сформирована, и только у 20% сформирована. Отсутствие мотивов учения неизбежно приводит к снижению успеваемости, деградации личности.</w:t>
      </w:r>
    </w:p>
    <w:p w:rsidR="008D1018" w:rsidRDefault="008D1018" w:rsidP="00E55A5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3E1">
        <w:rPr>
          <w:rFonts w:ascii="Times New Roman" w:hAnsi="Times New Roman" w:cs="Times New Roman"/>
          <w:b/>
          <w:sz w:val="28"/>
          <w:szCs w:val="28"/>
        </w:rPr>
        <w:t>Мотивация</w:t>
      </w:r>
      <w:r w:rsidRPr="001A56A4">
        <w:rPr>
          <w:rFonts w:ascii="Times New Roman" w:hAnsi="Times New Roman" w:cs="Times New Roman"/>
          <w:sz w:val="28"/>
          <w:szCs w:val="28"/>
        </w:rPr>
        <w:t xml:space="preserve"> – это внутренняя психологическая характеристика личности, которая находит выражение во внешних проявлениях,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6A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отношении человека к окружающему миру, различным видам деятельности. От того, как чувствует себя ученик в определенной ситуации, зависит объем усилий, которые он прилагает в своей учебе. Поэтому важно, чтобы весь процесс обучения вызывал у ребенка интенсивное внутреннее пробуждение к знаниям, напряженному умственному труду.</w:t>
      </w:r>
      <w:r w:rsidR="00E55A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018" w:rsidRPr="008D1018" w:rsidRDefault="008D1018" w:rsidP="00E55A5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формированию мотивов учения предполагает наличие трех блоков, каждый из которых имеет свой набор компонентов и взаимосвязей и представляет свой вид деятельности (эмоциональный, мотивационно-целевой, </w:t>
      </w:r>
      <w:r>
        <w:rPr>
          <w:rFonts w:ascii="Times New Roman" w:hAnsi="Times New Roman" w:cs="Times New Roman"/>
          <w:sz w:val="28"/>
          <w:szCs w:val="28"/>
        </w:rPr>
        <w:lastRenderedPageBreak/>
        <w:t>познавательный). Каждый блок рассматривается с позиции получаемого результата, который выступает основанием для использования остальных блоков.</w:t>
      </w:r>
      <w:r w:rsidRPr="008D10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018" w:rsidRDefault="008D1018" w:rsidP="00E55A5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задача </w:t>
      </w:r>
      <w:r w:rsidRPr="00131BA9">
        <w:rPr>
          <w:rFonts w:ascii="Times New Roman" w:hAnsi="Times New Roman" w:cs="Times New Roman"/>
          <w:b/>
          <w:i/>
          <w:sz w:val="28"/>
          <w:szCs w:val="28"/>
        </w:rPr>
        <w:t>эмоционального блока</w:t>
      </w:r>
      <w:r>
        <w:rPr>
          <w:rFonts w:ascii="Times New Roman" w:hAnsi="Times New Roman" w:cs="Times New Roman"/>
          <w:sz w:val="28"/>
          <w:szCs w:val="28"/>
        </w:rPr>
        <w:t xml:space="preserve"> состоит в том, чтобы вызвать у учащихся любопытство – причину познавательного интереса. Игра – один из компонентов данного блока. Имеется несколько г</w:t>
      </w:r>
      <w:r w:rsidR="00E55A53">
        <w:rPr>
          <w:rFonts w:ascii="Times New Roman" w:hAnsi="Times New Roman" w:cs="Times New Roman"/>
          <w:sz w:val="28"/>
          <w:szCs w:val="28"/>
        </w:rPr>
        <w:t>рупп игр, развивающих интеллект и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познавательную деятельность ребенка</w:t>
      </w:r>
      <w:r w:rsidR="00E55A53">
        <w:rPr>
          <w:rFonts w:ascii="Times New Roman" w:hAnsi="Times New Roman" w:cs="Times New Roman"/>
          <w:sz w:val="28"/>
          <w:szCs w:val="28"/>
        </w:rPr>
        <w:t>:</w:t>
      </w:r>
      <w:r w:rsidR="00131BA9">
        <w:rPr>
          <w:rFonts w:ascii="Times New Roman" w:hAnsi="Times New Roman" w:cs="Times New Roman"/>
          <w:sz w:val="28"/>
          <w:szCs w:val="28"/>
        </w:rPr>
        <w:t xml:space="preserve"> грамматические, лексические, фонетические, орфографические, творческие.</w:t>
      </w:r>
    </w:p>
    <w:p w:rsidR="00131BA9" w:rsidRDefault="00131BA9" w:rsidP="00E55A5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BA9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Мотивационно-целевой блок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решает задачу обучения учащихся целеполаганию в учении, осознания целей учения и их реализации. </w:t>
      </w:r>
      <w:r>
        <w:rPr>
          <w:rFonts w:ascii="Times New Roman" w:hAnsi="Times New Roman" w:cs="Times New Roman"/>
          <w:sz w:val="28"/>
          <w:szCs w:val="28"/>
        </w:rPr>
        <w:t xml:space="preserve">Если учащиеся не видят картин общественной жизни, культур, стран, людей, то усваивают только словесные формулировки, лишенные жизненного содержания, которые быстро забываются. Наибольший интерес вызывают коммуникативные задания, связанные с иноязычным общением. Дети лучше запоминают слова, если приходится употреблять их в речи. Диалог на уроке английского языка служит для них мотивом усвоения новых слов. </w:t>
      </w:r>
    </w:p>
    <w:p w:rsidR="008D1018" w:rsidRDefault="00131BA9" w:rsidP="00E55A5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BA9">
        <w:rPr>
          <w:rFonts w:ascii="Times New Roman" w:hAnsi="Times New Roman" w:cs="Times New Roman"/>
          <w:b/>
          <w:i/>
          <w:sz w:val="28"/>
          <w:szCs w:val="28"/>
        </w:rPr>
        <w:t>Познавательный блок</w:t>
      </w:r>
      <w:r>
        <w:rPr>
          <w:rFonts w:ascii="Times New Roman" w:hAnsi="Times New Roman" w:cs="Times New Roman"/>
          <w:sz w:val="28"/>
          <w:szCs w:val="28"/>
        </w:rPr>
        <w:t xml:space="preserve"> направлен на формирование учебной деятельности, которая характеризуется умением самостоятельно выделять учебную задачу (проблему) и овладевать новыми способами учебных действий, приемами самоконтроля и самооценки своей учебной деятельности.</w:t>
      </w:r>
    </w:p>
    <w:p w:rsidR="00131BA9" w:rsidRDefault="00131BA9" w:rsidP="00131B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психологических особенностей младшей школьной группы, акценты в оценивании смещаются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неформальное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самооценивание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групповое (или оценка одноклассников), формальное.</w:t>
      </w:r>
    </w:p>
    <w:p w:rsidR="008D1018" w:rsidRDefault="004A23E1" w:rsidP="004A23E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131BA9">
        <w:rPr>
          <w:rFonts w:ascii="Times New Roman" w:hAnsi="Times New Roman" w:cs="Times New Roman"/>
          <w:sz w:val="28"/>
          <w:szCs w:val="28"/>
        </w:rPr>
        <w:t>чтобы заинтересовать детей изучение</w:t>
      </w:r>
      <w:r w:rsidR="00E55A53">
        <w:rPr>
          <w:rFonts w:ascii="Times New Roman" w:hAnsi="Times New Roman" w:cs="Times New Roman"/>
          <w:sz w:val="28"/>
          <w:szCs w:val="28"/>
        </w:rPr>
        <w:t>м</w:t>
      </w:r>
      <w:r w:rsidR="00131BA9">
        <w:rPr>
          <w:rFonts w:ascii="Times New Roman" w:hAnsi="Times New Roman" w:cs="Times New Roman"/>
          <w:sz w:val="28"/>
          <w:szCs w:val="28"/>
        </w:rPr>
        <w:t xml:space="preserve"> иностранного языка, </w:t>
      </w:r>
      <w:r>
        <w:rPr>
          <w:rFonts w:ascii="Times New Roman" w:hAnsi="Times New Roman" w:cs="Times New Roman"/>
          <w:sz w:val="28"/>
          <w:szCs w:val="28"/>
        </w:rPr>
        <w:t>следует</w:t>
      </w:r>
      <w:r w:rsidR="00131BA9">
        <w:rPr>
          <w:rFonts w:ascii="Times New Roman" w:hAnsi="Times New Roman" w:cs="Times New Roman"/>
          <w:sz w:val="28"/>
          <w:szCs w:val="28"/>
        </w:rPr>
        <w:t xml:space="preserve"> организовать такой учебный процесс, который бы вызвал высокую мотивацию и обеспечил их активность на уроке. </w:t>
      </w:r>
      <w:r w:rsidR="009D49F7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131BA9">
        <w:rPr>
          <w:rFonts w:ascii="Times New Roman" w:hAnsi="Times New Roman" w:cs="Times New Roman"/>
          <w:sz w:val="28"/>
          <w:szCs w:val="28"/>
        </w:rPr>
        <w:t>еречисленные методы и приемы способствуют развитию широких познавательных мотивов в младшем школьном возрасте. Именно этот возраст является наиболее благоприятным для разви</w:t>
      </w:r>
      <w:r>
        <w:rPr>
          <w:rFonts w:ascii="Times New Roman" w:hAnsi="Times New Roman" w:cs="Times New Roman"/>
          <w:sz w:val="28"/>
          <w:szCs w:val="28"/>
        </w:rPr>
        <w:t xml:space="preserve">тия познавательных способностей, формированию УУД, чего требуют стандарты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sz w:val="28"/>
          <w:szCs w:val="28"/>
        </w:rPr>
        <w:t>поколения.</w:t>
      </w:r>
    </w:p>
    <w:sectPr w:rsidR="008D1018" w:rsidSect="008D10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8B"/>
    <w:rsid w:val="00131BA9"/>
    <w:rsid w:val="004A23E1"/>
    <w:rsid w:val="0050710F"/>
    <w:rsid w:val="008D1018"/>
    <w:rsid w:val="009D49F7"/>
    <w:rsid w:val="00D74A8B"/>
    <w:rsid w:val="00E5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10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10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2016-01-30T14:28:00Z</dcterms:created>
  <dcterms:modified xsi:type="dcterms:W3CDTF">2016-01-30T16:15:00Z</dcterms:modified>
</cp:coreProperties>
</file>