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E1" w:rsidRPr="0023029E" w:rsidRDefault="00AC4DE1" w:rsidP="00B91B8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Белозеров В.А</w:t>
      </w:r>
      <w:r w:rsidR="0082731F">
        <w:rPr>
          <w:rFonts w:ascii="Times New Roman" w:hAnsi="Times New Roman" w:cs="Times New Roman"/>
          <w:b/>
          <w:sz w:val="28"/>
          <w:szCs w:val="28"/>
        </w:rPr>
        <w:t>.</w:t>
      </w:r>
    </w:p>
    <w:p w:rsidR="00B91B8A" w:rsidRPr="0023029E" w:rsidRDefault="00AC4DE1" w:rsidP="00B91B8A">
      <w:pPr>
        <w:spacing w:line="240" w:lineRule="atLeast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3029E">
        <w:rPr>
          <w:rFonts w:ascii="Times New Roman" w:hAnsi="Times New Roman" w:cs="Times New Roman"/>
          <w:sz w:val="28"/>
          <w:szCs w:val="28"/>
        </w:rPr>
        <w:t>Преподаватель народных музыкальных</w:t>
      </w:r>
      <w:r w:rsidR="00B91B8A" w:rsidRPr="0023029E">
        <w:rPr>
          <w:b/>
          <w:sz w:val="28"/>
          <w:szCs w:val="28"/>
        </w:rPr>
        <w:t xml:space="preserve"> </w:t>
      </w:r>
    </w:p>
    <w:p w:rsidR="00AC4DE1" w:rsidRPr="0023029E" w:rsidRDefault="00AC4DE1" w:rsidP="00B91B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3029E">
        <w:rPr>
          <w:rFonts w:ascii="Times New Roman" w:hAnsi="Times New Roman" w:cs="Times New Roman"/>
          <w:sz w:val="28"/>
          <w:szCs w:val="28"/>
        </w:rPr>
        <w:t>инструментов Ульяновского колледжа</w:t>
      </w:r>
    </w:p>
    <w:p w:rsidR="00AC4DE1" w:rsidRPr="0023029E" w:rsidRDefault="00AC4DE1" w:rsidP="00B91B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0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искусств, культуры и социальных</w:t>
      </w:r>
    </w:p>
    <w:p w:rsidR="00AC4DE1" w:rsidRPr="0023029E" w:rsidRDefault="00AC4DE1" w:rsidP="00B91B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0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3029E">
        <w:rPr>
          <w:rFonts w:ascii="Times New Roman" w:hAnsi="Times New Roman" w:cs="Times New Roman"/>
          <w:sz w:val="28"/>
          <w:szCs w:val="28"/>
        </w:rPr>
        <w:t>техн</w:t>
      </w:r>
      <w:r w:rsidRPr="0023029E">
        <w:rPr>
          <w:rFonts w:ascii="Times New Roman" w:hAnsi="Times New Roman" w:cs="Times New Roman"/>
          <w:sz w:val="28"/>
          <w:szCs w:val="28"/>
        </w:rPr>
        <w:t>ологий, Заслуженный учитель РФ.</w:t>
      </w:r>
    </w:p>
    <w:p w:rsidR="00D92EF6" w:rsidRDefault="00D92EF6" w:rsidP="00B91B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92EF6" w:rsidRDefault="00D92EF6" w:rsidP="00B91B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731F" w:rsidRDefault="00D92EF6" w:rsidP="00D92EF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EF6">
        <w:rPr>
          <w:rFonts w:ascii="Times New Roman" w:hAnsi="Times New Roman" w:cs="Times New Roman"/>
          <w:b/>
          <w:sz w:val="32"/>
          <w:szCs w:val="32"/>
        </w:rPr>
        <w:t xml:space="preserve">Из опыта работы по проектированию </w:t>
      </w:r>
      <w:r>
        <w:rPr>
          <w:rFonts w:ascii="Times New Roman" w:hAnsi="Times New Roman" w:cs="Times New Roman"/>
          <w:b/>
          <w:sz w:val="32"/>
          <w:szCs w:val="32"/>
        </w:rPr>
        <w:t>рабочей программы</w:t>
      </w:r>
      <w:r w:rsidRPr="00D92E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2EF6" w:rsidRPr="00D92EF6" w:rsidRDefault="00D92EF6" w:rsidP="00D92EF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EF6">
        <w:rPr>
          <w:rFonts w:ascii="Times New Roman" w:hAnsi="Times New Roman" w:cs="Times New Roman"/>
          <w:b/>
          <w:sz w:val="32"/>
          <w:szCs w:val="32"/>
        </w:rPr>
        <w:t xml:space="preserve"> дисциплин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D92EF6">
        <w:rPr>
          <w:rFonts w:ascii="Times New Roman" w:hAnsi="Times New Roman" w:cs="Times New Roman"/>
          <w:b/>
          <w:sz w:val="32"/>
          <w:szCs w:val="32"/>
        </w:rPr>
        <w:t xml:space="preserve"> «Аккомпанемент»</w:t>
      </w:r>
    </w:p>
    <w:p w:rsidR="0082731F" w:rsidRDefault="0082731F" w:rsidP="00FC0336">
      <w:pPr>
        <w:autoSpaceDE w:val="0"/>
        <w:autoSpaceDN w:val="0"/>
        <w:adjustRightInd w:val="0"/>
        <w:spacing w:line="360" w:lineRule="auto"/>
        <w:jc w:val="both"/>
        <w:rPr>
          <w:rStyle w:val="FontStyle64"/>
          <w:b w:val="0"/>
          <w:sz w:val="28"/>
          <w:szCs w:val="28"/>
        </w:rPr>
      </w:pPr>
      <w:bookmarkStart w:id="0" w:name="_Toc283814421"/>
    </w:p>
    <w:p w:rsidR="00D92EF6" w:rsidRPr="00FC0336" w:rsidRDefault="00D92EF6" w:rsidP="00FC0336">
      <w:pPr>
        <w:autoSpaceDE w:val="0"/>
        <w:autoSpaceDN w:val="0"/>
        <w:adjustRightInd w:val="0"/>
        <w:spacing w:line="360" w:lineRule="auto"/>
        <w:jc w:val="both"/>
        <w:rPr>
          <w:rStyle w:val="FontStyle65"/>
          <w:sz w:val="32"/>
          <w:szCs w:val="32"/>
        </w:rPr>
      </w:pPr>
      <w:r w:rsidRPr="00D92EF6">
        <w:rPr>
          <w:rStyle w:val="FontStyle64"/>
          <w:b w:val="0"/>
          <w:sz w:val="28"/>
          <w:szCs w:val="28"/>
        </w:rPr>
        <w:t>Федеральны</w:t>
      </w:r>
      <w:r>
        <w:rPr>
          <w:rStyle w:val="FontStyle64"/>
          <w:b w:val="0"/>
          <w:sz w:val="28"/>
          <w:szCs w:val="28"/>
        </w:rPr>
        <w:t>м</w:t>
      </w:r>
      <w:r w:rsidRPr="00D92EF6">
        <w:rPr>
          <w:rStyle w:val="FontStyle64"/>
          <w:b w:val="0"/>
          <w:sz w:val="28"/>
          <w:szCs w:val="28"/>
        </w:rPr>
        <w:t xml:space="preserve"> государственны</w:t>
      </w:r>
      <w:r>
        <w:rPr>
          <w:rStyle w:val="FontStyle64"/>
          <w:b w:val="0"/>
          <w:sz w:val="28"/>
          <w:szCs w:val="28"/>
        </w:rPr>
        <w:t>м</w:t>
      </w:r>
      <w:r w:rsidRPr="00D92EF6">
        <w:rPr>
          <w:rStyle w:val="FontStyle64"/>
          <w:b w:val="0"/>
          <w:sz w:val="28"/>
          <w:szCs w:val="28"/>
        </w:rPr>
        <w:t xml:space="preserve"> образовательны</w:t>
      </w:r>
      <w:r>
        <w:rPr>
          <w:rStyle w:val="FontStyle64"/>
          <w:b w:val="0"/>
          <w:sz w:val="28"/>
          <w:szCs w:val="28"/>
        </w:rPr>
        <w:t>м</w:t>
      </w:r>
      <w:r w:rsidRPr="00D92EF6">
        <w:rPr>
          <w:rStyle w:val="FontStyle64"/>
          <w:b w:val="0"/>
          <w:sz w:val="28"/>
          <w:szCs w:val="28"/>
        </w:rPr>
        <w:t xml:space="preserve"> стандарт</w:t>
      </w:r>
      <w:r>
        <w:rPr>
          <w:rStyle w:val="FontStyle64"/>
          <w:b w:val="0"/>
          <w:sz w:val="28"/>
          <w:szCs w:val="28"/>
        </w:rPr>
        <w:t>ом</w:t>
      </w:r>
      <w:r w:rsidR="00214E92">
        <w:rPr>
          <w:rStyle w:val="FontStyle64"/>
          <w:b w:val="0"/>
          <w:sz w:val="28"/>
          <w:szCs w:val="28"/>
        </w:rPr>
        <w:t xml:space="preserve"> </w:t>
      </w:r>
      <w:r w:rsidRPr="00D92EF6">
        <w:rPr>
          <w:rStyle w:val="FontStyle64"/>
          <w:b w:val="0"/>
          <w:sz w:val="28"/>
          <w:szCs w:val="28"/>
        </w:rPr>
        <w:t>среднего профессионального образования</w:t>
      </w:r>
      <w:r w:rsidR="00214E92">
        <w:rPr>
          <w:rStyle w:val="FontStyle64"/>
          <w:b w:val="0"/>
          <w:sz w:val="28"/>
          <w:szCs w:val="28"/>
        </w:rPr>
        <w:t xml:space="preserve"> (ФГОС СПО)</w:t>
      </w:r>
      <w:r w:rsidRPr="00D92EF6">
        <w:rPr>
          <w:rStyle w:val="FontStyle64"/>
          <w:b w:val="0"/>
          <w:sz w:val="28"/>
          <w:szCs w:val="28"/>
        </w:rPr>
        <w:t xml:space="preserve"> по специальности </w:t>
      </w:r>
      <w:r w:rsidRPr="00214E92">
        <w:rPr>
          <w:rStyle w:val="FontStyle85"/>
          <w:sz w:val="28"/>
          <w:szCs w:val="28"/>
        </w:rPr>
        <w:t xml:space="preserve">050130 </w:t>
      </w:r>
      <w:r w:rsidRPr="00214E92">
        <w:rPr>
          <w:rStyle w:val="FontStyle64"/>
          <w:sz w:val="28"/>
          <w:szCs w:val="28"/>
        </w:rPr>
        <w:t>Музыкальное образовани</w:t>
      </w:r>
      <w:bookmarkEnd w:id="0"/>
      <w:r w:rsidR="00FC0336" w:rsidRPr="00214E92">
        <w:rPr>
          <w:rStyle w:val="FontStyle64"/>
          <w:sz w:val="28"/>
          <w:szCs w:val="28"/>
        </w:rPr>
        <w:t>е</w:t>
      </w:r>
      <w:r w:rsidRPr="00D92EF6">
        <w:rPr>
          <w:rStyle w:val="FontStyle64"/>
          <w:b w:val="0"/>
          <w:sz w:val="28"/>
          <w:szCs w:val="28"/>
        </w:rPr>
        <w:t>, утверждённы</w:t>
      </w:r>
      <w:r>
        <w:rPr>
          <w:rStyle w:val="FontStyle64"/>
          <w:b w:val="0"/>
          <w:sz w:val="28"/>
          <w:szCs w:val="28"/>
        </w:rPr>
        <w:t>м</w:t>
      </w:r>
      <w:r w:rsidRPr="00D92EF6">
        <w:rPr>
          <w:rStyle w:val="FontStyle64"/>
          <w:b w:val="0"/>
          <w:sz w:val="28"/>
          <w:szCs w:val="28"/>
        </w:rPr>
        <w:t xml:space="preserve"> </w:t>
      </w:r>
      <w:hyperlink r:id="rId5" w:history="1">
        <w:r w:rsidRPr="00D92EF6">
          <w:rPr>
            <w:rStyle w:val="FontStyle64"/>
            <w:b w:val="0"/>
            <w:bCs/>
            <w:sz w:val="28"/>
            <w:szCs w:val="28"/>
          </w:rPr>
          <w:t xml:space="preserve">приказом Министерства образования </w:t>
        </w:r>
      </w:hyperlink>
      <w:r w:rsidRPr="00D92EF6">
        <w:rPr>
          <w:rStyle w:val="FontStyle64"/>
          <w:b w:val="0"/>
          <w:bCs/>
          <w:sz w:val="28"/>
          <w:szCs w:val="28"/>
        </w:rPr>
        <w:t>и науки Российской Федерации от 05 ноября 2009 г. № 514</w:t>
      </w:r>
      <w:r w:rsidR="00FC0336">
        <w:rPr>
          <w:rStyle w:val="FontStyle64"/>
          <w:b w:val="0"/>
          <w:bCs/>
          <w:sz w:val="28"/>
          <w:szCs w:val="28"/>
        </w:rPr>
        <w:t>,</w:t>
      </w:r>
      <w:r w:rsidRPr="00D92EF6">
        <w:rPr>
          <w:rStyle w:val="FontStyle64"/>
          <w:b w:val="0"/>
          <w:bCs/>
          <w:sz w:val="28"/>
          <w:szCs w:val="28"/>
        </w:rPr>
        <w:t xml:space="preserve"> </w:t>
      </w:r>
      <w:r w:rsidR="00FC0336">
        <w:rPr>
          <w:rStyle w:val="FontStyle64"/>
          <w:b w:val="0"/>
          <w:bCs/>
          <w:sz w:val="28"/>
          <w:szCs w:val="28"/>
        </w:rPr>
        <w:t>был определён перечень общих и профессиональных компетенций, которыми должен овладеть будущий</w:t>
      </w:r>
      <w:r w:rsidRPr="00D92EF6">
        <w:rPr>
          <w:rStyle w:val="FontStyle64"/>
          <w:b w:val="0"/>
          <w:bCs/>
          <w:sz w:val="28"/>
          <w:szCs w:val="28"/>
        </w:rPr>
        <w:t xml:space="preserve"> специалист с кв</w:t>
      </w:r>
      <w:r w:rsidR="00FC0336">
        <w:rPr>
          <w:rStyle w:val="FontStyle64"/>
          <w:b w:val="0"/>
          <w:bCs/>
          <w:sz w:val="28"/>
          <w:szCs w:val="28"/>
        </w:rPr>
        <w:t>ал</w:t>
      </w:r>
      <w:r w:rsidR="00214E92">
        <w:rPr>
          <w:rStyle w:val="FontStyle64"/>
          <w:b w:val="0"/>
          <w:bCs/>
          <w:sz w:val="28"/>
          <w:szCs w:val="28"/>
        </w:rPr>
        <w:t>и</w:t>
      </w:r>
      <w:r w:rsidRPr="00D92EF6">
        <w:rPr>
          <w:rStyle w:val="FontStyle64"/>
          <w:b w:val="0"/>
          <w:bCs/>
          <w:sz w:val="28"/>
          <w:szCs w:val="28"/>
        </w:rPr>
        <w:t xml:space="preserve">фикацией </w:t>
      </w:r>
      <w:r w:rsidRPr="00D92EF6">
        <w:rPr>
          <w:rStyle w:val="FontStyle64"/>
          <w:b w:val="0"/>
          <w:sz w:val="28"/>
          <w:szCs w:val="28"/>
        </w:rPr>
        <w:t>«Учитель музыки, музыкальный руководитель»</w:t>
      </w:r>
      <w:r w:rsidR="00FC0336">
        <w:rPr>
          <w:rStyle w:val="FontStyle64"/>
          <w:b w:val="0"/>
          <w:sz w:val="28"/>
          <w:szCs w:val="28"/>
        </w:rPr>
        <w:t>.</w:t>
      </w:r>
      <w:r w:rsidR="00FC0336" w:rsidRPr="00FC0336">
        <w:rPr>
          <w:rStyle w:val="FontStyle64"/>
          <w:b w:val="0"/>
          <w:bCs/>
        </w:rPr>
        <w:t xml:space="preserve"> </w:t>
      </w:r>
      <w:r w:rsidR="00FC0336">
        <w:rPr>
          <w:rStyle w:val="FontStyle64"/>
          <w:b w:val="0"/>
          <w:bCs/>
          <w:sz w:val="28"/>
          <w:szCs w:val="28"/>
        </w:rPr>
        <w:t>Из них п</w:t>
      </w:r>
      <w:r w:rsidRPr="00FC0336">
        <w:rPr>
          <w:rStyle w:val="FontStyle64"/>
          <w:b w:val="0"/>
          <w:bCs/>
          <w:sz w:val="28"/>
          <w:szCs w:val="28"/>
        </w:rPr>
        <w:t>рофессиональны</w:t>
      </w:r>
      <w:r w:rsidR="00FC0336">
        <w:rPr>
          <w:rStyle w:val="FontStyle64"/>
          <w:b w:val="0"/>
          <w:bCs/>
          <w:sz w:val="28"/>
          <w:szCs w:val="28"/>
        </w:rPr>
        <w:t>х</w:t>
      </w:r>
      <w:r w:rsidRPr="00FC0336">
        <w:rPr>
          <w:rStyle w:val="FontStyle64"/>
          <w:b w:val="0"/>
          <w:bCs/>
          <w:sz w:val="28"/>
          <w:szCs w:val="28"/>
        </w:rPr>
        <w:t xml:space="preserve"> компетенци</w:t>
      </w:r>
      <w:r w:rsidR="00FC0336">
        <w:rPr>
          <w:rStyle w:val="FontStyle64"/>
          <w:b w:val="0"/>
          <w:bCs/>
          <w:sz w:val="28"/>
          <w:szCs w:val="28"/>
        </w:rPr>
        <w:t>й</w:t>
      </w:r>
      <w:r w:rsidRPr="00FC0336">
        <w:rPr>
          <w:rStyle w:val="FontStyle64"/>
          <w:b w:val="0"/>
          <w:bCs/>
          <w:sz w:val="28"/>
          <w:szCs w:val="28"/>
        </w:rPr>
        <w:t xml:space="preserve"> (ПК),</w:t>
      </w:r>
      <w:r w:rsidRPr="006C1AAB">
        <w:rPr>
          <w:rStyle w:val="FontStyle64"/>
          <w:bCs/>
          <w:sz w:val="28"/>
          <w:szCs w:val="28"/>
        </w:rPr>
        <w:t xml:space="preserve"> </w:t>
      </w:r>
      <w:r w:rsidRPr="006C1AAB">
        <w:rPr>
          <w:rStyle w:val="FontStyle65"/>
          <w:sz w:val="28"/>
          <w:szCs w:val="28"/>
        </w:rPr>
        <w:t>соот</w:t>
      </w:r>
      <w:r>
        <w:rPr>
          <w:rStyle w:val="FontStyle65"/>
          <w:sz w:val="28"/>
          <w:szCs w:val="28"/>
        </w:rPr>
        <w:t>ветствующи</w:t>
      </w:r>
      <w:r w:rsidR="00FC0336">
        <w:rPr>
          <w:rStyle w:val="FontStyle65"/>
          <w:sz w:val="28"/>
          <w:szCs w:val="28"/>
        </w:rPr>
        <w:t>х</w:t>
      </w:r>
      <w:r w:rsidRPr="006C1AAB">
        <w:rPr>
          <w:rStyle w:val="FontStyle65"/>
          <w:sz w:val="28"/>
          <w:szCs w:val="28"/>
        </w:rPr>
        <w:t xml:space="preserve"> основным видам профессиональной деятельности (по базовой подготовке)</w:t>
      </w:r>
      <w:r w:rsidR="00214E92">
        <w:rPr>
          <w:rStyle w:val="FontStyle65"/>
          <w:sz w:val="28"/>
          <w:szCs w:val="28"/>
        </w:rPr>
        <w:t>,</w:t>
      </w:r>
      <w:r>
        <w:rPr>
          <w:rStyle w:val="FontStyle65"/>
          <w:sz w:val="28"/>
          <w:szCs w:val="28"/>
        </w:rPr>
        <w:t xml:space="preserve"> </w:t>
      </w:r>
      <w:r w:rsidR="00214E92">
        <w:rPr>
          <w:rStyle w:val="FontStyle65"/>
          <w:sz w:val="28"/>
          <w:szCs w:val="28"/>
        </w:rPr>
        <w:t>шестнадцать</w:t>
      </w:r>
      <w:r w:rsidRPr="006C1AAB">
        <w:rPr>
          <w:rStyle w:val="FontStyle65"/>
          <w:sz w:val="28"/>
          <w:szCs w:val="28"/>
        </w:rPr>
        <w:t>:</w:t>
      </w:r>
    </w:p>
    <w:p w:rsidR="00D92EF6" w:rsidRPr="006C1AAB" w:rsidRDefault="00D92EF6" w:rsidP="00FC0336">
      <w:pPr>
        <w:pStyle w:val="Style31"/>
        <w:widowControl/>
        <w:tabs>
          <w:tab w:val="left" w:pos="9781"/>
        </w:tabs>
        <w:spacing w:line="276" w:lineRule="auto"/>
        <w:rPr>
          <w:rStyle w:val="FontStyle64"/>
          <w:bCs/>
          <w:sz w:val="28"/>
          <w:szCs w:val="28"/>
        </w:rPr>
      </w:pPr>
      <w:r w:rsidRPr="006C1AAB">
        <w:rPr>
          <w:rStyle w:val="FontStyle64"/>
          <w:bCs/>
          <w:sz w:val="28"/>
          <w:szCs w:val="28"/>
        </w:rPr>
        <w:t>5.2.1. Организация музыкальных занятий и музыкального досуга в дошкольных образовательных учреждениях.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BF3D96">
        <w:rPr>
          <w:rStyle w:val="FontStyle65"/>
        </w:rPr>
        <w:t>ПК 1.1. Определять цели и задачи музыкальных занятий и музыкальный досуг в дошкольных образовательных учреждениях, планировать их.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BF3D96">
        <w:rPr>
          <w:rStyle w:val="FontStyle65"/>
        </w:rPr>
        <w:t xml:space="preserve"> ПК 1.2. Организовывать и проводить музыкальные занятия музыкальный досуг в дошкольных образовательных учреждениях.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0"/>
        <w:rPr>
          <w:rStyle w:val="FontStyle65"/>
        </w:rPr>
      </w:pPr>
      <w:r>
        <w:rPr>
          <w:rStyle w:val="FontStyle65"/>
        </w:rPr>
        <w:t xml:space="preserve">          </w:t>
      </w:r>
      <w:r w:rsidRPr="00BF3D96">
        <w:rPr>
          <w:rStyle w:val="FontStyle65"/>
        </w:rPr>
        <w:t>ПК 1.3. Определять и оценивать результаты обучения музыке и музыкального образования детей.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0"/>
        <w:rPr>
          <w:rStyle w:val="FontStyle65"/>
        </w:rPr>
      </w:pPr>
      <w:r>
        <w:rPr>
          <w:rStyle w:val="FontStyle65"/>
        </w:rPr>
        <w:t xml:space="preserve">         </w:t>
      </w:r>
      <w:r w:rsidRPr="00BF3D96">
        <w:rPr>
          <w:rStyle w:val="FontStyle65"/>
        </w:rPr>
        <w:t>ПК 1.4. Анализировать музыкальные занятия и досуговые мероприятия</w:t>
      </w:r>
      <w:r w:rsidRPr="00AA4D4C">
        <w:rPr>
          <w:rStyle w:val="FontStyle65"/>
        </w:rPr>
        <w:t>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0"/>
        <w:rPr>
          <w:rStyle w:val="FontStyle65"/>
        </w:rPr>
      </w:pPr>
      <w:r>
        <w:rPr>
          <w:rStyle w:val="FontStyle65"/>
        </w:rPr>
        <w:t xml:space="preserve">         </w:t>
      </w:r>
      <w:r w:rsidRPr="00AA4D4C">
        <w:rPr>
          <w:rStyle w:val="FontStyle65"/>
        </w:rPr>
        <w:t>ПК 1.5. Вести документацию, обеспечивающую процесс музыкального образования дошкольников.</w:t>
      </w:r>
    </w:p>
    <w:p w:rsidR="00D92EF6" w:rsidRPr="006C1AAB" w:rsidRDefault="00D92EF6" w:rsidP="00D92EF6">
      <w:pPr>
        <w:pStyle w:val="Style34"/>
        <w:widowControl/>
        <w:tabs>
          <w:tab w:val="left" w:pos="1426"/>
          <w:tab w:val="left" w:pos="9781"/>
        </w:tabs>
        <w:spacing w:line="276" w:lineRule="auto"/>
        <w:ind w:firstLine="567"/>
        <w:jc w:val="both"/>
        <w:rPr>
          <w:rStyle w:val="FontStyle64"/>
          <w:bCs/>
          <w:sz w:val="28"/>
          <w:szCs w:val="28"/>
        </w:rPr>
      </w:pPr>
      <w:r w:rsidRPr="006C1AAB">
        <w:rPr>
          <w:rStyle w:val="FontStyle64"/>
          <w:bCs/>
          <w:sz w:val="28"/>
          <w:szCs w:val="28"/>
        </w:rPr>
        <w:t>5.2.2.</w:t>
      </w:r>
      <w:r w:rsidRPr="006C1AAB">
        <w:rPr>
          <w:rStyle w:val="FontStyle64"/>
          <w:sz w:val="28"/>
          <w:szCs w:val="28"/>
        </w:rPr>
        <w:tab/>
      </w:r>
      <w:r w:rsidRPr="006C1AAB">
        <w:rPr>
          <w:rStyle w:val="FontStyle64"/>
          <w:bCs/>
          <w:sz w:val="28"/>
          <w:szCs w:val="28"/>
        </w:rPr>
        <w:t>Преподавание музыки и организация внеурочных музыкальных мероприятий в общеобразовательных учреждениях.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lastRenderedPageBreak/>
        <w:t>ПК 2.1. Определять цели, задачи уроков музыки и внеурочные музыкальные мероприятия и планировать их.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2.2. Организовывать и проводить уроки музыки.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2.3. Организовывать и проводить внеурочные музыкальные мероприятия в общеобразовательном учреждении.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2.4. Выявлять музыкально одаренных детей и оказывать им педагогическую поддержку.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2.5. Определять и оценивать результаты обучения музыке и музыкального образования обучающихся.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2.6. Анализировать уроки музыки и внеурочные музыкальные мероприятия.</w:t>
      </w:r>
    </w:p>
    <w:p w:rsidR="00D92EF6" w:rsidRPr="00AA4D4C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AA4D4C">
        <w:rPr>
          <w:rStyle w:val="FontStyle65"/>
        </w:rPr>
        <w:t>ПК 2.7. Вести документацию, обеспечивающую процесс музыкального образования в общеобразовательном учреждении.</w:t>
      </w:r>
    </w:p>
    <w:p w:rsidR="00D92EF6" w:rsidRDefault="00D92EF6" w:rsidP="00D92EF6">
      <w:pPr>
        <w:pStyle w:val="Style34"/>
        <w:widowControl/>
        <w:tabs>
          <w:tab w:val="left" w:pos="1426"/>
          <w:tab w:val="left" w:pos="5213"/>
          <w:tab w:val="left" w:pos="9781"/>
        </w:tabs>
        <w:spacing w:line="276" w:lineRule="auto"/>
        <w:ind w:firstLine="567"/>
        <w:jc w:val="both"/>
        <w:rPr>
          <w:rStyle w:val="FontStyle64"/>
          <w:bCs/>
          <w:sz w:val="28"/>
          <w:szCs w:val="28"/>
        </w:rPr>
      </w:pPr>
    </w:p>
    <w:p w:rsidR="00D92EF6" w:rsidRPr="00490854" w:rsidRDefault="00D92EF6" w:rsidP="00D92EF6">
      <w:pPr>
        <w:pStyle w:val="Style34"/>
        <w:widowControl/>
        <w:tabs>
          <w:tab w:val="left" w:pos="1426"/>
          <w:tab w:val="left" w:pos="5213"/>
          <w:tab w:val="left" w:pos="9781"/>
        </w:tabs>
        <w:spacing w:line="276" w:lineRule="auto"/>
        <w:ind w:firstLine="567"/>
        <w:jc w:val="both"/>
        <w:rPr>
          <w:rStyle w:val="FontStyle64"/>
          <w:bCs/>
          <w:sz w:val="28"/>
          <w:szCs w:val="28"/>
        </w:rPr>
      </w:pPr>
      <w:r w:rsidRPr="00490854">
        <w:rPr>
          <w:rStyle w:val="FontStyle64"/>
          <w:bCs/>
          <w:sz w:val="28"/>
          <w:szCs w:val="28"/>
        </w:rPr>
        <w:t>5.2.3.</w:t>
      </w:r>
      <w:r w:rsidRPr="00490854">
        <w:rPr>
          <w:rStyle w:val="FontStyle64"/>
          <w:sz w:val="28"/>
          <w:szCs w:val="28"/>
        </w:rPr>
        <w:tab/>
      </w:r>
      <w:r w:rsidRPr="00490854">
        <w:rPr>
          <w:rStyle w:val="FontStyle64"/>
          <w:bCs/>
          <w:sz w:val="28"/>
          <w:szCs w:val="28"/>
        </w:rPr>
        <w:t>Педагогическая музыкально-исполнительская деятельность.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BF3D96">
        <w:rPr>
          <w:rStyle w:val="FontStyle65"/>
        </w:rPr>
        <w:t>ПК 3.1. Исполнять произведения педагогического репертуара вокального, хорового и инструментального жанров.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BF3D96">
        <w:rPr>
          <w:rStyle w:val="FontStyle65"/>
        </w:rPr>
        <w:t>ПК 3.2. Управлять с использованием дирижерских навыков детским хоровым коллективом.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276" w:lineRule="auto"/>
        <w:ind w:firstLine="567"/>
        <w:rPr>
          <w:rStyle w:val="FontStyle65"/>
        </w:rPr>
      </w:pPr>
      <w:r w:rsidRPr="00BF3D96">
        <w:rPr>
          <w:rStyle w:val="FontStyle65"/>
        </w:rPr>
        <w:t>ПК 3.3. Аккомпанировать детскому составу исполнителей.</w:t>
      </w:r>
    </w:p>
    <w:p w:rsidR="00D92EF6" w:rsidRPr="00BF3D96" w:rsidRDefault="00D92EF6" w:rsidP="00D92EF6">
      <w:pPr>
        <w:pStyle w:val="Style10"/>
        <w:widowControl/>
        <w:tabs>
          <w:tab w:val="left" w:pos="9781"/>
        </w:tabs>
        <w:spacing w:line="360" w:lineRule="auto"/>
        <w:ind w:firstLine="567"/>
        <w:rPr>
          <w:rStyle w:val="FontStyle65"/>
        </w:rPr>
      </w:pPr>
      <w:r w:rsidRPr="00BF3D96">
        <w:rPr>
          <w:rStyle w:val="FontStyle65"/>
        </w:rPr>
        <w:t>ПК 3.4. Аранжировать произведения педагогического репертуара разных жанров с учетом исполнительских возможностей обучающихся.</w:t>
      </w:r>
    </w:p>
    <w:p w:rsidR="00D92EF6" w:rsidRPr="00214E92" w:rsidRDefault="00D92EF6" w:rsidP="00D92EF6">
      <w:pPr>
        <w:spacing w:line="360" w:lineRule="auto"/>
      </w:pPr>
      <w:r w:rsidRPr="00BF3D96">
        <w:t xml:space="preserve"> </w:t>
      </w:r>
      <w:r w:rsidR="00A463EF">
        <w:rPr>
          <w:rFonts w:ascii="Times New Roman" w:hAnsi="Times New Roman" w:cs="Times New Roman"/>
          <w:sz w:val="28"/>
          <w:szCs w:val="28"/>
        </w:rPr>
        <w:t>С момента введения</w:t>
      </w:r>
      <w:r w:rsidR="002C5FF0">
        <w:rPr>
          <w:rFonts w:ascii="Times New Roman" w:hAnsi="Times New Roman" w:cs="Times New Roman"/>
          <w:sz w:val="28"/>
          <w:szCs w:val="28"/>
        </w:rPr>
        <w:t xml:space="preserve"> </w:t>
      </w:r>
      <w:r w:rsidR="00A463EF">
        <w:rPr>
          <w:rFonts w:ascii="Times New Roman" w:hAnsi="Times New Roman" w:cs="Times New Roman"/>
          <w:sz w:val="28"/>
          <w:szCs w:val="28"/>
        </w:rPr>
        <w:t xml:space="preserve">ФГОС в колледже проводится </w:t>
      </w:r>
      <w:proofErr w:type="gramStart"/>
      <w:r w:rsidR="002C5FF0">
        <w:rPr>
          <w:rFonts w:ascii="Times New Roman" w:hAnsi="Times New Roman" w:cs="Times New Roman"/>
          <w:sz w:val="28"/>
          <w:szCs w:val="28"/>
        </w:rPr>
        <w:t>плано</w:t>
      </w:r>
      <w:r w:rsidR="0082731F">
        <w:rPr>
          <w:rFonts w:ascii="Times New Roman" w:hAnsi="Times New Roman" w:cs="Times New Roman"/>
          <w:sz w:val="28"/>
          <w:szCs w:val="28"/>
        </w:rPr>
        <w:t>мерн</w:t>
      </w:r>
      <w:r w:rsidR="002C5FF0">
        <w:rPr>
          <w:rFonts w:ascii="Times New Roman" w:hAnsi="Times New Roman" w:cs="Times New Roman"/>
          <w:sz w:val="28"/>
          <w:szCs w:val="28"/>
        </w:rPr>
        <w:t>ая</w:t>
      </w:r>
      <w:r w:rsidRPr="00FC0336">
        <w:rPr>
          <w:rFonts w:ascii="Times New Roman" w:hAnsi="Times New Roman" w:cs="Times New Roman"/>
          <w:sz w:val="28"/>
          <w:szCs w:val="28"/>
        </w:rPr>
        <w:t xml:space="preserve">  работа</w:t>
      </w:r>
      <w:proofErr w:type="gramEnd"/>
      <w:r w:rsidRPr="00FC0336">
        <w:rPr>
          <w:rFonts w:ascii="Times New Roman" w:hAnsi="Times New Roman" w:cs="Times New Roman"/>
          <w:sz w:val="28"/>
          <w:szCs w:val="28"/>
        </w:rPr>
        <w:t xml:space="preserve"> по</w:t>
      </w:r>
      <w:r w:rsidR="00486C07"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C0336">
        <w:rPr>
          <w:rFonts w:ascii="Times New Roman" w:hAnsi="Times New Roman" w:cs="Times New Roman"/>
          <w:sz w:val="28"/>
          <w:szCs w:val="28"/>
        </w:rPr>
        <w:t xml:space="preserve"> </w:t>
      </w:r>
      <w:r w:rsidR="00486C07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FC0336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документации  в соответствии с </w:t>
      </w:r>
      <w:r w:rsidR="00486C0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FC0336">
        <w:rPr>
          <w:rFonts w:ascii="Times New Roman" w:hAnsi="Times New Roman" w:cs="Times New Roman"/>
          <w:sz w:val="28"/>
          <w:szCs w:val="28"/>
        </w:rPr>
        <w:t>ФГОС  СПО</w:t>
      </w:r>
      <w:r w:rsidR="00486C07">
        <w:rPr>
          <w:rFonts w:ascii="Times New Roman" w:hAnsi="Times New Roman" w:cs="Times New Roman"/>
          <w:sz w:val="28"/>
          <w:szCs w:val="28"/>
        </w:rPr>
        <w:t>.</w:t>
      </w:r>
      <w:r w:rsidRPr="00FC0336">
        <w:rPr>
          <w:rFonts w:ascii="Times New Roman" w:hAnsi="Times New Roman" w:cs="Times New Roman"/>
          <w:sz w:val="28"/>
          <w:szCs w:val="28"/>
        </w:rPr>
        <w:t xml:space="preserve">  В рамках этой работы мне было поручено создание программы Междисциплинарного курса (МДК) «Музыкально- инструментальный класс», </w:t>
      </w:r>
      <w:proofErr w:type="gramStart"/>
      <w:r w:rsidRPr="00FC0336">
        <w:rPr>
          <w:rFonts w:ascii="Times New Roman" w:hAnsi="Times New Roman" w:cs="Times New Roman"/>
          <w:sz w:val="28"/>
          <w:szCs w:val="28"/>
        </w:rPr>
        <w:t>который  включает</w:t>
      </w:r>
      <w:proofErr w:type="gramEnd"/>
      <w:r w:rsidRPr="00FC0336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214E92">
        <w:rPr>
          <w:rFonts w:ascii="Times New Roman" w:hAnsi="Times New Roman" w:cs="Times New Roman"/>
          <w:sz w:val="28"/>
          <w:szCs w:val="28"/>
        </w:rPr>
        <w:t xml:space="preserve">и </w:t>
      </w:r>
      <w:r w:rsidR="00486C07">
        <w:rPr>
          <w:rFonts w:ascii="Times New Roman" w:hAnsi="Times New Roman" w:cs="Times New Roman"/>
          <w:sz w:val="28"/>
          <w:szCs w:val="28"/>
        </w:rPr>
        <w:t>дисциплину</w:t>
      </w:r>
      <w:r w:rsidRPr="00FC0336">
        <w:rPr>
          <w:rFonts w:ascii="Times New Roman" w:hAnsi="Times New Roman" w:cs="Times New Roman"/>
        </w:rPr>
        <w:t xml:space="preserve"> </w:t>
      </w:r>
      <w:r w:rsidRPr="00486C07">
        <w:rPr>
          <w:rFonts w:ascii="Times New Roman" w:hAnsi="Times New Roman" w:cs="Times New Roman"/>
          <w:b/>
          <w:sz w:val="28"/>
          <w:szCs w:val="28"/>
        </w:rPr>
        <w:t>«Аккомпанемент».</w:t>
      </w:r>
    </w:p>
    <w:p w:rsidR="00D92EF6" w:rsidRDefault="00D92EF6" w:rsidP="00D92EF6">
      <w:pPr>
        <w:pStyle w:val="Style10"/>
        <w:widowControl/>
        <w:tabs>
          <w:tab w:val="left" w:pos="9781"/>
        </w:tabs>
        <w:spacing w:line="360" w:lineRule="auto"/>
        <w:ind w:firstLine="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Процесс создания учебно-программной документации по дисциплине «Аккомпанемент» включал в себя изучение методической и нормативной литературы, ознакомление с содержанием и структурой рабочих программ по аккомпанементу и концертмейстерскому классу, используемых другими учебными заведениями СПО художественного профиля, анализ практики подготовки специалистов в нашем колледже, консультации с ведущими педагогами музыкально-инструментального класса. Большим подспорьем послужил мой личный опыт (более 40 лет) преподавания дисциплины и административной </w:t>
      </w:r>
      <w:r>
        <w:rPr>
          <w:rStyle w:val="FontStyle65"/>
          <w:sz w:val="28"/>
          <w:szCs w:val="28"/>
        </w:rPr>
        <w:lastRenderedPageBreak/>
        <w:t>работы</w:t>
      </w:r>
      <w:r w:rsidR="00486C07">
        <w:rPr>
          <w:rStyle w:val="FontStyle65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 xml:space="preserve">(20лет), что способствовало пониманию роли и места предмета в общей системе подготовки </w:t>
      </w:r>
      <w:r w:rsidR="0082731F">
        <w:rPr>
          <w:rStyle w:val="FontStyle65"/>
          <w:sz w:val="28"/>
          <w:szCs w:val="28"/>
        </w:rPr>
        <w:t>педагога искусства</w:t>
      </w:r>
      <w:r>
        <w:rPr>
          <w:rStyle w:val="FontStyle65"/>
          <w:sz w:val="28"/>
          <w:szCs w:val="28"/>
        </w:rPr>
        <w:t xml:space="preserve">. </w:t>
      </w:r>
    </w:p>
    <w:p w:rsidR="001C75CF" w:rsidRPr="001C75CF" w:rsidRDefault="0082731F" w:rsidP="001C7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75CF" w:rsidRPr="001C75C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1C75CF">
        <w:rPr>
          <w:rFonts w:ascii="Times New Roman" w:hAnsi="Times New Roman" w:cs="Times New Roman"/>
          <w:sz w:val="28"/>
          <w:szCs w:val="28"/>
        </w:rPr>
        <w:t>были</w:t>
      </w:r>
      <w:r w:rsidR="001C75CF" w:rsidRPr="001C75CF">
        <w:rPr>
          <w:rFonts w:ascii="Times New Roman" w:hAnsi="Times New Roman" w:cs="Times New Roman"/>
          <w:sz w:val="28"/>
          <w:szCs w:val="28"/>
        </w:rPr>
        <w:t xml:space="preserve"> определены следующие цели и задачи дисциплины:</w:t>
      </w:r>
    </w:p>
    <w:p w:rsidR="001C75CF" w:rsidRPr="001C75CF" w:rsidRDefault="001C75CF" w:rsidP="001C75C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-</w:t>
      </w: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подготовка педагога искусства, владеющего искусством аккомпанирования на музыкальном инструменте, формирование творческой личности будущего специалиста.</w:t>
      </w:r>
    </w:p>
    <w:p w:rsidR="001C75CF" w:rsidRPr="001C75CF" w:rsidRDefault="001C75CF" w:rsidP="001C75C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5CF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1C75C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7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развитие музыкально-творческих способностей студента</w:t>
      </w:r>
    </w:p>
    <w:p w:rsidR="001C75CF" w:rsidRPr="001C75CF" w:rsidRDefault="001C75CF" w:rsidP="001C75C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общих и профессиональных компетенций педагога искусства</w:t>
      </w:r>
    </w:p>
    <w:p w:rsidR="001C75CF" w:rsidRPr="001C75CF" w:rsidRDefault="001C75CF" w:rsidP="001C75C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развитие навыков аккомпанирования, воспитание культуры инструментального исполнительства</w:t>
      </w:r>
    </w:p>
    <w:p w:rsidR="001C75CF" w:rsidRPr="001C75CF" w:rsidRDefault="001C75CF" w:rsidP="001C75C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основами методики и практики концертмейстерской работы</w:t>
      </w:r>
    </w:p>
    <w:p w:rsidR="00B70749" w:rsidRDefault="001C75CF" w:rsidP="00D92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самостоятельности в работе по разучиванию и исполнению различных типов аккомпанемента, необходимых для осуществления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0749" w:rsidRDefault="00B70749" w:rsidP="00D92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всего периода использования рабочей программы преподавателями музыкально-инструментального класса она мной корректировалась в соответствии с новыми нормативными документами и решениями методического совета</w:t>
      </w:r>
      <w:r w:rsidR="003C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колледжа. </w:t>
      </w:r>
      <w:bookmarkStart w:id="1" w:name="_Hlk507762903"/>
    </w:p>
    <w:bookmarkEnd w:id="1"/>
    <w:p w:rsidR="003E65BF" w:rsidRDefault="00D92EF6" w:rsidP="003E65BF">
      <w:pPr>
        <w:pStyle w:val="Style10"/>
        <w:widowControl/>
        <w:tabs>
          <w:tab w:val="left" w:pos="9781"/>
        </w:tabs>
        <w:spacing w:line="360" w:lineRule="auto"/>
        <w:ind w:firstLine="0"/>
        <w:rPr>
          <w:rStyle w:val="FontStyle65"/>
          <w:i/>
          <w:sz w:val="28"/>
          <w:szCs w:val="28"/>
          <w:u w:val="single"/>
        </w:rPr>
      </w:pPr>
      <w:r w:rsidRPr="00486C07">
        <w:rPr>
          <w:sz w:val="28"/>
          <w:szCs w:val="28"/>
        </w:rPr>
        <w:t xml:space="preserve">Программа дисциплины, включающая в себя </w:t>
      </w:r>
      <w:r w:rsidR="003C4F54">
        <w:rPr>
          <w:sz w:val="28"/>
          <w:szCs w:val="28"/>
        </w:rPr>
        <w:t>6</w:t>
      </w:r>
      <w:r w:rsidRPr="00486C07">
        <w:rPr>
          <w:sz w:val="28"/>
          <w:szCs w:val="28"/>
        </w:rPr>
        <w:t xml:space="preserve"> развёрнутых тем, </w:t>
      </w:r>
      <w:r w:rsidR="008A374B">
        <w:rPr>
          <w:sz w:val="28"/>
          <w:szCs w:val="28"/>
        </w:rPr>
        <w:t>38</w:t>
      </w:r>
      <w:r w:rsidRPr="00486C07">
        <w:rPr>
          <w:sz w:val="28"/>
          <w:szCs w:val="28"/>
        </w:rPr>
        <w:t xml:space="preserve"> дидактических единиц,</w:t>
      </w:r>
      <w:r w:rsidR="008A374B">
        <w:rPr>
          <w:sz w:val="28"/>
          <w:szCs w:val="28"/>
        </w:rPr>
        <w:t xml:space="preserve"> 9</w:t>
      </w:r>
      <w:r w:rsidRPr="00486C07">
        <w:rPr>
          <w:sz w:val="28"/>
          <w:szCs w:val="28"/>
        </w:rPr>
        <w:t xml:space="preserve"> видов самостоятельных работ</w:t>
      </w:r>
      <w:r w:rsidR="00214E92">
        <w:rPr>
          <w:sz w:val="28"/>
          <w:szCs w:val="28"/>
        </w:rPr>
        <w:t>,</w:t>
      </w:r>
      <w:r w:rsidRPr="00486C07">
        <w:rPr>
          <w:sz w:val="28"/>
          <w:szCs w:val="28"/>
        </w:rPr>
        <w:t xml:space="preserve"> выглядит следующим образом </w:t>
      </w:r>
      <w:r w:rsidRPr="002C5FF0">
        <w:rPr>
          <w:sz w:val="28"/>
          <w:szCs w:val="28"/>
        </w:rPr>
        <w:t>(программа оформлена в виде таблицы</w:t>
      </w:r>
      <w:r w:rsidR="003C4F54" w:rsidRPr="002C5FF0">
        <w:rPr>
          <w:sz w:val="28"/>
          <w:szCs w:val="28"/>
        </w:rPr>
        <w:t>, в которой два крайних правых столбца</w:t>
      </w:r>
      <w:r w:rsidR="00214E92">
        <w:rPr>
          <w:sz w:val="28"/>
          <w:szCs w:val="28"/>
        </w:rPr>
        <w:t xml:space="preserve"> </w:t>
      </w:r>
      <w:r w:rsidR="003C4F54" w:rsidRPr="002C5FF0">
        <w:rPr>
          <w:sz w:val="28"/>
          <w:szCs w:val="28"/>
        </w:rPr>
        <w:t>- количество часов и уровень освоения</w:t>
      </w:r>
      <w:r w:rsidRPr="002C5FF0">
        <w:rPr>
          <w:sz w:val="28"/>
          <w:szCs w:val="28"/>
        </w:rPr>
        <w:t>):</w:t>
      </w:r>
      <w:r w:rsidR="002C5FF0" w:rsidRPr="002C5FF0">
        <w:rPr>
          <w:rStyle w:val="FontStyle65"/>
          <w:i/>
          <w:sz w:val="28"/>
          <w:szCs w:val="28"/>
          <w:u w:val="single"/>
        </w:rPr>
        <w:t xml:space="preserve"> </w:t>
      </w:r>
    </w:p>
    <w:p w:rsidR="001C75CF" w:rsidRPr="003E65BF" w:rsidRDefault="002C5FF0" w:rsidP="003E65BF">
      <w:pPr>
        <w:pStyle w:val="Style10"/>
        <w:widowControl/>
        <w:tabs>
          <w:tab w:val="left" w:pos="9781"/>
        </w:tabs>
        <w:spacing w:line="360" w:lineRule="auto"/>
        <w:ind w:firstLine="0"/>
        <w:rPr>
          <w:i/>
        </w:rPr>
      </w:pPr>
      <w:r w:rsidRPr="002C5FF0">
        <w:rPr>
          <w:rStyle w:val="FontStyle65"/>
          <w:i/>
          <w:sz w:val="24"/>
          <w:u w:val="single"/>
        </w:rPr>
        <w:t>Примечание:</w:t>
      </w:r>
      <w:r w:rsidRPr="002C5FF0">
        <w:rPr>
          <w:rStyle w:val="FontStyle65"/>
          <w:i/>
          <w:sz w:val="24"/>
        </w:rPr>
        <w:t xml:space="preserve"> В связи с </w:t>
      </w:r>
      <w:proofErr w:type="gramStart"/>
      <w:r w:rsidRPr="002C5FF0">
        <w:rPr>
          <w:rStyle w:val="FontStyle65"/>
          <w:i/>
          <w:sz w:val="24"/>
        </w:rPr>
        <w:t>особенностями  данного</w:t>
      </w:r>
      <w:proofErr w:type="gramEnd"/>
      <w:r w:rsidRPr="002C5FF0">
        <w:rPr>
          <w:rStyle w:val="FontStyle65"/>
          <w:i/>
          <w:sz w:val="24"/>
        </w:rPr>
        <w:t xml:space="preserve"> МДК, </w:t>
      </w:r>
      <w:r w:rsidR="00214E92">
        <w:rPr>
          <w:rStyle w:val="FontStyle65"/>
          <w:i/>
          <w:sz w:val="24"/>
        </w:rPr>
        <w:t>состоящего</w:t>
      </w:r>
      <w:r w:rsidRPr="002C5FF0">
        <w:rPr>
          <w:rStyle w:val="FontStyle65"/>
          <w:i/>
          <w:sz w:val="24"/>
        </w:rPr>
        <w:t xml:space="preserve">  </w:t>
      </w:r>
      <w:r>
        <w:rPr>
          <w:rStyle w:val="FontStyle65"/>
          <w:i/>
          <w:sz w:val="24"/>
        </w:rPr>
        <w:t xml:space="preserve">только </w:t>
      </w:r>
      <w:r w:rsidR="00214E92">
        <w:rPr>
          <w:rStyle w:val="FontStyle65"/>
          <w:i/>
          <w:sz w:val="24"/>
        </w:rPr>
        <w:t xml:space="preserve">из </w:t>
      </w:r>
      <w:r w:rsidRPr="002C5FF0">
        <w:rPr>
          <w:rStyle w:val="FontStyle65"/>
          <w:i/>
          <w:sz w:val="24"/>
        </w:rPr>
        <w:t>индивидуальны</w:t>
      </w:r>
      <w:r w:rsidR="00214E92">
        <w:rPr>
          <w:rStyle w:val="FontStyle65"/>
          <w:i/>
          <w:sz w:val="24"/>
        </w:rPr>
        <w:t>х</w:t>
      </w:r>
      <w:r w:rsidRPr="002C5FF0">
        <w:rPr>
          <w:rStyle w:val="FontStyle65"/>
          <w:i/>
          <w:sz w:val="24"/>
        </w:rPr>
        <w:t xml:space="preserve"> дисциплин</w:t>
      </w:r>
      <w:r>
        <w:rPr>
          <w:rStyle w:val="FontStyle65"/>
          <w:i/>
          <w:sz w:val="24"/>
        </w:rPr>
        <w:t xml:space="preserve">, </w:t>
      </w:r>
      <w:r w:rsidRPr="002C5FF0">
        <w:rPr>
          <w:rStyle w:val="FontStyle65"/>
          <w:i/>
          <w:sz w:val="24"/>
        </w:rPr>
        <w:t xml:space="preserve"> </w:t>
      </w:r>
      <w:r w:rsidR="003E65BF">
        <w:rPr>
          <w:rStyle w:val="FontStyle65"/>
          <w:i/>
          <w:sz w:val="24"/>
        </w:rPr>
        <w:t>в соответствии с</w:t>
      </w:r>
      <w:r w:rsidRPr="002C5FF0">
        <w:rPr>
          <w:rStyle w:val="FontStyle65"/>
          <w:i/>
          <w:sz w:val="24"/>
        </w:rPr>
        <w:t xml:space="preserve"> требованиями методики их преподавания, все аудиторные занятия  по</w:t>
      </w:r>
      <w:r w:rsidR="003E65BF">
        <w:rPr>
          <w:rStyle w:val="FontStyle65"/>
          <w:i/>
          <w:sz w:val="24"/>
        </w:rPr>
        <w:t xml:space="preserve"> своей</w:t>
      </w:r>
      <w:r w:rsidRPr="002C5FF0">
        <w:rPr>
          <w:rStyle w:val="FontStyle65"/>
          <w:i/>
          <w:sz w:val="24"/>
        </w:rPr>
        <w:t xml:space="preserve"> сути являются практическими. Поэтому разделы «Содержание» и «Практические занятия» в программе </w:t>
      </w:r>
      <w:proofErr w:type="spellStart"/>
      <w:r w:rsidRPr="002C5FF0">
        <w:rPr>
          <w:rStyle w:val="FontStyle65"/>
          <w:i/>
          <w:sz w:val="24"/>
        </w:rPr>
        <w:t>обьединены</w:t>
      </w:r>
      <w:proofErr w:type="spellEnd"/>
      <w:r w:rsidRPr="002C5FF0">
        <w:rPr>
          <w:rStyle w:val="FontStyle65"/>
          <w:i/>
          <w:sz w:val="24"/>
        </w:rPr>
        <w:t xml:space="preserve"> в раздел «Содержание практических занятий».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667"/>
        <w:gridCol w:w="5206"/>
        <w:gridCol w:w="766"/>
        <w:gridCol w:w="698"/>
      </w:tblGrid>
      <w:tr w:rsidR="00563EB9" w:rsidTr="00563EB9">
        <w:trPr>
          <w:trHeight w:val="2967"/>
        </w:trPr>
        <w:tc>
          <w:tcPr>
            <w:tcW w:w="2779" w:type="dxa"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03.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03.</w:t>
            </w:r>
            <w:r w:rsidRPr="00496A7E">
              <w:rPr>
                <w:rFonts w:ascii="Times New Roman" w:hAnsi="Times New Roman" w:cs="Times New Roman"/>
                <w:b/>
              </w:rPr>
              <w:t>Музыкально</w:t>
            </w:r>
            <w:proofErr w:type="gramEnd"/>
            <w:r w:rsidRPr="00496A7E">
              <w:rPr>
                <w:rFonts w:ascii="Times New Roman" w:hAnsi="Times New Roman" w:cs="Times New Roman"/>
                <w:b/>
              </w:rPr>
              <w:t>-инструментальный класс</w:t>
            </w:r>
          </w:p>
          <w:p w:rsidR="00563EB9" w:rsidRPr="00496A7E" w:rsidRDefault="00563EB9" w:rsidP="00563EB9">
            <w:pPr>
              <w:rPr>
                <w:rFonts w:ascii="Times New Roman" w:hAnsi="Times New Roman" w:cs="Times New Roman"/>
              </w:rPr>
            </w:pPr>
            <w:r w:rsidRPr="00496A7E">
              <w:rPr>
                <w:rFonts w:ascii="Times New Roman" w:hAnsi="Times New Roman" w:cs="Times New Roman"/>
                <w:b/>
              </w:rPr>
              <w:t>Раздел 2 Аккомпанемент</w:t>
            </w:r>
            <w:r w:rsidRPr="00496A7E">
              <w:rPr>
                <w:rFonts w:ascii="Times New Roman" w:hAnsi="Times New Roman" w:cs="Times New Roman"/>
              </w:rPr>
              <w:t>.</w:t>
            </w:r>
          </w:p>
          <w:p w:rsidR="00563EB9" w:rsidRPr="001A7716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  <w:b/>
              </w:rPr>
              <w:t>Тема 1. Основы искусства аккомпанемента</w:t>
            </w:r>
          </w:p>
        </w:tc>
        <w:tc>
          <w:tcPr>
            <w:tcW w:w="9781" w:type="dxa"/>
            <w:gridSpan w:val="2"/>
          </w:tcPr>
          <w:p w:rsidR="00563EB9" w:rsidRPr="0026105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26105C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 xml:space="preserve">- особенности использования умений и навыков аккомпанирования в профессиональной деятельности педагога искусства 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- теоретические основы аккомпанирования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6105C">
              <w:rPr>
                <w:rFonts w:ascii="Times New Roman" w:hAnsi="Times New Roman" w:cs="Times New Roman"/>
                <w:bCs/>
              </w:rPr>
              <w:t>специфику нотного текста и выразительные средства аккомпанемента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-  художественно- исполнительские возможности музыкального инструмента в аккомпанементе</w:t>
            </w:r>
          </w:p>
          <w:p w:rsidR="00563EB9" w:rsidRPr="00563EB9" w:rsidRDefault="00563EB9" w:rsidP="00563EB9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EB9">
              <w:rPr>
                <w:rFonts w:ascii="Times New Roman" w:hAnsi="Times New Roman" w:cs="Times New Roman"/>
                <w:color w:val="000000" w:themeColor="text1"/>
              </w:rPr>
              <w:t>-специфику работы с детьми с ограниченными возможностями здоровья</w:t>
            </w:r>
          </w:p>
          <w:p w:rsidR="00563EB9" w:rsidRPr="0026105C" w:rsidRDefault="00563EB9" w:rsidP="00563EB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26105C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563EB9" w:rsidRPr="0026105C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6105C">
              <w:rPr>
                <w:rFonts w:ascii="Times New Roman" w:hAnsi="Times New Roman" w:cs="Times New Roman"/>
                <w:color w:val="000000"/>
              </w:rPr>
              <w:t xml:space="preserve">- анализировать нотный </w:t>
            </w:r>
            <w:proofErr w:type="gramStart"/>
            <w:r w:rsidRPr="0026105C">
              <w:rPr>
                <w:rFonts w:ascii="Times New Roman" w:hAnsi="Times New Roman" w:cs="Times New Roman"/>
                <w:color w:val="000000"/>
              </w:rPr>
              <w:t>текст  аккомпанемента</w:t>
            </w:r>
            <w:proofErr w:type="gramEnd"/>
            <w:r w:rsidRPr="0026105C">
              <w:rPr>
                <w:rFonts w:ascii="Times New Roman" w:hAnsi="Times New Roman" w:cs="Times New Roman"/>
                <w:color w:val="000000"/>
              </w:rPr>
              <w:t xml:space="preserve"> и средства выразительности, используемые автором для выявления  художественно- образного содержания произведения</w:t>
            </w:r>
          </w:p>
          <w:p w:rsidR="00563EB9" w:rsidRPr="0026105C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6105C">
              <w:rPr>
                <w:rFonts w:ascii="Times New Roman" w:hAnsi="Times New Roman" w:cs="Times New Roman"/>
                <w:color w:val="000000"/>
              </w:rPr>
              <w:t xml:space="preserve">- ориентироваться в различной </w:t>
            </w:r>
            <w:proofErr w:type="gramStart"/>
            <w:r w:rsidRPr="0026105C">
              <w:rPr>
                <w:rFonts w:ascii="Times New Roman" w:hAnsi="Times New Roman" w:cs="Times New Roman"/>
                <w:color w:val="000000"/>
              </w:rPr>
              <w:t>фактуре  и</w:t>
            </w:r>
            <w:proofErr w:type="gramEnd"/>
            <w:r w:rsidRPr="0026105C">
              <w:rPr>
                <w:rFonts w:ascii="Times New Roman" w:hAnsi="Times New Roman" w:cs="Times New Roman"/>
                <w:color w:val="000000"/>
              </w:rPr>
              <w:t xml:space="preserve">  преодолевать технические  трудности  аккомпанемента</w:t>
            </w:r>
          </w:p>
          <w:p w:rsidR="00563EB9" w:rsidRPr="0026105C" w:rsidRDefault="00563EB9" w:rsidP="00563EB9">
            <w:pPr>
              <w:shd w:val="clear" w:color="auto" w:fill="FFFFFF"/>
              <w:ind w:right="614"/>
              <w:rPr>
                <w:rFonts w:ascii="Times New Roman" w:hAnsi="Times New Roman" w:cs="Times New Roman"/>
                <w:color w:val="000000"/>
              </w:rPr>
            </w:pPr>
            <w:r w:rsidRPr="0026105C">
              <w:rPr>
                <w:rFonts w:ascii="Times New Roman" w:hAnsi="Times New Roman" w:cs="Times New Roman"/>
                <w:color w:val="000000"/>
                <w:spacing w:val="1"/>
              </w:rPr>
              <w:t xml:space="preserve">- использовать выразительные средства аккомпанемента </w:t>
            </w:r>
            <w:r w:rsidRPr="00563EB9">
              <w:rPr>
                <w:rFonts w:ascii="Times New Roman" w:hAnsi="Times New Roman" w:cs="Times New Roman"/>
                <w:color w:val="000000" w:themeColor="text1"/>
                <w:spacing w:val="1"/>
              </w:rPr>
              <w:t>(</w:t>
            </w:r>
            <w:proofErr w:type="spellStart"/>
            <w:r w:rsidRPr="00563EB9">
              <w:rPr>
                <w:rFonts w:ascii="Times New Roman" w:hAnsi="Times New Roman" w:cs="Times New Roman"/>
                <w:color w:val="000000" w:themeColor="text1"/>
                <w:spacing w:val="1"/>
              </w:rPr>
              <w:t>ритмо</w:t>
            </w:r>
            <w:proofErr w:type="spellEnd"/>
            <w:r w:rsidRPr="0026105C">
              <w:rPr>
                <w:rFonts w:ascii="Times New Roman" w:hAnsi="Times New Roman" w:cs="Times New Roman"/>
                <w:color w:val="000000"/>
                <w:spacing w:val="1"/>
              </w:rPr>
              <w:t>-гармоническую основу, метрическую пульсацию, мелодические образова</w:t>
            </w:r>
            <w:r w:rsidRPr="0026105C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ния, регистровые и тембровые контрасты и др.) для создания совместно с солистом (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с </w:t>
            </w:r>
            <w:r w:rsidRPr="0026105C">
              <w:rPr>
                <w:rFonts w:ascii="Times New Roman" w:hAnsi="Times New Roman" w:cs="Times New Roman"/>
                <w:color w:val="000000"/>
                <w:spacing w:val="1"/>
              </w:rPr>
              <w:t xml:space="preserve">ансамблем, хором) целостного музыкального образа </w:t>
            </w:r>
          </w:p>
          <w:p w:rsidR="00563EB9" w:rsidRPr="0026105C" w:rsidRDefault="00563EB9" w:rsidP="00563EB9">
            <w:pPr>
              <w:shd w:val="clear" w:color="auto" w:fill="FFFFFF"/>
              <w:ind w:right="614"/>
              <w:rPr>
                <w:rFonts w:ascii="Times New Roman" w:hAnsi="Times New Roman" w:cs="Times New Roman"/>
                <w:color w:val="000000"/>
              </w:rPr>
            </w:pPr>
            <w:r w:rsidRPr="0026105C">
              <w:rPr>
                <w:rFonts w:ascii="Times New Roman" w:hAnsi="Times New Roman" w:cs="Times New Roman"/>
                <w:color w:val="000000"/>
                <w:spacing w:val="-8"/>
              </w:rPr>
              <w:t>-  аккомпанировать солисту, ансамблю, детскому хору, музыкально-ритмическим движениям и танцам.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4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07"/>
        </w:trPr>
        <w:tc>
          <w:tcPr>
            <w:tcW w:w="2779" w:type="dxa"/>
            <w:vMerge w:val="restart"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26105C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  <w:r w:rsidRPr="0026105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80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jc w:val="both"/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05C">
              <w:rPr>
                <w:rFonts w:ascii="Times New Roman" w:hAnsi="Times New Roman" w:cs="Times New Roman"/>
              </w:rPr>
              <w:t xml:space="preserve">Формирование первичных умений и навыков аккомпанирования.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55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26105C">
              <w:rPr>
                <w:rFonts w:ascii="Times New Roman" w:hAnsi="Times New Roman" w:cs="Times New Roman"/>
              </w:rPr>
              <w:t>Особенности акко</w:t>
            </w:r>
            <w:r>
              <w:rPr>
                <w:rFonts w:ascii="Times New Roman" w:hAnsi="Times New Roman" w:cs="Times New Roman"/>
              </w:rPr>
              <w:t>мпанирования собственному пению</w:t>
            </w:r>
            <w:r w:rsidRPr="0026105C">
              <w:rPr>
                <w:rFonts w:ascii="Times New Roman" w:hAnsi="Times New Roman" w:cs="Times New Roman"/>
              </w:rPr>
              <w:t xml:space="preserve">, солисту, </w:t>
            </w:r>
            <w:proofErr w:type="gramStart"/>
            <w:r w:rsidRPr="0026105C">
              <w:rPr>
                <w:rFonts w:ascii="Times New Roman" w:hAnsi="Times New Roman" w:cs="Times New Roman"/>
              </w:rPr>
              <w:t>ансамблю ,</w:t>
            </w:r>
            <w:proofErr w:type="gramEnd"/>
            <w:r w:rsidRPr="0026105C">
              <w:rPr>
                <w:rFonts w:ascii="Times New Roman" w:hAnsi="Times New Roman" w:cs="Times New Roman"/>
              </w:rPr>
              <w:t xml:space="preserve"> хору.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33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 xml:space="preserve">Средства выразительности аккомпанемента и их использование в исполнении 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музыкального произведения.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889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 w:rsidRPr="0026105C">
              <w:rPr>
                <w:rFonts w:ascii="Times New Roman" w:hAnsi="Times New Roman" w:cs="Times New Roman"/>
              </w:rPr>
              <w:t>Приёмы и сп</w:t>
            </w:r>
            <w:r>
              <w:rPr>
                <w:rFonts w:ascii="Times New Roman" w:hAnsi="Times New Roman" w:cs="Times New Roman"/>
              </w:rPr>
              <w:t>особы работы над нотным текстом</w:t>
            </w:r>
            <w:r w:rsidRPr="0026105C">
              <w:rPr>
                <w:rFonts w:ascii="Times New Roman" w:hAnsi="Times New Roman" w:cs="Times New Roman"/>
              </w:rPr>
              <w:t xml:space="preserve">, формирование умений и </w:t>
            </w:r>
            <w:proofErr w:type="gramStart"/>
            <w:r w:rsidRPr="0026105C">
              <w:rPr>
                <w:rFonts w:ascii="Times New Roman" w:hAnsi="Times New Roman" w:cs="Times New Roman"/>
              </w:rPr>
              <w:t>навыков  преодоления</w:t>
            </w:r>
            <w:proofErr w:type="gramEnd"/>
            <w:r w:rsidRPr="0026105C">
              <w:rPr>
                <w:rFonts w:ascii="Times New Roman" w:hAnsi="Times New Roman" w:cs="Times New Roman"/>
              </w:rPr>
              <w:t xml:space="preserve"> технических трудностей аккомпанирования.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516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26105C">
              <w:rPr>
                <w:rFonts w:ascii="Times New Roman" w:hAnsi="Times New Roman" w:cs="Times New Roman"/>
                <w:snapToGrid w:val="0"/>
              </w:rPr>
              <w:t>Разбор нотного текста аккомпанемента вокального произведения.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16"/>
        </w:trPr>
        <w:tc>
          <w:tcPr>
            <w:tcW w:w="2779" w:type="dxa"/>
            <w:vMerge/>
          </w:tcPr>
          <w:p w:rsidR="00563EB9" w:rsidRPr="00496A7E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26105C">
              <w:rPr>
                <w:rFonts w:ascii="Times New Roman" w:hAnsi="Times New Roman" w:cs="Times New Roman"/>
                <w:snapToGrid w:val="0"/>
              </w:rPr>
              <w:t xml:space="preserve">Чтение нот и теоретический анализ мелодико- гармонического языка и средств </w:t>
            </w:r>
          </w:p>
          <w:p w:rsidR="00563EB9" w:rsidRPr="0026105C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26105C">
              <w:rPr>
                <w:rFonts w:ascii="Times New Roman" w:hAnsi="Times New Roman" w:cs="Times New Roman"/>
                <w:snapToGrid w:val="0"/>
              </w:rPr>
              <w:t>выразительности аккомпанемента в произведении для детского хора или ансамбля.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</w:tbl>
    <w:p w:rsidR="00563EB9" w:rsidRDefault="00563EB9" w:rsidP="00563EB9">
      <w:pPr>
        <w:rPr>
          <w:rFonts w:ascii="Times New Roman" w:hAnsi="Times New Roman" w:cs="Times New Roman"/>
        </w:rPr>
      </w:pPr>
    </w:p>
    <w:p w:rsidR="00563EB9" w:rsidRDefault="00563EB9" w:rsidP="00563EB9">
      <w:pPr>
        <w:rPr>
          <w:rFonts w:ascii="Times New Roman" w:hAnsi="Times New Roman" w:cs="Times New Roman"/>
        </w:rPr>
      </w:pPr>
    </w:p>
    <w:p w:rsidR="00563EB9" w:rsidRDefault="00563EB9" w:rsidP="00563E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655"/>
        <w:gridCol w:w="41"/>
        <w:gridCol w:w="330"/>
        <w:gridCol w:w="5144"/>
        <w:gridCol w:w="674"/>
        <w:gridCol w:w="699"/>
      </w:tblGrid>
      <w:tr w:rsidR="00563EB9" w:rsidTr="00563EB9">
        <w:trPr>
          <w:trHeight w:val="385"/>
        </w:trPr>
        <w:tc>
          <w:tcPr>
            <w:tcW w:w="2689" w:type="dxa"/>
            <w:vMerge w:val="restart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27" w:type="dxa"/>
            <w:tcBorders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F43AC6">
              <w:rPr>
                <w:rFonts w:ascii="Times New Roman" w:hAnsi="Times New Roman" w:cs="Times New Roman"/>
                <w:snapToGrid w:val="0"/>
              </w:rPr>
              <w:t xml:space="preserve">Упрощение или усложнение(обогащение) фактуры инструментального сопровождения 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F43AC6">
              <w:rPr>
                <w:rFonts w:ascii="Times New Roman" w:hAnsi="Times New Roman" w:cs="Times New Roman"/>
                <w:snapToGrid w:val="0"/>
              </w:rPr>
              <w:t>вокального произведения.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663"/>
        </w:trPr>
        <w:tc>
          <w:tcPr>
            <w:tcW w:w="2689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F43AC6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622"/>
        </w:trPr>
        <w:tc>
          <w:tcPr>
            <w:tcW w:w="2689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</w:rPr>
            </w:pPr>
            <w:r w:rsidRPr="00F43AC6">
              <w:rPr>
                <w:rFonts w:ascii="Times New Roman" w:hAnsi="Times New Roman" w:cs="Times New Roman"/>
              </w:rPr>
              <w:t>Сам.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</w:rPr>
            </w:pPr>
            <w:r w:rsidRPr="00F43AC6">
              <w:rPr>
                <w:rFonts w:ascii="Times New Roman" w:hAnsi="Times New Roman" w:cs="Times New Roman"/>
              </w:rPr>
              <w:t>раб.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</w:rPr>
            </w:pPr>
            <w:r w:rsidRPr="00F43AC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</w:rPr>
            </w:pPr>
            <w:r w:rsidRPr="00F43AC6">
              <w:rPr>
                <w:rFonts w:ascii="Times New Roman" w:hAnsi="Times New Roman" w:cs="Times New Roman"/>
              </w:rPr>
              <w:t>Разбор нотного текста аккомпанемента детской песни.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2334"/>
        </w:trPr>
        <w:tc>
          <w:tcPr>
            <w:tcW w:w="2689" w:type="dxa"/>
          </w:tcPr>
          <w:p w:rsidR="00563EB9" w:rsidRPr="00F43AC6" w:rsidRDefault="00563EB9" w:rsidP="00563EB9">
            <w:pPr>
              <w:rPr>
                <w:b/>
              </w:rPr>
            </w:pPr>
            <w:r w:rsidRPr="00F43AC6">
              <w:rPr>
                <w:rFonts w:ascii="Times New Roman" w:hAnsi="Times New Roman" w:cs="Times New Roman"/>
                <w:b/>
              </w:rPr>
              <w:t>Тема 2. Фактура и типы аккомпанемента</w:t>
            </w:r>
          </w:p>
        </w:tc>
        <w:tc>
          <w:tcPr>
            <w:tcW w:w="10177" w:type="dxa"/>
            <w:gridSpan w:val="4"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proofErr w:type="gramStart"/>
            <w:r w:rsidRPr="00F43AC6">
              <w:rPr>
                <w:rFonts w:ascii="Times New Roman" w:hAnsi="Times New Roman" w:cs="Times New Roman"/>
                <w:b/>
                <w:bCs/>
                <w:snapToGrid w:val="0"/>
              </w:rPr>
              <w:t>Знать :</w:t>
            </w:r>
            <w:proofErr w:type="gramEnd"/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F43AC6">
              <w:rPr>
                <w:rFonts w:ascii="Times New Roman" w:hAnsi="Times New Roman" w:cs="Times New Roman"/>
                <w:bCs/>
                <w:snapToGrid w:val="0"/>
              </w:rPr>
              <w:t>-определение фактуры (из курса «Строение музыкальных произведений») и типов фактуры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F43AC6">
              <w:rPr>
                <w:rFonts w:ascii="Times New Roman" w:hAnsi="Times New Roman" w:cs="Times New Roman"/>
                <w:snapToGrid w:val="0"/>
              </w:rPr>
              <w:t xml:space="preserve">- приёмы и способы упрощения фактуры аккомпанемента: снятие подголосков, </w:t>
            </w:r>
            <w:proofErr w:type="gramStart"/>
            <w:r w:rsidRPr="00F43AC6">
              <w:rPr>
                <w:rFonts w:ascii="Times New Roman" w:hAnsi="Times New Roman" w:cs="Times New Roman"/>
                <w:snapToGrid w:val="0"/>
              </w:rPr>
              <w:t>украшений ,</w:t>
            </w:r>
            <w:proofErr w:type="gramEnd"/>
            <w:r w:rsidRPr="00F43AC6">
              <w:rPr>
                <w:rFonts w:ascii="Times New Roman" w:hAnsi="Times New Roman" w:cs="Times New Roman"/>
                <w:snapToGrid w:val="0"/>
              </w:rPr>
              <w:t xml:space="preserve"> удвоений , отказ от сложных гармонических фигураций и др.   </w:t>
            </w:r>
          </w:p>
          <w:p w:rsidR="00563EB9" w:rsidRPr="00F43AC6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F43AC6">
              <w:rPr>
                <w:rFonts w:ascii="Times New Roman" w:hAnsi="Times New Roman" w:cs="Times New Roman"/>
                <w:snapToGrid w:val="0"/>
              </w:rPr>
              <w:t xml:space="preserve">  - основные типы аккомпанемента: чередование баса и аккордов, гармонические </w:t>
            </w:r>
            <w:proofErr w:type="gramStart"/>
            <w:r w:rsidRPr="00F43AC6">
              <w:rPr>
                <w:rFonts w:ascii="Times New Roman" w:hAnsi="Times New Roman" w:cs="Times New Roman"/>
                <w:snapToGrid w:val="0"/>
              </w:rPr>
              <w:t>фигурации ,</w:t>
            </w:r>
            <w:proofErr w:type="gramEnd"/>
            <w:r w:rsidRPr="00F43AC6">
              <w:rPr>
                <w:rFonts w:ascii="Times New Roman" w:hAnsi="Times New Roman" w:cs="Times New Roman"/>
                <w:snapToGrid w:val="0"/>
              </w:rPr>
              <w:t xml:space="preserve"> дублирование в аккомпанементе вокальной партии, небольшие отклонения аккомпанемента от вокальной партии и др.</w:t>
            </w:r>
          </w:p>
          <w:p w:rsidR="00563EB9" w:rsidRPr="00F43AC6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F43AC6">
              <w:rPr>
                <w:rFonts w:ascii="Times New Roman" w:hAnsi="Times New Roman" w:cs="Times New Roman"/>
                <w:b/>
                <w:bCs/>
                <w:snapToGrid w:val="0"/>
              </w:rPr>
              <w:t>Уметь:</w:t>
            </w:r>
          </w:p>
          <w:p w:rsidR="00563EB9" w:rsidRPr="00F43AC6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43AC6">
              <w:rPr>
                <w:rFonts w:ascii="Times New Roman" w:hAnsi="Times New Roman" w:cs="Times New Roman"/>
                <w:b/>
                <w:bCs/>
                <w:snapToGrid w:val="0"/>
              </w:rPr>
              <w:t>-</w:t>
            </w:r>
            <w:r w:rsidRPr="00F43AC6">
              <w:rPr>
                <w:rFonts w:ascii="Times New Roman" w:hAnsi="Times New Roman" w:cs="Times New Roman"/>
                <w:bCs/>
                <w:snapToGrid w:val="0"/>
              </w:rPr>
              <w:t>анализировать фактуру аккомпанемента</w:t>
            </w:r>
            <w:r w:rsidRPr="00F43A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3EB9" w:rsidRPr="00F43AC6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43AC6">
              <w:rPr>
                <w:rFonts w:ascii="Times New Roman" w:hAnsi="Times New Roman" w:cs="Times New Roman"/>
                <w:color w:val="000000"/>
              </w:rPr>
              <w:t>-использовать различные типы аккомпанемента в зависимости от характера музыки</w:t>
            </w:r>
          </w:p>
          <w:p w:rsidR="00563EB9" w:rsidRPr="00F43AC6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43AC6">
              <w:rPr>
                <w:rFonts w:ascii="Times New Roman" w:hAnsi="Times New Roman" w:cs="Times New Roman"/>
                <w:color w:val="000000"/>
              </w:rPr>
              <w:t>-технически грамотно и выразительно исполнять аккомпанемент в произведениях разных жанров и стилей</w:t>
            </w:r>
          </w:p>
          <w:p w:rsidR="00563EB9" w:rsidRPr="00F43AC6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43AC6">
              <w:rPr>
                <w:rFonts w:ascii="Times New Roman" w:hAnsi="Times New Roman" w:cs="Times New Roman"/>
                <w:color w:val="000000"/>
              </w:rPr>
              <w:t>- преодолевать технические и исполнительские трудности при разучивании различных типов и видов аккомпанемента</w:t>
            </w:r>
          </w:p>
          <w:p w:rsidR="00563EB9" w:rsidRPr="00F43AC6" w:rsidRDefault="00563EB9" w:rsidP="00563EB9">
            <w:r w:rsidRPr="00F43AC6">
              <w:rPr>
                <w:rFonts w:ascii="Times New Roman" w:hAnsi="Times New Roman" w:cs="Times New Roman"/>
                <w:color w:val="000000"/>
              </w:rPr>
              <w:t>- упрощать(усложнять) фактуру аккомпанемента</w:t>
            </w:r>
          </w:p>
        </w:tc>
        <w:tc>
          <w:tcPr>
            <w:tcW w:w="887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3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360"/>
        </w:trPr>
        <w:tc>
          <w:tcPr>
            <w:tcW w:w="2689" w:type="dxa"/>
            <w:vMerge w:val="restart"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7" w:type="dxa"/>
            <w:gridSpan w:val="4"/>
            <w:tcBorders>
              <w:bottom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26023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  <w:r w:rsidRPr="0032602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80"/>
        </w:trPr>
        <w:tc>
          <w:tcPr>
            <w:tcW w:w="2689" w:type="dxa"/>
            <w:vMerge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Разучивание произведений с разными типами аккомпанемента и фактуры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44"/>
        </w:trPr>
        <w:tc>
          <w:tcPr>
            <w:tcW w:w="2689" w:type="dxa"/>
            <w:vMerge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 xml:space="preserve">Основные приёмы упрощения </w:t>
            </w:r>
            <w:proofErr w:type="gramStart"/>
            <w:r w:rsidRPr="00326023">
              <w:rPr>
                <w:rFonts w:ascii="Times New Roman" w:hAnsi="Times New Roman" w:cs="Times New Roman"/>
              </w:rPr>
              <w:t>( усложнения</w:t>
            </w:r>
            <w:proofErr w:type="gramEnd"/>
            <w:r w:rsidRPr="00326023">
              <w:rPr>
                <w:rFonts w:ascii="Times New Roman" w:hAnsi="Times New Roman" w:cs="Times New Roman"/>
              </w:rPr>
              <w:t>) фактуры аккомпанемента</w:t>
            </w:r>
          </w:p>
          <w:p w:rsidR="00563EB9" w:rsidRPr="00326023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80"/>
        </w:trPr>
        <w:tc>
          <w:tcPr>
            <w:tcW w:w="2689" w:type="dxa"/>
            <w:vMerge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 xml:space="preserve"> Особенности аккомпанирования танцевальным и музыкально-ритмическим движениям.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98"/>
        </w:trPr>
        <w:tc>
          <w:tcPr>
            <w:tcW w:w="2689" w:type="dxa"/>
            <w:vMerge/>
          </w:tcPr>
          <w:p w:rsidR="00563EB9" w:rsidRPr="00F43AC6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 xml:space="preserve"> Теоретический и исполнительский анализ музыкального произведения, применение </w:t>
            </w:r>
          </w:p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 xml:space="preserve">базовых теоретических знаний для самостоятельного разучивания и исполнения </w:t>
            </w:r>
          </w:p>
          <w:p w:rsidR="00563EB9" w:rsidRPr="00326023" w:rsidRDefault="00563EB9" w:rsidP="00563EB9">
            <w:pPr>
              <w:rPr>
                <w:rFonts w:ascii="Times New Roman" w:hAnsi="Times New Roman" w:cs="Times New Roman"/>
              </w:rPr>
            </w:pPr>
            <w:r w:rsidRPr="00326023">
              <w:rPr>
                <w:rFonts w:ascii="Times New Roman" w:hAnsi="Times New Roman" w:cs="Times New Roman"/>
              </w:rPr>
              <w:t>аккомпанемента.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</w:tbl>
    <w:p w:rsidR="00563EB9" w:rsidRPr="00983744" w:rsidRDefault="00563EB9" w:rsidP="00563EB9">
      <w:pPr>
        <w:rPr>
          <w:rFonts w:ascii="Times New Roman" w:hAnsi="Times New Roman" w:cs="Times New Roman"/>
        </w:rPr>
      </w:pPr>
    </w:p>
    <w:p w:rsidR="00563EB9" w:rsidRPr="00983744" w:rsidRDefault="00563EB9" w:rsidP="00563E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008"/>
        <w:gridCol w:w="22"/>
        <w:gridCol w:w="5247"/>
        <w:gridCol w:w="716"/>
        <w:gridCol w:w="631"/>
      </w:tblGrid>
      <w:tr w:rsidR="00563EB9" w:rsidTr="00563EB9">
        <w:trPr>
          <w:trHeight w:val="407"/>
        </w:trPr>
        <w:tc>
          <w:tcPr>
            <w:tcW w:w="2611" w:type="dxa"/>
            <w:vMerge w:val="restart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55" w:type="dxa"/>
            <w:tcBorders>
              <w:left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D66711">
              <w:rPr>
                <w:rFonts w:ascii="Times New Roman" w:hAnsi="Times New Roman" w:cs="Times New Roman"/>
                <w:snapToGrid w:val="0"/>
              </w:rPr>
              <w:t>Разбор и теоретический анализ произведений с разными типами аккомпанемента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62"/>
        </w:trPr>
        <w:tc>
          <w:tcPr>
            <w:tcW w:w="2611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D66711">
              <w:rPr>
                <w:rFonts w:ascii="Times New Roman" w:hAnsi="Times New Roman" w:cs="Times New Roman"/>
                <w:snapToGrid w:val="0"/>
              </w:rPr>
              <w:t xml:space="preserve"> Упрощение (усложнение) фактуры аккомпанемента к детской песне.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80"/>
        </w:trPr>
        <w:tc>
          <w:tcPr>
            <w:tcW w:w="2611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D66711">
              <w:rPr>
                <w:rFonts w:ascii="Times New Roman" w:hAnsi="Times New Roman" w:cs="Times New Roman"/>
                <w:snapToGrid w:val="0"/>
              </w:rPr>
              <w:t>Разучивание и исполнение аккомпанемента к музыкально-ритмическим движениям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  <w:tr w:rsidR="00563EB9" w:rsidTr="00563EB9">
        <w:trPr>
          <w:trHeight w:val="427"/>
        </w:trPr>
        <w:tc>
          <w:tcPr>
            <w:tcW w:w="2611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7F362C" w:rsidRDefault="00563EB9" w:rsidP="00563EB9">
            <w:pPr>
              <w:rPr>
                <w:rFonts w:ascii="Times New Roman" w:hAnsi="Times New Roman" w:cs="Times New Roman"/>
                <w:b/>
              </w:rPr>
            </w:pPr>
            <w:r w:rsidRPr="007F362C">
              <w:rPr>
                <w:rFonts w:ascii="Times New Roman" w:hAnsi="Times New Roman" w:cs="Times New Roman"/>
                <w:b/>
              </w:rPr>
              <w:t xml:space="preserve">Лабораторные работы: 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08"/>
        </w:trPr>
        <w:tc>
          <w:tcPr>
            <w:tcW w:w="2611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jc w:val="center"/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jc w:val="center"/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 xml:space="preserve">Работа в библиотеке по отбору произведений с различными типами аккомпанемента и 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D66711">
              <w:rPr>
                <w:rFonts w:ascii="Times New Roman" w:hAnsi="Times New Roman" w:cs="Times New Roman"/>
              </w:rPr>
              <w:t>видами фактур, ознакомление с репертуаром.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RPr="00D66711" w:rsidTr="00563EB9">
        <w:trPr>
          <w:trHeight w:val="440"/>
        </w:trPr>
        <w:tc>
          <w:tcPr>
            <w:tcW w:w="2611" w:type="dxa"/>
            <w:vMerge/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D66711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RPr="00D66711" w:rsidTr="00563EB9">
        <w:trPr>
          <w:trHeight w:val="409"/>
        </w:trPr>
        <w:tc>
          <w:tcPr>
            <w:tcW w:w="2611" w:type="dxa"/>
            <w:vMerge/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proofErr w:type="spellStart"/>
            <w:r w:rsidRPr="00D66711">
              <w:rPr>
                <w:rFonts w:ascii="Times New Roman" w:hAnsi="Times New Roman" w:cs="Times New Roman"/>
              </w:rPr>
              <w:t>Сам.раб</w:t>
            </w:r>
            <w:proofErr w:type="spellEnd"/>
            <w:r w:rsidRPr="00D66711">
              <w:rPr>
                <w:rFonts w:ascii="Times New Roman" w:hAnsi="Times New Roman" w:cs="Times New Roman"/>
              </w:rPr>
              <w:t>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jc w:val="both"/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jc w:val="both"/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Упрощение фактуры инструментального сопровождения песни.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RPr="00D66711" w:rsidTr="00563EB9">
        <w:trPr>
          <w:trHeight w:val="409"/>
        </w:trPr>
        <w:tc>
          <w:tcPr>
            <w:tcW w:w="2611" w:type="dxa"/>
            <w:vMerge/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proofErr w:type="spellStart"/>
            <w:r w:rsidRPr="00D66711">
              <w:rPr>
                <w:rFonts w:ascii="Times New Roman" w:hAnsi="Times New Roman" w:cs="Times New Roman"/>
              </w:rPr>
              <w:t>Сам.раб</w:t>
            </w:r>
            <w:proofErr w:type="spellEnd"/>
            <w:r w:rsidRPr="00D66711">
              <w:rPr>
                <w:rFonts w:ascii="Times New Roman" w:hAnsi="Times New Roman" w:cs="Times New Roman"/>
              </w:rPr>
              <w:t>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jc w:val="both"/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jc w:val="both"/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Разучивание и исполнение ритмической пьесы для сопровождения детских музыкально-игровых дви</w:t>
            </w:r>
            <w:r>
              <w:rPr>
                <w:rFonts w:ascii="Times New Roman" w:hAnsi="Times New Roman" w:cs="Times New Roman"/>
              </w:rPr>
              <w:t>жений</w:t>
            </w:r>
            <w:r w:rsidRPr="00D66711">
              <w:rPr>
                <w:rFonts w:ascii="Times New Roman" w:hAnsi="Times New Roman" w:cs="Times New Roman"/>
              </w:rPr>
              <w:t>, танцев.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396"/>
        </w:trPr>
        <w:tc>
          <w:tcPr>
            <w:tcW w:w="2611" w:type="dxa"/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</w:rPr>
            </w:pPr>
            <w:r w:rsidRPr="00D66711">
              <w:rPr>
                <w:rFonts w:ascii="Times New Roman" w:hAnsi="Times New Roman" w:cs="Times New Roman"/>
                <w:b/>
              </w:rPr>
              <w:t>Тема 3. Аккомпанемент в вокальных произведениях.</w:t>
            </w:r>
          </w:p>
        </w:tc>
        <w:tc>
          <w:tcPr>
            <w:tcW w:w="10285" w:type="dxa"/>
            <w:gridSpan w:val="3"/>
          </w:tcPr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</w:rPr>
            </w:pPr>
            <w:r w:rsidRPr="00D66711">
              <w:rPr>
                <w:rFonts w:ascii="Times New Roman" w:hAnsi="Times New Roman" w:cs="Times New Roman"/>
                <w:b/>
              </w:rPr>
              <w:t>Знать: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  <w:b/>
              </w:rPr>
              <w:t>-</w:t>
            </w:r>
            <w:r w:rsidRPr="00D66711">
              <w:rPr>
                <w:rFonts w:ascii="Times New Roman" w:hAnsi="Times New Roman" w:cs="Times New Roman"/>
              </w:rPr>
              <w:t>вокальный репертуар, включённый в программы музыкального воспитания детей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-жанровые особенности песен и романсов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D66711">
              <w:rPr>
                <w:rFonts w:ascii="Times New Roman" w:hAnsi="Times New Roman" w:cs="Times New Roman"/>
                <w:snapToGrid w:val="0"/>
              </w:rPr>
              <w:t xml:space="preserve">-этапы работы над вокальным произведением в классе аккомпанемента: осмысленное прочтение литературного текста, </w:t>
            </w:r>
            <w:proofErr w:type="spellStart"/>
            <w:r w:rsidRPr="00D66711">
              <w:rPr>
                <w:rFonts w:ascii="Times New Roman" w:hAnsi="Times New Roman" w:cs="Times New Roman"/>
                <w:snapToGrid w:val="0"/>
              </w:rPr>
              <w:t>пропевание</w:t>
            </w:r>
            <w:proofErr w:type="spellEnd"/>
            <w:r w:rsidRPr="00D66711">
              <w:rPr>
                <w:rFonts w:ascii="Times New Roman" w:hAnsi="Times New Roman" w:cs="Times New Roman"/>
                <w:snapToGrid w:val="0"/>
              </w:rPr>
              <w:t xml:space="preserve"> мелодии, определение её характера, кульминаций, моментов </w:t>
            </w:r>
            <w:proofErr w:type="spellStart"/>
            <w:proofErr w:type="gramStart"/>
            <w:r w:rsidRPr="00D66711">
              <w:rPr>
                <w:rFonts w:ascii="Times New Roman" w:hAnsi="Times New Roman" w:cs="Times New Roman"/>
                <w:snapToGrid w:val="0"/>
              </w:rPr>
              <w:t>дыхания,изучение</w:t>
            </w:r>
            <w:proofErr w:type="spellEnd"/>
            <w:proofErr w:type="gramEnd"/>
            <w:r w:rsidRPr="00D66711">
              <w:rPr>
                <w:rFonts w:ascii="Times New Roman" w:hAnsi="Times New Roman" w:cs="Times New Roman"/>
                <w:snapToGrid w:val="0"/>
              </w:rPr>
              <w:t xml:space="preserve"> партии аккомпанемента, репетиционная  работа и т. Д.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-особенности раскрытия художественного образа в вокальных произведениях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  <w:b/>
              </w:rPr>
            </w:pPr>
            <w:r w:rsidRPr="00D66711">
              <w:rPr>
                <w:rFonts w:ascii="Times New Roman" w:hAnsi="Times New Roman" w:cs="Times New Roman"/>
                <w:b/>
              </w:rPr>
              <w:t>Уметь: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-ориентироваться в жанрах вокальной музыки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-разбирать и разучивать нотный текст аккомпанемента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-анализировать особенности литературного текста, средства музыкальной выразительности вокального произведения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-аккомпанировать собственному пению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-грамотно строить репетиционную работу с солистом или детским хором(ансамблем)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  <w:r w:rsidRPr="00D66711">
              <w:rPr>
                <w:rFonts w:ascii="Times New Roman" w:hAnsi="Times New Roman" w:cs="Times New Roman"/>
              </w:rPr>
              <w:t>-выразительно исполнять партию аккомпанемента в условиях публичного выступления</w:t>
            </w: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Pr="00D66711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4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</w:tbl>
    <w:p w:rsidR="00563EB9" w:rsidRPr="00983744" w:rsidRDefault="00563EB9" w:rsidP="00563E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979"/>
        <w:gridCol w:w="22"/>
        <w:gridCol w:w="5286"/>
        <w:gridCol w:w="714"/>
        <w:gridCol w:w="628"/>
      </w:tblGrid>
      <w:tr w:rsidR="00563EB9" w:rsidTr="00563EB9">
        <w:trPr>
          <w:trHeight w:val="396"/>
        </w:trPr>
        <w:tc>
          <w:tcPr>
            <w:tcW w:w="2622" w:type="dxa"/>
            <w:vMerge w:val="restart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3"/>
            <w:tcBorders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Содержание практических занятий</w:t>
            </w:r>
            <w:r w:rsidRPr="00DC05EC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98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Методика разучивания вокальных произведений в классе аккомпанемента. Этапы рабочего процесса.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51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Работа над романсом.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DC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26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Детский песенный и хоровой репертуар.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3</w:t>
            </w:r>
          </w:p>
        </w:tc>
      </w:tr>
      <w:tr w:rsidR="00563EB9" w:rsidTr="00563EB9">
        <w:trPr>
          <w:trHeight w:val="426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4.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Развитие слуховых и практических навыков аккомпанемента песен в народной манере исполнения.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62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Разбор и разучивание нотного текста аккомпанемента песни или романса.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69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C05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DC05EC">
              <w:rPr>
                <w:rFonts w:ascii="Times New Roman" w:hAnsi="Times New Roman" w:cs="Times New Roman"/>
                <w:bCs/>
              </w:rPr>
              <w:t>Репетиционная работа с солистом.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551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DC05EC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  <w:tr w:rsidR="00563EB9" w:rsidTr="00563EB9">
        <w:trPr>
          <w:trHeight w:val="604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</w:p>
          <w:p w:rsidR="00563EB9" w:rsidRPr="00DC05EC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Сам.</w:t>
            </w:r>
          </w:p>
          <w:p w:rsidR="00563EB9" w:rsidRPr="00DC05EC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  <w:r w:rsidRPr="00DC05EC">
              <w:rPr>
                <w:rFonts w:ascii="Times New Roman" w:hAnsi="Times New Roman" w:cs="Times New Roman"/>
              </w:rPr>
              <w:t>раб.  №1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DC05EC">
              <w:rPr>
                <w:rFonts w:ascii="Times New Roman" w:hAnsi="Times New Roman" w:cs="Times New Roman"/>
                <w:bCs/>
              </w:rPr>
              <w:t>Разбор партии аккомпанемента детской песни.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505"/>
        </w:trPr>
        <w:tc>
          <w:tcPr>
            <w:tcW w:w="2622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</w:p>
          <w:p w:rsidR="00563EB9" w:rsidRPr="00DC05EC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DC05EC">
              <w:rPr>
                <w:rFonts w:ascii="Times New Roman" w:hAnsi="Times New Roman" w:cs="Times New Roman"/>
              </w:rPr>
              <w:t>Сам.раб</w:t>
            </w:r>
            <w:proofErr w:type="spellEnd"/>
            <w:r w:rsidRPr="00DC05EC"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DC05EC">
              <w:rPr>
                <w:rFonts w:ascii="Times New Roman" w:hAnsi="Times New Roman" w:cs="Times New Roman"/>
                <w:bCs/>
              </w:rPr>
              <w:t>Выучивание наизусть заданного отрывка(части) романса.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2855"/>
        </w:trPr>
        <w:tc>
          <w:tcPr>
            <w:tcW w:w="2622" w:type="dxa"/>
          </w:tcPr>
          <w:p w:rsidR="00563EB9" w:rsidRDefault="00563EB9" w:rsidP="00563EB9">
            <w:r w:rsidRPr="00DC05EC">
              <w:rPr>
                <w:rFonts w:ascii="Times New Roman" w:hAnsi="Times New Roman" w:cs="Times New Roman"/>
                <w:b/>
              </w:rPr>
              <w:t>Тема 4. Музыкальное сопровождение танцев и ритмических движений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67" w:type="dxa"/>
            <w:gridSpan w:val="3"/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proofErr w:type="gramStart"/>
            <w:r w:rsidRPr="00DC05EC">
              <w:rPr>
                <w:rFonts w:ascii="Times New Roman" w:hAnsi="Times New Roman" w:cs="Times New Roman"/>
                <w:b/>
                <w:bCs/>
                <w:snapToGrid w:val="0"/>
              </w:rPr>
              <w:t>Знать :</w:t>
            </w:r>
            <w:proofErr w:type="gramEnd"/>
          </w:p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/>
                <w:bCs/>
                <w:snapToGrid w:val="0"/>
              </w:rPr>
              <w:t>-</w:t>
            </w:r>
            <w:r w:rsidRPr="00DC05EC">
              <w:rPr>
                <w:rFonts w:ascii="Times New Roman" w:hAnsi="Times New Roman" w:cs="Times New Roman"/>
                <w:bCs/>
                <w:snapToGrid w:val="0"/>
              </w:rPr>
              <w:t>основы методики разучивания с детьми танцев и музыкально-игровых движений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-детский танцевальный репертуар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-особенности аккомпанирования танцевальным и ритмическим движениям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-этапы и специфику репетиционной работы с детскими танцевальными коллективами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/>
                <w:bCs/>
                <w:snapToGrid w:val="0"/>
              </w:rPr>
              <w:t>Уметь: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-отбирать музыкальные примеры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C05EC">
              <w:rPr>
                <w:rFonts w:ascii="Times New Roman" w:hAnsi="Times New Roman" w:cs="Times New Roman"/>
                <w:bCs/>
                <w:snapToGrid w:val="0"/>
              </w:rPr>
              <w:t>(произведения) для сопровождения музыкально-игровых движений, танцев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-разбирать и разучивать танцевальную музыку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-ритмично и выразительно исполнять выученную танцевальную музыку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- согласовывать собственное исполнение с танцевальными и музыкально-ритмическими движениями детей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</w:tbl>
    <w:p w:rsidR="00563EB9" w:rsidRPr="00983744" w:rsidRDefault="00563EB9" w:rsidP="00563E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782"/>
        <w:gridCol w:w="21"/>
        <w:gridCol w:w="11"/>
        <w:gridCol w:w="21"/>
        <w:gridCol w:w="12"/>
        <w:gridCol w:w="5351"/>
        <w:gridCol w:w="86"/>
        <w:gridCol w:w="645"/>
        <w:gridCol w:w="645"/>
      </w:tblGrid>
      <w:tr w:rsidR="00563EB9" w:rsidTr="00563EB9">
        <w:trPr>
          <w:trHeight w:val="445"/>
        </w:trPr>
        <w:tc>
          <w:tcPr>
            <w:tcW w:w="2658" w:type="dxa"/>
            <w:vMerge w:val="restart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0" w:type="dxa"/>
            <w:gridSpan w:val="6"/>
            <w:tcBorders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практических занятий</w:t>
            </w:r>
            <w:r w:rsidRPr="00DC05E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98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Разучивание и исполнение пьес ритмического характера, входящих в репертуар по аккомпанементу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98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2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Приёмы и способы работы над танцевальной инструментальной музыкой.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533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3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Принципы отбора музыкальных пьес(отрывков) для составления танцевальных композиций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98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4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Разбор и разучивание пьес ритмического характера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480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5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Репетиционная работа по согласованию темпов и акцентировки разученной музыки с движениями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62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  <w:tr w:rsidR="00563EB9" w:rsidTr="00563EB9">
        <w:trPr>
          <w:trHeight w:val="462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Сам.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Раб</w:t>
            </w: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proofErr w:type="gramStart"/>
            <w:r w:rsidRPr="00DC05EC">
              <w:rPr>
                <w:rFonts w:ascii="Times New Roman" w:hAnsi="Times New Roman" w:cs="Times New Roman"/>
                <w:bCs/>
                <w:snapToGrid w:val="0"/>
              </w:rPr>
              <w:t>.№</w:t>
            </w:r>
            <w:proofErr w:type="gramEnd"/>
            <w:r w:rsidRPr="00DC05EC">
              <w:rPr>
                <w:rFonts w:ascii="Times New Roman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Pr="00DC05EC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DC05EC">
              <w:rPr>
                <w:rFonts w:ascii="Times New Roman" w:hAnsi="Times New Roman" w:cs="Times New Roman"/>
                <w:bCs/>
                <w:snapToGrid w:val="0"/>
              </w:rPr>
              <w:t>Подбор музыкальных отрывков для танцевальных или физкультурных композиций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3508"/>
        </w:trPr>
        <w:tc>
          <w:tcPr>
            <w:tcW w:w="2658" w:type="dxa"/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</w:rPr>
            </w:pPr>
            <w:r w:rsidRPr="001A4E10">
              <w:rPr>
                <w:rFonts w:ascii="Times New Roman" w:hAnsi="Times New Roman" w:cs="Times New Roman"/>
                <w:b/>
              </w:rPr>
              <w:t>Тема 5.</w:t>
            </w:r>
            <w:r w:rsidRPr="001A4E10">
              <w:rPr>
                <w:rFonts w:ascii="Times New Roman" w:hAnsi="Times New Roman" w:cs="Times New Roman"/>
              </w:rPr>
              <w:t xml:space="preserve"> </w:t>
            </w:r>
            <w:r w:rsidRPr="001A4E10">
              <w:rPr>
                <w:rFonts w:ascii="Times New Roman" w:hAnsi="Times New Roman" w:cs="Times New Roman"/>
                <w:b/>
              </w:rPr>
              <w:t>Аккомпанемент в профессиональной деятельности педагога искусства</w:t>
            </w:r>
            <w:r w:rsidRPr="001A4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0" w:type="dxa"/>
            <w:gridSpan w:val="6"/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/>
                <w:bCs/>
                <w:snapToGrid w:val="0"/>
              </w:rPr>
              <w:t>Знать: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>-особенности концертмейстерской работы, специфику репетиционной работы с детьми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 xml:space="preserve">-основы чтения аккомпанемента с листа, по цифровым и буквенным обозначениям, подбора гармонического сопровождения по слуху, транспонирования и переложения детских песен. 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>-тесситуру голосов и детский песенный репертуар, профессиональную терминологию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Cs/>
                <w:snapToGrid w:val="0"/>
              </w:rPr>
              <w:t>- музыкальный фольклор родного Симбирского края</w:t>
            </w:r>
          </w:p>
          <w:p w:rsidR="00563EB9" w:rsidRPr="00563EB9" w:rsidRDefault="00563EB9" w:rsidP="00563EB9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EB9">
              <w:rPr>
                <w:rFonts w:ascii="Times New Roman" w:hAnsi="Times New Roman" w:cs="Times New Roman"/>
                <w:color w:val="000000" w:themeColor="text1"/>
              </w:rPr>
              <w:t>- особенности региональных условий, в которых реализуются используемые программы музыкально-эстетического образования и воспитания детей</w:t>
            </w:r>
          </w:p>
          <w:p w:rsidR="00563EB9" w:rsidRPr="00563EB9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/>
                <w:bCs/>
                <w:snapToGrid w:val="0"/>
              </w:rPr>
              <w:t>Уметь: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/>
                <w:bCs/>
                <w:snapToGrid w:val="0"/>
              </w:rPr>
              <w:t>-</w:t>
            </w:r>
            <w:r w:rsidRPr="001A4E10">
              <w:rPr>
                <w:rFonts w:ascii="Times New Roman" w:hAnsi="Times New Roman" w:cs="Times New Roman"/>
                <w:snapToGrid w:val="0"/>
              </w:rPr>
              <w:t xml:space="preserve"> грамотно планировать и строить рабочий процесс разучивания аккомпанемента и его подготовки к репетиционной работе 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>-аккомпанировать своему пению, солистам,</w:t>
            </w:r>
            <w:r w:rsidR="00F03CD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1A4E10">
              <w:rPr>
                <w:rFonts w:ascii="Times New Roman" w:hAnsi="Times New Roman" w:cs="Times New Roman"/>
                <w:snapToGrid w:val="0"/>
              </w:rPr>
              <w:t>ансамблю, детскому хору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>- подбирать несложный аккомпанемент по слуху, читать с листа, транспонировать и выполнять простейшие переложения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 xml:space="preserve">-применять </w:t>
            </w:r>
            <w:proofErr w:type="spellStart"/>
            <w:r w:rsidRPr="001A4E10">
              <w:rPr>
                <w:rFonts w:ascii="Times New Roman" w:hAnsi="Times New Roman" w:cs="Times New Roman"/>
                <w:snapToGrid w:val="0"/>
              </w:rPr>
              <w:t>аккомпаниаторские</w:t>
            </w:r>
            <w:proofErr w:type="spellEnd"/>
            <w:r w:rsidRPr="001A4E10">
              <w:rPr>
                <w:rFonts w:ascii="Times New Roman" w:hAnsi="Times New Roman" w:cs="Times New Roman"/>
                <w:snapToGrid w:val="0"/>
              </w:rPr>
              <w:t xml:space="preserve"> умения и навыки в репетиционной и концертмейстерской работе 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1A4E10">
              <w:rPr>
                <w:rFonts w:ascii="Times New Roman" w:hAnsi="Times New Roman" w:cs="Times New Roman"/>
                <w:snapToGrid w:val="0"/>
              </w:rPr>
              <w:t>- аккомпанировать в народной манере исполнения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7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558"/>
        </w:trPr>
        <w:tc>
          <w:tcPr>
            <w:tcW w:w="2658" w:type="dxa"/>
            <w:vMerge w:val="restart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  <w:gridSpan w:val="7"/>
            <w:tcBorders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1A4E10">
              <w:rPr>
                <w:rFonts w:ascii="Times New Roman" w:hAnsi="Times New Roman" w:cs="Times New Roman"/>
                <w:b/>
                <w:snapToGrid w:val="0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napToGrid w:val="0"/>
              </w:rPr>
              <w:t>практических занятий</w:t>
            </w:r>
            <w:r w:rsidRPr="001A4E10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563EB9" w:rsidRPr="001A4E10" w:rsidRDefault="00563EB9" w:rsidP="00563EB9"/>
        </w:tc>
        <w:tc>
          <w:tcPr>
            <w:tcW w:w="849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533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>Основы концертмейстерской работы с детьми.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604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Чтение аккомпанемента с листа, транспонирование несложного нотного текста аккомпанемента.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587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Подбор мелодии и аккомпанемента по слуху, гармонизация мелодий по цифровым и (</w:t>
            </w:r>
            <w:proofErr w:type="gramStart"/>
            <w:r w:rsidRPr="001A4E10">
              <w:rPr>
                <w:rFonts w:ascii="Times New Roman" w:hAnsi="Times New Roman" w:cs="Times New Roman"/>
              </w:rPr>
              <w:t>или)  буквенным</w:t>
            </w:r>
            <w:proofErr w:type="gramEnd"/>
            <w:r w:rsidRPr="001A4E10">
              <w:rPr>
                <w:rFonts w:ascii="Times New Roman" w:hAnsi="Times New Roman" w:cs="Times New Roman"/>
              </w:rPr>
              <w:t xml:space="preserve"> обозначениям.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604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4.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Развитие слуховых и практических навыков аккомпанемента в народной манере исполнения. Особенности музыкального фольклора родного края.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640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</w:rPr>
            </w:pPr>
            <w:r w:rsidRPr="001A4E10">
              <w:rPr>
                <w:rFonts w:ascii="Times New Roman" w:hAnsi="Times New Roman" w:cs="Times New Roman"/>
              </w:rPr>
              <w:t>Ознакомление с репертуаром, необходимым для осуществления профессиональной деятельности (детские, современные и бардовские песни разных жанров и стилей, романсы, танцевальная музыка).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658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>Чтение несложного аккомпанемента с листа. Анализ исполнительских трудностей.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604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>Гармонизация мелодии по цифровым и (или) буквенным обозначениям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86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 xml:space="preserve">Переложение и транспонирование аккомпанемента к детской песне. Подбор по слуху мелодии детской песни.                  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693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605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Cs/>
                <w:snapToGrid w:val="0"/>
              </w:rPr>
              <w:t>Сам.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Cs/>
                <w:snapToGrid w:val="0"/>
              </w:rPr>
              <w:t>Раб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A4E10">
              <w:rPr>
                <w:rFonts w:ascii="Times New Roman" w:hAnsi="Times New Roman" w:cs="Times New Roman"/>
                <w:bCs/>
                <w:snapToGrid w:val="0"/>
              </w:rPr>
              <w:t>.№</w:t>
            </w:r>
            <w:proofErr w:type="gramEnd"/>
            <w:r w:rsidRPr="001A4E10">
              <w:rPr>
                <w:rFonts w:ascii="Times New Roman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>Транспонировать в указанную тональность аккомпанемент детской песни.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1013"/>
        </w:trPr>
        <w:tc>
          <w:tcPr>
            <w:tcW w:w="2658" w:type="dxa"/>
            <w:vMerge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Cs/>
                <w:snapToGrid w:val="0"/>
              </w:rPr>
              <w:t>Сам.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1A4E10">
              <w:rPr>
                <w:rFonts w:ascii="Times New Roman" w:hAnsi="Times New Roman" w:cs="Times New Roman"/>
                <w:bCs/>
                <w:snapToGrid w:val="0"/>
              </w:rPr>
              <w:t>Раб</w:t>
            </w: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  <w:snapToGrid w:val="0"/>
              </w:rPr>
            </w:pPr>
            <w:proofErr w:type="gramStart"/>
            <w:r w:rsidRPr="001A4E10">
              <w:rPr>
                <w:rFonts w:ascii="Times New Roman" w:hAnsi="Times New Roman" w:cs="Times New Roman"/>
                <w:bCs/>
                <w:snapToGrid w:val="0"/>
              </w:rPr>
              <w:t>.№</w:t>
            </w:r>
            <w:proofErr w:type="gramEnd"/>
            <w:r w:rsidRPr="001A4E10">
              <w:rPr>
                <w:rFonts w:ascii="Times New Roman" w:hAnsi="Times New Roman" w:cs="Times New Roman"/>
                <w:bCs/>
                <w:snapToGrid w:val="0"/>
              </w:rPr>
              <w:t>2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  <w:r w:rsidRPr="001A4E10">
              <w:rPr>
                <w:rFonts w:ascii="Times New Roman" w:hAnsi="Times New Roman" w:cs="Times New Roman"/>
                <w:bCs/>
              </w:rPr>
              <w:t>Подобрать по слуху популярную песню или танец. Гармонизовать заданную мелодию.</w:t>
            </w: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  <w:p w:rsidR="00563EB9" w:rsidRPr="001A4E10" w:rsidRDefault="00563EB9" w:rsidP="00563E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</w:tbl>
    <w:p w:rsidR="00563EB9" w:rsidRDefault="00563EB9" w:rsidP="00563E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911"/>
        <w:gridCol w:w="21"/>
        <w:gridCol w:w="5411"/>
        <w:gridCol w:w="598"/>
        <w:gridCol w:w="638"/>
      </w:tblGrid>
      <w:tr w:rsidR="00563EB9" w:rsidTr="00563EB9">
        <w:trPr>
          <w:trHeight w:val="3242"/>
        </w:trPr>
        <w:tc>
          <w:tcPr>
            <w:tcW w:w="2644" w:type="dxa"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 Подготовка к публично</w:t>
            </w:r>
            <w:r w:rsidRPr="009B6948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у выступлению</w:t>
            </w:r>
            <w:r w:rsidRPr="009B69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381" w:type="dxa"/>
            <w:gridSpan w:val="3"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Знать</w:t>
            </w:r>
            <w:r w:rsidRPr="009B6948">
              <w:rPr>
                <w:rFonts w:ascii="Times New Roman" w:hAnsi="Times New Roman" w:cs="Times New Roman"/>
                <w:b/>
                <w:bCs/>
                <w:snapToGrid w:val="0"/>
              </w:rPr>
              <w:t>: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>-методику подготовки репертуара по аккомпанементу к публичному исполнению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>-задачи ансамблевого исполнения аккомпанемента, особенности звучания инструментального ансамбля и требования к его участникам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  <w:snapToGrid w:val="0"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>-приёмы и способы психологического настроя к концертному выступлению.</w:t>
            </w:r>
          </w:p>
          <w:p w:rsidR="00563EB9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563EB9" w:rsidRPr="009B6948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6948">
              <w:rPr>
                <w:rFonts w:ascii="Times New Roman" w:hAnsi="Times New Roman" w:cs="Times New Roman"/>
                <w:b/>
                <w:bCs/>
                <w:snapToGrid w:val="0"/>
              </w:rPr>
              <w:t>Уметь:</w:t>
            </w:r>
          </w:p>
          <w:p w:rsidR="00563EB9" w:rsidRPr="009B6948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6948">
              <w:rPr>
                <w:rFonts w:ascii="Times New Roman" w:hAnsi="Times New Roman" w:cs="Times New Roman"/>
                <w:color w:val="000000"/>
              </w:rPr>
              <w:t>- исполнять аккомпанемент к песням, романсам и танцам в концертной обстановке, перед публикой</w:t>
            </w:r>
          </w:p>
          <w:p w:rsidR="00563EB9" w:rsidRPr="009B6948" w:rsidRDefault="00563EB9" w:rsidP="00563EB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6948">
              <w:rPr>
                <w:rFonts w:ascii="Times New Roman" w:hAnsi="Times New Roman" w:cs="Times New Roman"/>
                <w:color w:val="000000"/>
              </w:rPr>
              <w:t>-аккомпанировать в составе ансамбля, решать технические и художественные задачи ансамблевой игры, выстраивать нужный звуковой баланс в исполнении</w:t>
            </w:r>
          </w:p>
          <w:p w:rsidR="00563EB9" w:rsidRPr="009B6948" w:rsidRDefault="00563EB9" w:rsidP="00563EB9">
            <w:pPr>
              <w:ind w:left="-51"/>
              <w:rPr>
                <w:rFonts w:ascii="Times New Roman" w:hAnsi="Times New Roman" w:cs="Times New Roman"/>
                <w:color w:val="000000"/>
              </w:rPr>
            </w:pPr>
            <w:r w:rsidRPr="009B6948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9B6948">
              <w:rPr>
                <w:rFonts w:ascii="Times New Roman" w:hAnsi="Times New Roman" w:cs="Times New Roman"/>
                <w:color w:val="000000"/>
              </w:rPr>
              <w:t>мобилизовывать</w:t>
            </w:r>
            <w:proofErr w:type="spellEnd"/>
            <w:r w:rsidRPr="009B6948">
              <w:rPr>
                <w:rFonts w:ascii="Times New Roman" w:hAnsi="Times New Roman" w:cs="Times New Roman"/>
                <w:color w:val="000000"/>
              </w:rPr>
              <w:t xml:space="preserve"> физические и духовные силы, настраиваться и держаться на сцене в соответствии с правилами сценического поведения.</w:t>
            </w:r>
          </w:p>
          <w:p w:rsidR="00563EB9" w:rsidRPr="009B6948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9" w:type="dxa"/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419"/>
        </w:trPr>
        <w:tc>
          <w:tcPr>
            <w:tcW w:w="2644" w:type="dxa"/>
            <w:vMerge w:val="restart"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1" w:type="dxa"/>
            <w:gridSpan w:val="3"/>
            <w:tcBorders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Содержание практических занятий</w:t>
            </w:r>
            <w:r w:rsidRPr="009B6948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563EB9" w:rsidRPr="009B6948" w:rsidRDefault="00563EB9" w:rsidP="00563EB9"/>
        </w:tc>
        <w:tc>
          <w:tcPr>
            <w:tcW w:w="842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  <w:tr w:rsidR="00563EB9" w:rsidTr="00563EB9">
        <w:trPr>
          <w:trHeight w:val="701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Публичное выступление как итог и кульминационный момент работы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 xml:space="preserve"> в классе аккомпанемента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80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Игра в ансамбле – наиболее доступная форма приобщения студента к публичным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9B6948">
              <w:rPr>
                <w:rFonts w:ascii="Times New Roman" w:hAnsi="Times New Roman" w:cs="Times New Roman"/>
              </w:rPr>
              <w:t xml:space="preserve"> выступлениям и концертно- просветительской работе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444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Основные направления творческой деятельности концертмейстера. Психологический,</w:t>
            </w:r>
            <w:r w:rsidR="00F03CD7">
              <w:rPr>
                <w:rFonts w:ascii="Times New Roman" w:hAnsi="Times New Roman" w:cs="Times New Roman"/>
              </w:rPr>
              <w:t xml:space="preserve"> </w:t>
            </w:r>
            <w:r w:rsidRPr="009B6948">
              <w:rPr>
                <w:rFonts w:ascii="Times New Roman" w:hAnsi="Times New Roman" w:cs="Times New Roman"/>
              </w:rPr>
              <w:t xml:space="preserve">эстетический и культурологический аспекты выступлений на сцене.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1</w:t>
            </w:r>
          </w:p>
        </w:tc>
      </w:tr>
      <w:tr w:rsidR="00563EB9" w:rsidTr="00563EB9">
        <w:trPr>
          <w:trHeight w:val="551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>Подготовка 1-2 произведений в классе аккомпанемента к исполнению при публике</w:t>
            </w:r>
            <w:r w:rsidR="00F03CD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9B6948">
              <w:rPr>
                <w:rFonts w:ascii="Times New Roman" w:hAnsi="Times New Roman" w:cs="Times New Roman"/>
                <w:snapToGrid w:val="0"/>
              </w:rPr>
              <w:t xml:space="preserve">(текущий 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  <w:bCs/>
              </w:rPr>
            </w:pPr>
            <w:r w:rsidRPr="009B69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6948">
              <w:rPr>
                <w:rFonts w:ascii="Times New Roman" w:hAnsi="Times New Roman" w:cs="Times New Roman"/>
                <w:bCs/>
              </w:rPr>
              <w:t>контроль с ассистентом, зачёт, академический концерт</w:t>
            </w:r>
            <w:r w:rsidRPr="009B694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51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>Репетиционная работа в составе аккомпанирующего ансамбля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B03EB6">
              <w:rPr>
                <w:rFonts w:ascii="Times New Roman" w:hAnsi="Times New Roman" w:cs="Times New Roman"/>
                <w:color w:val="ED7D31" w:themeColor="accent2"/>
              </w:rPr>
              <w:t>2</w:t>
            </w:r>
          </w:p>
        </w:tc>
      </w:tr>
      <w:tr w:rsidR="00563EB9" w:rsidTr="00563EB9">
        <w:trPr>
          <w:trHeight w:val="533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EB9" w:rsidRPr="009B6948" w:rsidRDefault="00563EB9" w:rsidP="00563EB9">
            <w:r w:rsidRPr="009B6948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  <w:tr w:rsidR="00563EB9" w:rsidTr="00563EB9">
        <w:trPr>
          <w:trHeight w:val="889"/>
        </w:trPr>
        <w:tc>
          <w:tcPr>
            <w:tcW w:w="2644" w:type="dxa"/>
            <w:vMerge/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563EB9" w:rsidRPr="009B6948" w:rsidRDefault="00563EB9" w:rsidP="00563EB9">
            <w:pPr>
              <w:ind w:left="-51"/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</w:rPr>
              <w:t>Сам.</w:t>
            </w:r>
          </w:p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proofErr w:type="gramStart"/>
            <w:r w:rsidRPr="009B6948">
              <w:rPr>
                <w:rFonts w:ascii="Times New Roman" w:hAnsi="Times New Roman" w:cs="Times New Roman"/>
              </w:rPr>
              <w:t>раб.№</w:t>
            </w:r>
            <w:proofErr w:type="gramEnd"/>
            <w:r w:rsidRPr="009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3EB9" w:rsidRPr="009B6948" w:rsidRDefault="00563EB9" w:rsidP="00563EB9">
            <w:pPr>
              <w:rPr>
                <w:rFonts w:ascii="Times New Roman" w:hAnsi="Times New Roman" w:cs="Times New Roman"/>
              </w:rPr>
            </w:pPr>
            <w:r w:rsidRPr="009B6948">
              <w:rPr>
                <w:rFonts w:ascii="Times New Roman" w:hAnsi="Times New Roman" w:cs="Times New Roman"/>
                <w:snapToGrid w:val="0"/>
              </w:rPr>
              <w:t xml:space="preserve"> Разбор, разучивание и подготовка аккомпанемента детской песни к публичному исполнению на педагогической практике.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563EB9" w:rsidRPr="00B03EB6" w:rsidRDefault="00563EB9" w:rsidP="00563EB9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B03EB6">
              <w:rPr>
                <w:rFonts w:ascii="Times New Roman" w:hAnsi="Times New Roman" w:cs="Times New Roman"/>
                <w:color w:val="44546A" w:themeColor="text2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563EB9" w:rsidRDefault="00563EB9" w:rsidP="00563EB9">
            <w:pPr>
              <w:rPr>
                <w:rFonts w:ascii="Times New Roman" w:hAnsi="Times New Roman" w:cs="Times New Roman"/>
              </w:rPr>
            </w:pPr>
          </w:p>
        </w:tc>
      </w:tr>
    </w:tbl>
    <w:p w:rsidR="00D92EF6" w:rsidRDefault="00563EB9" w:rsidP="00D92EF6">
      <w:pPr>
        <w:pStyle w:val="Style10"/>
        <w:widowControl/>
        <w:tabs>
          <w:tab w:val="left" w:pos="9781"/>
        </w:tabs>
        <w:spacing w:line="360" w:lineRule="auto"/>
        <w:ind w:firstLine="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lastRenderedPageBreak/>
        <w:t>Одним из важных этапов работы над</w:t>
      </w:r>
      <w:r w:rsidR="00D92EF6">
        <w:rPr>
          <w:rStyle w:val="FontStyle65"/>
          <w:sz w:val="28"/>
          <w:szCs w:val="28"/>
        </w:rPr>
        <w:t xml:space="preserve"> учебно-программной </w:t>
      </w:r>
      <w:proofErr w:type="gramStart"/>
      <w:r w:rsidR="00D92EF6">
        <w:rPr>
          <w:rStyle w:val="FontStyle65"/>
          <w:sz w:val="28"/>
          <w:szCs w:val="28"/>
        </w:rPr>
        <w:t>документаци</w:t>
      </w:r>
      <w:r>
        <w:rPr>
          <w:rStyle w:val="FontStyle65"/>
          <w:sz w:val="28"/>
          <w:szCs w:val="28"/>
        </w:rPr>
        <w:t>ей</w:t>
      </w:r>
      <w:r w:rsidR="00D92EF6">
        <w:rPr>
          <w:rStyle w:val="FontStyle65"/>
          <w:sz w:val="28"/>
          <w:szCs w:val="28"/>
        </w:rPr>
        <w:t xml:space="preserve">  по</w:t>
      </w:r>
      <w:proofErr w:type="gramEnd"/>
      <w:r w:rsidR="00D92EF6">
        <w:rPr>
          <w:rStyle w:val="FontStyle65"/>
          <w:sz w:val="28"/>
          <w:szCs w:val="28"/>
        </w:rPr>
        <w:t xml:space="preserve"> дисциплине стало проведение мной совместно со студентами класса  открытого занятия в форме </w:t>
      </w:r>
      <w:r w:rsidR="00D92EF6" w:rsidRPr="00FC7195">
        <w:rPr>
          <w:rStyle w:val="FontStyle65"/>
          <w:b/>
          <w:sz w:val="28"/>
          <w:szCs w:val="28"/>
        </w:rPr>
        <w:t>урока-презентации</w:t>
      </w:r>
      <w:r w:rsidR="00D92EF6" w:rsidRPr="00C71302">
        <w:rPr>
          <w:rStyle w:val="FontStyle65"/>
          <w:sz w:val="28"/>
          <w:szCs w:val="28"/>
        </w:rPr>
        <w:t xml:space="preserve"> </w:t>
      </w:r>
      <w:r w:rsidR="00D92EF6">
        <w:rPr>
          <w:rStyle w:val="FontStyle65"/>
          <w:sz w:val="28"/>
          <w:szCs w:val="28"/>
        </w:rPr>
        <w:t>новой программы.</w:t>
      </w:r>
    </w:p>
    <w:p w:rsidR="00D92EF6" w:rsidRPr="006C1AAB" w:rsidRDefault="00D92EF6" w:rsidP="00D92EF6">
      <w:pPr>
        <w:pStyle w:val="Style10"/>
        <w:widowControl/>
        <w:tabs>
          <w:tab w:val="left" w:pos="9781"/>
        </w:tabs>
        <w:spacing w:line="360" w:lineRule="auto"/>
        <w:ind w:firstLine="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В ходе занятия были продемонстрированы все основные типы и виды аккомпанемента в живом звучании. В качестве исполнителей выступили студенты класса вместе с педагогом.</w:t>
      </w:r>
    </w:p>
    <w:p w:rsidR="00B70749" w:rsidRDefault="0082731F" w:rsidP="00D92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Специалистами были отмечены следующие о</w:t>
      </w:r>
      <w:r w:rsidR="00D92EF6" w:rsidRPr="00B70749">
        <w:rPr>
          <w:rFonts w:ascii="Times New Roman" w:hAnsi="Times New Roman" w:cs="Times New Roman"/>
          <w:b/>
          <w:sz w:val="28"/>
          <w:szCs w:val="28"/>
        </w:rPr>
        <w:t xml:space="preserve">тличительные (инновационные) особенности </w:t>
      </w:r>
      <w:r w:rsidR="00B70749">
        <w:rPr>
          <w:rFonts w:ascii="Times New Roman" w:hAnsi="Times New Roman" w:cs="Times New Roman"/>
          <w:b/>
          <w:sz w:val="28"/>
          <w:szCs w:val="28"/>
        </w:rPr>
        <w:t>этой</w:t>
      </w:r>
      <w:r w:rsidR="00D92EF6" w:rsidRPr="00B7074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92EF6" w:rsidRPr="00563EB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92EF6" w:rsidRPr="00563EB9" w:rsidRDefault="00D92EF6" w:rsidP="00D92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B9">
        <w:rPr>
          <w:rFonts w:ascii="Times New Roman" w:hAnsi="Times New Roman" w:cs="Times New Roman"/>
          <w:sz w:val="28"/>
          <w:szCs w:val="28"/>
        </w:rPr>
        <w:t xml:space="preserve">1.Программа </w:t>
      </w:r>
      <w:r w:rsidRPr="00563EB9">
        <w:rPr>
          <w:rFonts w:ascii="Times New Roman" w:hAnsi="Times New Roman" w:cs="Times New Roman"/>
          <w:b/>
          <w:sz w:val="28"/>
          <w:szCs w:val="28"/>
        </w:rPr>
        <w:t xml:space="preserve">универсальна </w:t>
      </w:r>
      <w:r w:rsidRPr="00563EB9">
        <w:rPr>
          <w:rFonts w:ascii="Times New Roman" w:hAnsi="Times New Roman" w:cs="Times New Roman"/>
          <w:sz w:val="28"/>
          <w:szCs w:val="28"/>
        </w:rPr>
        <w:t>и применима для всех музыкальных инструментов</w:t>
      </w:r>
      <w:r w:rsidR="00B70749">
        <w:rPr>
          <w:rFonts w:ascii="Times New Roman" w:hAnsi="Times New Roman" w:cs="Times New Roman"/>
          <w:sz w:val="28"/>
          <w:szCs w:val="28"/>
        </w:rPr>
        <w:t>, используемых студентами колледжа в качестве основного музыкального инструмента</w:t>
      </w:r>
      <w:r w:rsidRPr="00563EB9">
        <w:rPr>
          <w:rFonts w:ascii="Times New Roman" w:hAnsi="Times New Roman" w:cs="Times New Roman"/>
          <w:sz w:val="28"/>
          <w:szCs w:val="28"/>
        </w:rPr>
        <w:t xml:space="preserve"> (фортепиано, баян, аккордеон, гитара). </w:t>
      </w:r>
    </w:p>
    <w:p w:rsidR="00D92EF6" w:rsidRPr="00563EB9" w:rsidRDefault="00D92EF6" w:rsidP="00D92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B9">
        <w:rPr>
          <w:rFonts w:ascii="Times New Roman" w:hAnsi="Times New Roman" w:cs="Times New Roman"/>
          <w:sz w:val="28"/>
          <w:szCs w:val="28"/>
        </w:rPr>
        <w:t xml:space="preserve">2.Реализация </w:t>
      </w:r>
      <w:r w:rsidR="00B70749">
        <w:rPr>
          <w:rFonts w:ascii="Times New Roman" w:hAnsi="Times New Roman" w:cs="Times New Roman"/>
          <w:sz w:val="28"/>
          <w:szCs w:val="28"/>
        </w:rPr>
        <w:t>программы</w:t>
      </w:r>
      <w:r w:rsidRPr="00563EB9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563EB9">
        <w:rPr>
          <w:rFonts w:ascii="Times New Roman" w:hAnsi="Times New Roman" w:cs="Times New Roman"/>
          <w:b/>
          <w:sz w:val="28"/>
          <w:szCs w:val="28"/>
        </w:rPr>
        <w:t>разноуровневый подход</w:t>
      </w:r>
      <w:r w:rsidRPr="00563EB9">
        <w:rPr>
          <w:rFonts w:ascii="Times New Roman" w:hAnsi="Times New Roman" w:cs="Times New Roman"/>
          <w:sz w:val="28"/>
          <w:szCs w:val="28"/>
        </w:rPr>
        <w:t xml:space="preserve"> к освоению репертуара и формированию профессиональных компетенций. </w:t>
      </w:r>
    </w:p>
    <w:p w:rsidR="00D92EF6" w:rsidRPr="00563EB9" w:rsidRDefault="00D92EF6" w:rsidP="00D92E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B9">
        <w:rPr>
          <w:rFonts w:ascii="Times New Roman" w:hAnsi="Times New Roman" w:cs="Times New Roman"/>
          <w:sz w:val="28"/>
          <w:szCs w:val="28"/>
        </w:rPr>
        <w:t xml:space="preserve">3.В отличие от других программ в ней значительное внимание уделено развитию слуховых и практических навыков аккомпанирования в </w:t>
      </w:r>
      <w:r w:rsidRPr="00563EB9">
        <w:rPr>
          <w:rFonts w:ascii="Times New Roman" w:hAnsi="Times New Roman" w:cs="Times New Roman"/>
          <w:b/>
          <w:sz w:val="28"/>
          <w:szCs w:val="28"/>
        </w:rPr>
        <w:t>народной манере исполнения</w:t>
      </w:r>
      <w:r w:rsidRPr="00563EB9">
        <w:rPr>
          <w:rFonts w:ascii="Times New Roman" w:hAnsi="Times New Roman" w:cs="Times New Roman"/>
          <w:sz w:val="28"/>
          <w:szCs w:val="28"/>
        </w:rPr>
        <w:t xml:space="preserve">, что учитывает особенности национального состава Российского государства. Также программа предусматривает ознакомление будущего педагога искусства с </w:t>
      </w:r>
      <w:r w:rsidRPr="00563EB9">
        <w:rPr>
          <w:rFonts w:ascii="Times New Roman" w:hAnsi="Times New Roman" w:cs="Times New Roman"/>
          <w:b/>
          <w:sz w:val="28"/>
          <w:szCs w:val="28"/>
        </w:rPr>
        <w:t>особенностями музыкального фольклора родного Симбирского края</w:t>
      </w:r>
      <w:r w:rsidRPr="0056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773" w:rsidRDefault="00D92EF6" w:rsidP="00DD477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B9">
        <w:rPr>
          <w:rFonts w:ascii="Times New Roman" w:hAnsi="Times New Roman" w:cs="Times New Roman"/>
          <w:sz w:val="28"/>
          <w:szCs w:val="28"/>
        </w:rPr>
        <w:t>К</w:t>
      </w:r>
      <w:r w:rsidR="003321C3">
        <w:rPr>
          <w:rFonts w:ascii="Times New Roman" w:hAnsi="Times New Roman" w:cs="Times New Roman"/>
          <w:sz w:val="28"/>
          <w:szCs w:val="28"/>
        </w:rPr>
        <w:t>роме самой</w:t>
      </w:r>
      <w:r w:rsidRPr="00563E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21C3">
        <w:rPr>
          <w:rFonts w:ascii="Times New Roman" w:hAnsi="Times New Roman" w:cs="Times New Roman"/>
          <w:sz w:val="28"/>
          <w:szCs w:val="28"/>
        </w:rPr>
        <w:t>ы мной</w:t>
      </w:r>
      <w:r w:rsidRPr="00563EB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321C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63EB9">
        <w:rPr>
          <w:rFonts w:ascii="Times New Roman" w:hAnsi="Times New Roman" w:cs="Times New Roman"/>
          <w:sz w:val="28"/>
          <w:szCs w:val="28"/>
        </w:rPr>
        <w:t>разработан</w:t>
      </w:r>
      <w:r w:rsidR="003321C3">
        <w:rPr>
          <w:rFonts w:ascii="Times New Roman" w:hAnsi="Times New Roman" w:cs="Times New Roman"/>
          <w:sz w:val="28"/>
          <w:szCs w:val="28"/>
        </w:rPr>
        <w:t>ы</w:t>
      </w:r>
      <w:r w:rsidRPr="00563EB9">
        <w:rPr>
          <w:rFonts w:ascii="Times New Roman" w:hAnsi="Times New Roman" w:cs="Times New Roman"/>
          <w:sz w:val="28"/>
          <w:szCs w:val="28"/>
        </w:rPr>
        <w:t xml:space="preserve"> «</w:t>
      </w:r>
      <w:r w:rsidRPr="00563EB9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563EB9">
        <w:rPr>
          <w:rFonts w:ascii="Times New Roman" w:hAnsi="Times New Roman" w:cs="Times New Roman"/>
          <w:sz w:val="28"/>
          <w:szCs w:val="28"/>
        </w:rPr>
        <w:t xml:space="preserve"> </w:t>
      </w:r>
      <w:r w:rsidRPr="00563EB9">
        <w:rPr>
          <w:rFonts w:ascii="Times New Roman" w:hAnsi="Times New Roman" w:cs="Times New Roman"/>
          <w:b/>
          <w:sz w:val="28"/>
          <w:szCs w:val="28"/>
        </w:rPr>
        <w:t>рекомендации к выполнению самостоятельной работы»</w:t>
      </w:r>
      <w:r w:rsidRPr="00563EB9">
        <w:rPr>
          <w:rFonts w:ascii="Times New Roman" w:hAnsi="Times New Roman" w:cs="Times New Roman"/>
          <w:sz w:val="28"/>
          <w:szCs w:val="28"/>
        </w:rPr>
        <w:t>, «</w:t>
      </w:r>
      <w:r w:rsidRPr="00563EB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практических работ» и </w:t>
      </w:r>
      <w:r w:rsidR="00B70749">
        <w:rPr>
          <w:rFonts w:ascii="Times New Roman" w:hAnsi="Times New Roman" w:cs="Times New Roman"/>
          <w:b/>
          <w:sz w:val="28"/>
          <w:szCs w:val="28"/>
        </w:rPr>
        <w:t>«</w:t>
      </w:r>
      <w:r w:rsidRPr="00563EB9">
        <w:rPr>
          <w:rFonts w:ascii="Times New Roman" w:hAnsi="Times New Roman" w:cs="Times New Roman"/>
          <w:b/>
          <w:sz w:val="28"/>
          <w:szCs w:val="28"/>
        </w:rPr>
        <w:t>Программа проведения зачёта по дисциплине «Аккомпанемент».</w:t>
      </w:r>
      <w:r w:rsidR="00DD4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03C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4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программа в ходе её реализации показала свою эффективность и внесла весомый вклад в дело повышения уровня профессиональной подготовки будущих педагогов искусства в нашем учебном заведении.</w:t>
      </w:r>
    </w:p>
    <w:p w:rsidR="00AC2CD9" w:rsidRDefault="00AC2CD9" w:rsidP="00DD477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29E" w:rsidRDefault="00AC2CD9" w:rsidP="00DD477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AC2CD9" w:rsidRPr="0023029E" w:rsidRDefault="0023029E" w:rsidP="00DD477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</w:t>
      </w:r>
      <w:r w:rsidR="00AC2CD9" w:rsidRPr="00230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:rsidR="001548A0" w:rsidRPr="00F03CD7" w:rsidRDefault="001548A0" w:rsidP="00F03CD7">
      <w:pPr>
        <w:spacing w:line="360" w:lineRule="auto"/>
        <w:rPr>
          <w:rStyle w:val="FontStyle65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2" w:name="_Toc283814420"/>
      <w:r w:rsidR="0023029E" w:rsidRPr="0023029E">
        <w:rPr>
          <w:rStyle w:val="FontStyle62"/>
          <w:b w:val="0"/>
          <w:sz w:val="28"/>
          <w:szCs w:val="28"/>
        </w:rPr>
        <w:t>1.</w:t>
      </w:r>
      <w:r w:rsidRPr="0023029E">
        <w:rPr>
          <w:rStyle w:val="FontStyle62"/>
          <w:b w:val="0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</w:t>
      </w:r>
      <w:bookmarkEnd w:id="2"/>
      <w:r w:rsidRPr="0023029E">
        <w:rPr>
          <w:rStyle w:val="FontStyle64"/>
          <w:b w:val="0"/>
          <w:sz w:val="28"/>
          <w:szCs w:val="28"/>
        </w:rPr>
        <w:t xml:space="preserve">по специальности </w:t>
      </w:r>
      <w:r w:rsidRPr="0023029E">
        <w:rPr>
          <w:rStyle w:val="FontStyle85"/>
          <w:b w:val="0"/>
          <w:sz w:val="28"/>
          <w:szCs w:val="28"/>
        </w:rPr>
        <w:t xml:space="preserve">050130 </w:t>
      </w:r>
      <w:r w:rsidRPr="0023029E">
        <w:rPr>
          <w:rStyle w:val="FontStyle64"/>
          <w:b w:val="0"/>
          <w:sz w:val="28"/>
          <w:szCs w:val="28"/>
        </w:rPr>
        <w:t>Музыкальное образование</w:t>
      </w:r>
      <w:r w:rsidR="00AC2CD9" w:rsidRPr="0023029E">
        <w:rPr>
          <w:rStyle w:val="FontStyle64"/>
          <w:b w:val="0"/>
          <w:sz w:val="28"/>
          <w:szCs w:val="28"/>
        </w:rPr>
        <w:t>,</w:t>
      </w:r>
      <w:r w:rsidR="00F03CD7">
        <w:rPr>
          <w:rStyle w:val="FontStyle64"/>
          <w:b w:val="0"/>
          <w:sz w:val="28"/>
          <w:szCs w:val="28"/>
        </w:rPr>
        <w:t xml:space="preserve"> </w:t>
      </w:r>
      <w:r w:rsidR="0023029E">
        <w:rPr>
          <w:rStyle w:val="FontStyle65"/>
          <w:sz w:val="28"/>
          <w:szCs w:val="28"/>
        </w:rPr>
        <w:t>у</w:t>
      </w:r>
      <w:r w:rsidRPr="0023029E">
        <w:rPr>
          <w:rStyle w:val="FontStyle65"/>
          <w:sz w:val="28"/>
          <w:szCs w:val="28"/>
        </w:rPr>
        <w:t>твержден</w:t>
      </w:r>
      <w:r w:rsidR="00AC2CD9" w:rsidRPr="0023029E">
        <w:rPr>
          <w:rStyle w:val="FontStyle65"/>
          <w:sz w:val="28"/>
          <w:szCs w:val="28"/>
        </w:rPr>
        <w:t xml:space="preserve">ный </w:t>
      </w:r>
      <w:hyperlink r:id="rId6" w:history="1">
        <w:r w:rsidRPr="0023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приказом Министерства образования </w:t>
        </w:r>
      </w:hyperlink>
      <w:r w:rsidRPr="0023029E">
        <w:rPr>
          <w:rStyle w:val="FontStyle65"/>
          <w:sz w:val="28"/>
          <w:szCs w:val="28"/>
        </w:rPr>
        <w:t>и науки Российской Федерации от «05» ноября 2009 г. № 514</w:t>
      </w:r>
    </w:p>
    <w:p w:rsidR="00AC2CD9" w:rsidRPr="00AC2CD9" w:rsidRDefault="00AC2CD9" w:rsidP="00F03CD7">
      <w:pPr>
        <w:spacing w:line="276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D9">
        <w:rPr>
          <w:rFonts w:ascii="Times New Roman" w:hAnsi="Times New Roman" w:cs="Times New Roman"/>
          <w:sz w:val="28"/>
          <w:szCs w:val="28"/>
        </w:rPr>
        <w:t xml:space="preserve">2. Введенский, В. Н. Моделирование профессиональной компетентности педагога: Кадры науки, культуры, образования / В. Н. Введенский // Педагогика. – 2003. – № 10. </w:t>
      </w:r>
    </w:p>
    <w:p w:rsidR="00AC2CD9" w:rsidRDefault="00AC2CD9" w:rsidP="0023029E">
      <w:pPr>
        <w:pStyle w:val="a6"/>
        <w:spacing w:after="120" w:line="276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2CD9">
        <w:rPr>
          <w:rFonts w:ascii="Times New Roman" w:hAnsi="Times New Roman" w:cs="Times New Roman"/>
          <w:sz w:val="28"/>
          <w:szCs w:val="28"/>
        </w:rPr>
        <w:t>Давыдов Л.Д. Компетентностный подход в системе профессионального          образования //Среднее профессиональное образование. – 2006. - № 9. –7.</w:t>
      </w:r>
    </w:p>
    <w:p w:rsidR="00AC2CD9" w:rsidRPr="0023029E" w:rsidRDefault="00AC2CD9" w:rsidP="0023029E">
      <w:pPr>
        <w:spacing w:before="100" w:beforeAutospacing="1" w:line="276" w:lineRule="auto"/>
        <w:ind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О работе над аккомпанементом в вокальных произведениях. </w:t>
      </w:r>
      <w:r w:rsidR="00F03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</w:t>
      </w:r>
      <w:r w:rsidR="00F03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ские    рекомендации. / Сост. Изотова А.Ф. - Омск, Омский областной колледж культуры и искусства, 2009г.  </w:t>
      </w:r>
    </w:p>
    <w:p w:rsidR="00AC2CD9" w:rsidRDefault="00AC2CD9" w:rsidP="0023029E">
      <w:pPr>
        <w:spacing w:line="276" w:lineRule="auto"/>
        <w:ind w:left="113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8BE">
        <w:rPr>
          <w:color w:val="000000"/>
          <w:sz w:val="28"/>
          <w:szCs w:val="28"/>
          <w:shd w:val="clear" w:color="auto" w:fill="FFFFFF"/>
        </w:rPr>
        <w:t xml:space="preserve"> </w:t>
      </w:r>
      <w:r w:rsidR="0023029E"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Н.А</w:t>
      </w:r>
      <w:r w:rsidR="00F03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Крючков Искусство аккомпанемента как предмет изучения.  </w:t>
      </w:r>
      <w:r w:rsidR="00F03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Л., </w:t>
      </w:r>
      <w:bookmarkStart w:id="3" w:name="_GoBack"/>
      <w:bookmarkEnd w:id="3"/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1961.</w:t>
      </w:r>
    </w:p>
    <w:p w:rsidR="0023029E" w:rsidRPr="0023029E" w:rsidRDefault="0023029E" w:rsidP="0023029E">
      <w:pPr>
        <w:spacing w:line="276" w:lineRule="auto"/>
        <w:ind w:left="113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23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Люблянский А.В. Теория и практика аккомпанемента. – Л. ,1972.                  </w:t>
      </w:r>
    </w:p>
    <w:p w:rsidR="00AC2CD9" w:rsidRPr="00AC2CD9" w:rsidRDefault="00AC2CD9" w:rsidP="0023029E">
      <w:pPr>
        <w:pStyle w:val="a6"/>
        <w:spacing w:after="120" w:line="276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AC2CD9" w:rsidRPr="00AC2CD9" w:rsidRDefault="00AC2CD9" w:rsidP="0023029E">
      <w:pPr>
        <w:pStyle w:val="a6"/>
        <w:ind w:left="113" w:right="113"/>
        <w:jc w:val="center"/>
        <w:rPr>
          <w:rStyle w:val="FontStyle64"/>
          <w:rFonts w:cs="Times New Roman"/>
          <w:b w:val="0"/>
          <w:sz w:val="28"/>
          <w:szCs w:val="28"/>
        </w:rPr>
      </w:pPr>
    </w:p>
    <w:p w:rsidR="001548A0" w:rsidRPr="00AC2CD9" w:rsidRDefault="001548A0" w:rsidP="0023029E">
      <w:pPr>
        <w:spacing w:line="360" w:lineRule="auto"/>
        <w:ind w:left="113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EF6" w:rsidRDefault="00D92EF6" w:rsidP="0023029E">
      <w:pPr>
        <w:spacing w:line="36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</w:p>
    <w:p w:rsidR="00DD4773" w:rsidRPr="00563EB9" w:rsidRDefault="00DD4773" w:rsidP="0023029E">
      <w:pPr>
        <w:spacing w:line="36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</w:p>
    <w:p w:rsidR="00D92EF6" w:rsidRPr="00563EB9" w:rsidRDefault="00D92EF6" w:rsidP="0023029E">
      <w:pPr>
        <w:autoSpaceDE w:val="0"/>
        <w:autoSpaceDN w:val="0"/>
        <w:adjustRightInd w:val="0"/>
        <w:spacing w:line="360" w:lineRule="auto"/>
        <w:ind w:left="113" w:right="11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EF6" w:rsidRDefault="00D92EF6" w:rsidP="00B91B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C4DE1" w:rsidRPr="00AC4DE1" w:rsidRDefault="00AC4DE1" w:rsidP="00B91B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.</w:t>
      </w:r>
    </w:p>
    <w:p w:rsidR="00B91B8A" w:rsidRDefault="00AC4DE1">
      <w:r>
        <w:t xml:space="preserve">       </w:t>
      </w:r>
    </w:p>
    <w:sectPr w:rsidR="00B9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4E08"/>
    <w:multiLevelType w:val="hybridMultilevel"/>
    <w:tmpl w:val="8F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7A7"/>
    <w:multiLevelType w:val="singleLevel"/>
    <w:tmpl w:val="32CC4A42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A"/>
    <w:rsid w:val="001548A0"/>
    <w:rsid w:val="001C75CF"/>
    <w:rsid w:val="00214E92"/>
    <w:rsid w:val="0023029E"/>
    <w:rsid w:val="002C5FF0"/>
    <w:rsid w:val="003321C3"/>
    <w:rsid w:val="003C4F54"/>
    <w:rsid w:val="003E65BF"/>
    <w:rsid w:val="00486C07"/>
    <w:rsid w:val="00563EB9"/>
    <w:rsid w:val="0082731F"/>
    <w:rsid w:val="0089762F"/>
    <w:rsid w:val="008A374B"/>
    <w:rsid w:val="00A463EF"/>
    <w:rsid w:val="00AC2CD9"/>
    <w:rsid w:val="00AC4DE1"/>
    <w:rsid w:val="00B70749"/>
    <w:rsid w:val="00B91B8A"/>
    <w:rsid w:val="00D92EF6"/>
    <w:rsid w:val="00DD4773"/>
    <w:rsid w:val="00F03CD7"/>
    <w:rsid w:val="00F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9744"/>
  <w15:chartTrackingRefBased/>
  <w15:docId w15:val="{13186E4E-4D5D-4A33-B275-13D42210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D92EF6"/>
    <w:rPr>
      <w:rFonts w:ascii="Times New Roman" w:hAnsi="Times New Roman"/>
      <w:b/>
      <w:sz w:val="26"/>
    </w:rPr>
  </w:style>
  <w:style w:type="character" w:customStyle="1" w:styleId="FontStyle65">
    <w:name w:val="Font Style65"/>
    <w:uiPriority w:val="99"/>
    <w:rsid w:val="00D92EF6"/>
    <w:rPr>
      <w:rFonts w:ascii="Times New Roman" w:hAnsi="Times New Roman"/>
      <w:sz w:val="26"/>
    </w:rPr>
  </w:style>
  <w:style w:type="character" w:customStyle="1" w:styleId="FontStyle85">
    <w:name w:val="Font Style85"/>
    <w:uiPriority w:val="99"/>
    <w:rsid w:val="00D92EF6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rsid w:val="00D92EF6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2EF6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92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92EF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D92EF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D92EF6"/>
    <w:rPr>
      <w:rFonts w:cs="Times New Roman"/>
    </w:rPr>
  </w:style>
  <w:style w:type="table" w:styleId="a3">
    <w:name w:val="Table Grid"/>
    <w:basedOn w:val="a1"/>
    <w:uiPriority w:val="59"/>
    <w:rsid w:val="00563E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63E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8A0"/>
    <w:rPr>
      <w:color w:val="0563C1" w:themeColor="hyperlink"/>
      <w:u w:val="single"/>
    </w:rPr>
  </w:style>
  <w:style w:type="paragraph" w:customStyle="1" w:styleId="Style4">
    <w:name w:val="Style4"/>
    <w:basedOn w:val="a"/>
    <w:uiPriority w:val="99"/>
    <w:rsid w:val="001548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А"/>
    <w:basedOn w:val="1"/>
    <w:qFormat/>
    <w:rsid w:val="001548A0"/>
    <w:pPr>
      <w:keepLines w:val="0"/>
      <w:autoSpaceDE w:val="0"/>
      <w:autoSpaceDN w:val="0"/>
      <w:adjustRightInd w:val="0"/>
      <w:spacing w:before="120" w:line="276" w:lineRule="auto"/>
      <w:jc w:val="center"/>
    </w:pPr>
    <w:rPr>
      <w:rFonts w:ascii="Times New Roman" w:eastAsia="Times New Roman" w:hAnsi="Times New Roman" w:cs="Times New Roman"/>
      <w:b/>
      <w:bCs/>
      <w:color w:val="7030A0"/>
      <w:kern w:val="32"/>
      <w:sz w:val="24"/>
      <w:szCs w:val="20"/>
      <w:lang w:eastAsia="ru-RU"/>
    </w:rPr>
  </w:style>
  <w:style w:type="character" w:customStyle="1" w:styleId="FontStyle62">
    <w:name w:val="Font Style62"/>
    <w:uiPriority w:val="99"/>
    <w:rsid w:val="001548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5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5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514.html" TargetMode="External"/><Relationship Id="rId5" Type="http://schemas.openxmlformats.org/officeDocument/2006/relationships/hyperlink" Target="http://www.edu.ru/db/mo/Data/d_09/m5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2018-03-02T04:30:00Z</dcterms:created>
  <dcterms:modified xsi:type="dcterms:W3CDTF">2018-03-04T05:25:00Z</dcterms:modified>
</cp:coreProperties>
</file>