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4EF" w:rsidRDefault="009E74EF" w:rsidP="009E74EF">
      <w:pPr>
        <w:jc w:val="center"/>
      </w:pPr>
      <w:r>
        <w:t xml:space="preserve">Управление образования </w:t>
      </w:r>
      <w:proofErr w:type="spellStart"/>
      <w:r>
        <w:t>Новоуральского</w:t>
      </w:r>
      <w:proofErr w:type="spellEnd"/>
      <w:r>
        <w:t xml:space="preserve"> городского округа</w:t>
      </w:r>
    </w:p>
    <w:p w:rsidR="009E74EF" w:rsidRPr="00894EF8" w:rsidRDefault="009E74EF" w:rsidP="009E74EF">
      <w:pPr>
        <w:jc w:val="center"/>
      </w:pPr>
      <w:r w:rsidRPr="00894EF8">
        <w:t xml:space="preserve">Муниципальное </w:t>
      </w:r>
      <w:r w:rsidR="00B10354">
        <w:t xml:space="preserve">автономное </w:t>
      </w:r>
      <w:r w:rsidRPr="00894EF8">
        <w:t>общеобразовательное учреждение</w:t>
      </w:r>
    </w:p>
    <w:p w:rsidR="009E74EF" w:rsidRPr="00894EF8" w:rsidRDefault="009E74EF" w:rsidP="009E74EF">
      <w:pPr>
        <w:jc w:val="center"/>
      </w:pPr>
      <w:r w:rsidRPr="00894EF8">
        <w:t xml:space="preserve">«Средняя общеобразовательная школа № 40» </w:t>
      </w:r>
    </w:p>
    <w:p w:rsidR="009E74EF" w:rsidRPr="00894EF8" w:rsidRDefault="009E74EF" w:rsidP="009E74EF">
      <w:pPr>
        <w:jc w:val="center"/>
      </w:pPr>
      <w:r w:rsidRPr="00894EF8">
        <w:t>г. Новоуральска, Свердловской области</w:t>
      </w:r>
    </w:p>
    <w:p w:rsidR="000F70E5" w:rsidRPr="009E74EF" w:rsidRDefault="000F70E5" w:rsidP="000F70E5">
      <w:pPr>
        <w:jc w:val="center"/>
      </w:pPr>
    </w:p>
    <w:p w:rsidR="000F70E5" w:rsidRPr="009E74EF" w:rsidRDefault="000F70E5" w:rsidP="000F70E5">
      <w:pPr>
        <w:jc w:val="center"/>
      </w:pPr>
    </w:p>
    <w:p w:rsidR="000F70E5" w:rsidRPr="009E74EF" w:rsidRDefault="000F70E5" w:rsidP="000F70E5">
      <w:pPr>
        <w:rPr>
          <w:b/>
        </w:rPr>
      </w:pPr>
    </w:p>
    <w:p w:rsidR="000F70E5" w:rsidRPr="009E74EF" w:rsidRDefault="000F70E5" w:rsidP="000F70E5">
      <w:pPr>
        <w:rPr>
          <w:b/>
        </w:rPr>
      </w:pPr>
    </w:p>
    <w:p w:rsidR="009E74EF" w:rsidRPr="009E74EF" w:rsidRDefault="009E74EF" w:rsidP="000F70E5">
      <w:pPr>
        <w:rPr>
          <w:b/>
        </w:rPr>
      </w:pPr>
    </w:p>
    <w:p w:rsidR="009E74EF" w:rsidRPr="009E74EF" w:rsidRDefault="009E74EF" w:rsidP="000F70E5">
      <w:pPr>
        <w:rPr>
          <w:b/>
        </w:rPr>
      </w:pPr>
    </w:p>
    <w:p w:rsidR="009E74EF" w:rsidRPr="009E74EF" w:rsidRDefault="009E74EF" w:rsidP="000F70E5">
      <w:pPr>
        <w:rPr>
          <w:b/>
        </w:rPr>
      </w:pPr>
    </w:p>
    <w:p w:rsidR="009E74EF" w:rsidRPr="009E74EF" w:rsidRDefault="009E74EF" w:rsidP="000F70E5">
      <w:pPr>
        <w:rPr>
          <w:b/>
        </w:rPr>
      </w:pPr>
    </w:p>
    <w:p w:rsidR="009E74EF" w:rsidRPr="009E74EF" w:rsidRDefault="009E74EF" w:rsidP="000F70E5">
      <w:pPr>
        <w:rPr>
          <w:b/>
        </w:rPr>
      </w:pPr>
    </w:p>
    <w:p w:rsidR="009E74EF" w:rsidRPr="009E74EF" w:rsidRDefault="009E74EF" w:rsidP="000F70E5">
      <w:pPr>
        <w:rPr>
          <w:b/>
        </w:rPr>
      </w:pPr>
    </w:p>
    <w:p w:rsidR="000F70E5" w:rsidRDefault="000F70E5" w:rsidP="000F70E5">
      <w:pPr>
        <w:jc w:val="center"/>
        <w:rPr>
          <w:b/>
        </w:rPr>
      </w:pPr>
    </w:p>
    <w:p w:rsidR="00B10354" w:rsidRDefault="00B10354" w:rsidP="000F70E5">
      <w:pPr>
        <w:jc w:val="center"/>
        <w:rPr>
          <w:b/>
        </w:rPr>
      </w:pPr>
    </w:p>
    <w:p w:rsidR="00B10354" w:rsidRPr="009E74EF" w:rsidRDefault="00B10354" w:rsidP="000F70E5">
      <w:pPr>
        <w:jc w:val="center"/>
        <w:rPr>
          <w:b/>
        </w:rPr>
      </w:pPr>
    </w:p>
    <w:p w:rsidR="000F70E5" w:rsidRPr="009E74EF" w:rsidRDefault="000F70E5" w:rsidP="000F70E5">
      <w:pPr>
        <w:jc w:val="center"/>
        <w:rPr>
          <w:b/>
        </w:rPr>
      </w:pPr>
    </w:p>
    <w:p w:rsidR="000F70E5" w:rsidRPr="009E74EF" w:rsidRDefault="000F70E5" w:rsidP="00AB1126">
      <w:pPr>
        <w:spacing w:line="360" w:lineRule="auto"/>
        <w:jc w:val="center"/>
        <w:rPr>
          <w:b/>
          <w:i/>
        </w:rPr>
      </w:pPr>
      <w:r w:rsidRPr="009E74EF">
        <w:rPr>
          <w:b/>
          <w:i/>
        </w:rPr>
        <w:t>Использование способов разло</w:t>
      </w:r>
      <w:r w:rsidR="00544B7E" w:rsidRPr="009E74EF">
        <w:rPr>
          <w:b/>
          <w:i/>
        </w:rPr>
        <w:t>жения на множители в вычислительной работе</w:t>
      </w:r>
    </w:p>
    <w:p w:rsidR="000F70E5" w:rsidRPr="009E74EF" w:rsidRDefault="000F70E5" w:rsidP="00AB1126">
      <w:pPr>
        <w:spacing w:line="360" w:lineRule="auto"/>
        <w:jc w:val="center"/>
      </w:pPr>
      <w:r w:rsidRPr="009E74EF">
        <w:t>Методическая разработка урока</w:t>
      </w:r>
    </w:p>
    <w:p w:rsidR="000F70E5" w:rsidRPr="009E74EF" w:rsidRDefault="002452BB" w:rsidP="00AB1126">
      <w:pPr>
        <w:spacing w:line="360" w:lineRule="auto"/>
        <w:jc w:val="center"/>
      </w:pPr>
      <w:r>
        <w:t>алгебры</w:t>
      </w:r>
      <w:r w:rsidR="000F70E5" w:rsidRPr="009E74EF">
        <w:t xml:space="preserve"> в 7 классе</w:t>
      </w:r>
    </w:p>
    <w:p w:rsidR="000F70E5" w:rsidRPr="009E74EF" w:rsidRDefault="000F70E5" w:rsidP="000F70E5">
      <w:pPr>
        <w:jc w:val="center"/>
      </w:pPr>
    </w:p>
    <w:p w:rsidR="000F70E5" w:rsidRPr="009E74EF" w:rsidRDefault="000F70E5" w:rsidP="000F70E5">
      <w:pPr>
        <w:jc w:val="center"/>
      </w:pPr>
    </w:p>
    <w:p w:rsidR="000F70E5" w:rsidRPr="009E74EF" w:rsidRDefault="000F70E5" w:rsidP="000F70E5">
      <w:pPr>
        <w:jc w:val="center"/>
      </w:pPr>
    </w:p>
    <w:p w:rsidR="000F70E5" w:rsidRPr="009E74EF" w:rsidRDefault="000F70E5" w:rsidP="000F70E5">
      <w:pPr>
        <w:jc w:val="center"/>
      </w:pPr>
    </w:p>
    <w:p w:rsidR="009E74EF" w:rsidRPr="009E74EF" w:rsidRDefault="009E74EF" w:rsidP="000F70E5">
      <w:pPr>
        <w:jc w:val="center"/>
      </w:pPr>
    </w:p>
    <w:p w:rsidR="009E74EF" w:rsidRPr="009E74EF" w:rsidRDefault="009E74EF" w:rsidP="000F70E5">
      <w:pPr>
        <w:jc w:val="center"/>
      </w:pPr>
    </w:p>
    <w:p w:rsidR="009E74EF" w:rsidRPr="009E74EF" w:rsidRDefault="009E74EF" w:rsidP="000F70E5">
      <w:pPr>
        <w:jc w:val="center"/>
      </w:pPr>
    </w:p>
    <w:p w:rsidR="000F70E5" w:rsidRPr="009E74EF" w:rsidRDefault="000F70E5" w:rsidP="000F70E5">
      <w:pPr>
        <w:jc w:val="center"/>
      </w:pPr>
    </w:p>
    <w:p w:rsidR="000F70E5" w:rsidRPr="009E74EF" w:rsidRDefault="000F70E5" w:rsidP="000F70E5"/>
    <w:p w:rsidR="000F70E5" w:rsidRPr="009E74EF" w:rsidRDefault="000F70E5" w:rsidP="000F70E5">
      <w:pPr>
        <w:jc w:val="center"/>
      </w:pPr>
    </w:p>
    <w:p w:rsidR="000F70E5" w:rsidRPr="009E74EF" w:rsidRDefault="000F70E5" w:rsidP="00AB1126">
      <w:pPr>
        <w:spacing w:line="360" w:lineRule="auto"/>
        <w:jc w:val="right"/>
      </w:pPr>
      <w:r w:rsidRPr="009E74EF">
        <w:t xml:space="preserve">                                            исполнитель: Проскурина Галина Владимировна,</w:t>
      </w:r>
    </w:p>
    <w:p w:rsidR="000F70E5" w:rsidRPr="009E74EF" w:rsidRDefault="000F70E5" w:rsidP="00AB1126">
      <w:pPr>
        <w:spacing w:line="360" w:lineRule="auto"/>
        <w:jc w:val="right"/>
      </w:pPr>
      <w:r w:rsidRPr="009E74EF">
        <w:t xml:space="preserve">                                                                                            учитель математики,</w:t>
      </w:r>
    </w:p>
    <w:p w:rsidR="000F70E5" w:rsidRPr="009E74EF" w:rsidRDefault="009E74EF" w:rsidP="00AB1126">
      <w:pPr>
        <w:spacing w:line="360" w:lineRule="auto"/>
        <w:jc w:val="right"/>
      </w:pPr>
      <w:r>
        <w:t>первая</w:t>
      </w:r>
      <w:r w:rsidR="000F70E5" w:rsidRPr="009E74EF">
        <w:t xml:space="preserve"> квалификационная категория</w:t>
      </w:r>
    </w:p>
    <w:p w:rsidR="000F70E5" w:rsidRPr="009E74EF" w:rsidRDefault="000F70E5" w:rsidP="000F70E5">
      <w:pPr>
        <w:jc w:val="right"/>
        <w:rPr>
          <w:b/>
        </w:rPr>
      </w:pPr>
    </w:p>
    <w:p w:rsidR="000F70E5" w:rsidRPr="009E74EF" w:rsidRDefault="000F70E5" w:rsidP="000F70E5">
      <w:pPr>
        <w:jc w:val="center"/>
        <w:rPr>
          <w:b/>
        </w:rPr>
      </w:pPr>
    </w:p>
    <w:p w:rsidR="000F70E5" w:rsidRPr="009E74EF" w:rsidRDefault="000F70E5" w:rsidP="000F70E5">
      <w:pPr>
        <w:jc w:val="center"/>
        <w:rPr>
          <w:b/>
        </w:rPr>
      </w:pPr>
    </w:p>
    <w:p w:rsidR="000F70E5" w:rsidRPr="009E74EF" w:rsidRDefault="000F70E5" w:rsidP="000F70E5">
      <w:pPr>
        <w:jc w:val="center"/>
        <w:rPr>
          <w:b/>
        </w:rPr>
      </w:pPr>
    </w:p>
    <w:p w:rsidR="000F70E5" w:rsidRPr="009E74EF" w:rsidRDefault="000F70E5" w:rsidP="000F70E5">
      <w:pPr>
        <w:rPr>
          <w:b/>
        </w:rPr>
      </w:pPr>
    </w:p>
    <w:p w:rsidR="009E74EF" w:rsidRPr="009E74EF" w:rsidRDefault="009E74EF" w:rsidP="000F70E5">
      <w:pPr>
        <w:rPr>
          <w:b/>
        </w:rPr>
      </w:pPr>
    </w:p>
    <w:p w:rsidR="009E74EF" w:rsidRPr="009E74EF" w:rsidRDefault="009E74EF" w:rsidP="000F70E5">
      <w:pPr>
        <w:rPr>
          <w:b/>
        </w:rPr>
      </w:pPr>
    </w:p>
    <w:p w:rsidR="009E74EF" w:rsidRPr="009E74EF" w:rsidRDefault="009E74EF" w:rsidP="000F70E5">
      <w:pPr>
        <w:rPr>
          <w:b/>
        </w:rPr>
      </w:pPr>
    </w:p>
    <w:p w:rsidR="00AB1126" w:rsidRDefault="00AB1126" w:rsidP="000F70E5">
      <w:pPr>
        <w:rPr>
          <w:b/>
        </w:rPr>
      </w:pPr>
    </w:p>
    <w:p w:rsidR="00D653DB" w:rsidRDefault="00D653DB" w:rsidP="000F70E5">
      <w:pPr>
        <w:rPr>
          <w:b/>
        </w:rPr>
      </w:pPr>
    </w:p>
    <w:p w:rsidR="00D653DB" w:rsidRDefault="00D653DB" w:rsidP="000F70E5">
      <w:pPr>
        <w:rPr>
          <w:b/>
        </w:rPr>
      </w:pPr>
    </w:p>
    <w:p w:rsidR="00D653DB" w:rsidRPr="009E74EF" w:rsidRDefault="00D653DB" w:rsidP="000F70E5">
      <w:pPr>
        <w:rPr>
          <w:b/>
        </w:rPr>
      </w:pPr>
    </w:p>
    <w:p w:rsidR="009E74EF" w:rsidRDefault="009E74EF" w:rsidP="000F70E5">
      <w:pPr>
        <w:rPr>
          <w:b/>
        </w:rPr>
      </w:pPr>
    </w:p>
    <w:p w:rsidR="00D653DB" w:rsidRDefault="00D653DB" w:rsidP="000F70E5">
      <w:pPr>
        <w:rPr>
          <w:b/>
        </w:rPr>
      </w:pPr>
    </w:p>
    <w:p w:rsidR="000F70E5" w:rsidRPr="009E74EF" w:rsidRDefault="00AB1126" w:rsidP="009463A5">
      <w:pPr>
        <w:jc w:val="center"/>
        <w:rPr>
          <w:b/>
        </w:rPr>
      </w:pPr>
      <w:r w:rsidRPr="009E74EF">
        <w:t>г. Новоур</w:t>
      </w:r>
      <w:bookmarkStart w:id="0" w:name="_GoBack"/>
      <w:bookmarkEnd w:id="0"/>
      <w:r w:rsidRPr="009E74EF">
        <w:t>альск, 201</w:t>
      </w:r>
      <w:r w:rsidR="00B10354">
        <w:t>6</w:t>
      </w:r>
      <w:r w:rsidRPr="009E74EF">
        <w:t xml:space="preserve"> г.</w:t>
      </w:r>
    </w:p>
    <w:p w:rsidR="006904C5" w:rsidRPr="00F2378C" w:rsidRDefault="006904C5" w:rsidP="006904C5">
      <w:pPr>
        <w:jc w:val="center"/>
        <w:rPr>
          <w:b/>
        </w:rPr>
      </w:pPr>
      <w:r w:rsidRPr="007807DF">
        <w:rPr>
          <w:b/>
          <w:i/>
          <w:szCs w:val="28"/>
        </w:rPr>
        <w:lastRenderedPageBreak/>
        <w:t xml:space="preserve">Пояснительная записка </w:t>
      </w:r>
    </w:p>
    <w:p w:rsidR="006904C5" w:rsidRDefault="006904C5" w:rsidP="006904C5">
      <w:pPr>
        <w:ind w:firstLine="709"/>
        <w:jc w:val="both"/>
      </w:pPr>
      <w:r>
        <w:t>Урок алгебры по теме «Использование способов разложения на множители в вычислительной работе» разработан для учащихся 7класса.</w:t>
      </w:r>
    </w:p>
    <w:p w:rsidR="006904C5" w:rsidRDefault="006904C5" w:rsidP="006904C5">
      <w:pPr>
        <w:ind w:firstLine="709"/>
        <w:jc w:val="both"/>
      </w:pPr>
      <w:r>
        <w:t xml:space="preserve">Алгебра как учебный предмет имеет прикладную направленность, которая реализуется на уроках геометрии, физики, химии, информатики. Некоторые темы воспринимаются учащимися очень непросто из-за их абстрактности и оторванности от жизни. Одна из таких тем – это </w:t>
      </w:r>
      <w:r w:rsidRPr="005C0DB2">
        <w:t>«</w:t>
      </w:r>
      <w:r>
        <w:t>Разложение многочленов на множители</w:t>
      </w:r>
      <w:r w:rsidRPr="005C0DB2">
        <w:t>»</w:t>
      </w:r>
      <w:r>
        <w:t xml:space="preserve">. Чтобы показать значимость данной темы для практической деятельности и была определена тема </w:t>
      </w:r>
      <w:proofErr w:type="spellStart"/>
      <w:r>
        <w:t>урока</w:t>
      </w:r>
      <w:proofErr w:type="gramStart"/>
      <w:r>
        <w:t>.Р</w:t>
      </w:r>
      <w:proofErr w:type="gramEnd"/>
      <w:r>
        <w:t>азработан</w:t>
      </w:r>
      <w:proofErr w:type="spellEnd"/>
      <w:r>
        <w:t xml:space="preserve"> по общеобразовательной программе по учебнику Ш.А.Алимова и др., в котором данный урок отсутствует. Заданий для вычислительной работы в учебнике недостаточно, при этом они разбросаны по разным параграфам. Новизна данного урока заключается в том, что я объединила отдельные части в единое целое и предложила учащимся самостоятельно найти способы решения при отсутствии явных шаблонов. Урок является одним из заключительных в данном разделе. На момент проведения урока учащимися освоены 3 способа разложения многочленов на множители, предусмотренные программой.</w:t>
      </w:r>
    </w:p>
    <w:p w:rsidR="006904C5" w:rsidRPr="00A43EC8" w:rsidRDefault="006904C5" w:rsidP="006904C5">
      <w:pPr>
        <w:tabs>
          <w:tab w:val="left" w:pos="-142"/>
        </w:tabs>
        <w:jc w:val="both"/>
        <w:rPr>
          <w:rFonts w:eastAsiaTheme="minorEastAsia"/>
          <w:i/>
        </w:rPr>
      </w:pPr>
      <w:r w:rsidRPr="00040EAB">
        <w:rPr>
          <w:b/>
        </w:rPr>
        <w:t>Цель урока</w:t>
      </w:r>
      <w:r>
        <w:rPr>
          <w:b/>
        </w:rPr>
        <w:t xml:space="preserve">: </w:t>
      </w:r>
      <w:r w:rsidRPr="00A43EC8">
        <w:rPr>
          <w:rFonts w:eastAsiaTheme="minorEastAsia"/>
          <w:i/>
        </w:rPr>
        <w:t>показать применение спосо</w:t>
      </w:r>
      <w:r>
        <w:rPr>
          <w:rFonts w:eastAsiaTheme="minorEastAsia"/>
          <w:i/>
        </w:rPr>
        <w:t xml:space="preserve">бов разложения на множители для </w:t>
      </w:r>
      <w:r w:rsidRPr="00A43EC8">
        <w:rPr>
          <w:rFonts w:eastAsiaTheme="minorEastAsia"/>
          <w:i/>
        </w:rPr>
        <w:t>нахождения значений числовых выражений</w:t>
      </w:r>
      <w:r>
        <w:rPr>
          <w:rFonts w:eastAsiaTheme="minorEastAsia"/>
          <w:i/>
        </w:rPr>
        <w:t>.</w:t>
      </w:r>
    </w:p>
    <w:p w:rsidR="006904C5" w:rsidRDefault="006904C5" w:rsidP="006904C5">
      <w:pPr>
        <w:ind w:firstLine="709"/>
        <w:jc w:val="both"/>
      </w:pPr>
      <w:r>
        <w:t>Учащиеся работают в группах, что способствует развитию коммуникативных навыков, учит взаимодействию друг с другом. В каждой группе есть консультант, который помогает в случае возникновения затруднений.</w:t>
      </w:r>
    </w:p>
    <w:p w:rsidR="006904C5" w:rsidRDefault="006904C5" w:rsidP="006904C5">
      <w:pPr>
        <w:ind w:firstLine="709"/>
        <w:jc w:val="both"/>
      </w:pPr>
      <w:r>
        <w:t>Все задания для письменной работы заранее распечатываются на отдельных листах каждому ученику, что позволяет существенно сэкономить время и увеличить производительность урока. Задания для самостоятельной работы дифференцированные</w:t>
      </w:r>
      <w:proofErr w:type="gramStart"/>
      <w:r>
        <w:t>.П</w:t>
      </w:r>
      <w:proofErr w:type="gramEnd"/>
      <w:r>
        <w:t xml:space="preserve">редусмотрено дополнительное задание для быстро работающих учеников, которое может быть использовано на этапе самостоятельной работы (карточки № 4 и № 5). В основном учащиеся работают самостоятельно, но при этом могут постоянно отслеживать свои результаты. Формы работы различные: </w:t>
      </w:r>
      <w:proofErr w:type="spellStart"/>
      <w:r>
        <w:t>фронтальная</w:t>
      </w:r>
      <w:proofErr w:type="gramStart"/>
      <w:r>
        <w:t>,и</w:t>
      </w:r>
      <w:proofErr w:type="gramEnd"/>
      <w:r>
        <w:t>ндивидуальная</w:t>
      </w:r>
      <w:proofErr w:type="spellEnd"/>
      <w:r>
        <w:t xml:space="preserve"> и групповая работа на карточках, самостоятельная работа. Такое сочетание форм делает урок динамичнее, не способствует накоплению усталости и однообразия. Урок </w:t>
      </w:r>
      <w:proofErr w:type="spellStart"/>
      <w:r>
        <w:t>сопровождаетсямультимедийной</w:t>
      </w:r>
      <w:proofErr w:type="spellEnd"/>
      <w:r>
        <w:t xml:space="preserve"> презентацией.</w:t>
      </w:r>
    </w:p>
    <w:p w:rsidR="006904C5" w:rsidRDefault="006904C5" w:rsidP="006904C5">
      <w:pPr>
        <w:ind w:firstLine="709"/>
        <w:jc w:val="both"/>
      </w:pPr>
      <w:r>
        <w:t>Традиционная физкультминутка заменена небольшой музыкальной паузой для релаксаций, что позволяет учащимся немного расслабиться, переключить внимание перед следующим этапом работы.</w:t>
      </w:r>
    </w:p>
    <w:p w:rsidR="006904C5" w:rsidRDefault="006904C5" w:rsidP="006904C5">
      <w:pPr>
        <w:ind w:firstLine="709"/>
        <w:jc w:val="both"/>
      </w:pPr>
      <w:proofErr w:type="spellStart"/>
      <w:r>
        <w:t>Закончивается</w:t>
      </w:r>
      <w:proofErr w:type="spellEnd"/>
      <w:r>
        <w:t xml:space="preserve"> урок самооценкой учащихся своей </w:t>
      </w:r>
      <w:proofErr w:type="gramStart"/>
      <w:r>
        <w:t>работы</w:t>
      </w:r>
      <w:proofErr w:type="gramEnd"/>
      <w:r>
        <w:t xml:space="preserve"> с помощью заранее заготовленных ответов и объявленных критериев.</w:t>
      </w:r>
    </w:p>
    <w:p w:rsidR="006904C5" w:rsidRDefault="006904C5" w:rsidP="006904C5">
      <w:pPr>
        <w:ind w:firstLine="709"/>
        <w:jc w:val="both"/>
      </w:pPr>
      <w:r>
        <w:t>Карточку с выполненным и проверенным на следующем уроке домашним заданием можно использовать как справочный материал.</w:t>
      </w:r>
    </w:p>
    <w:p w:rsidR="006904C5" w:rsidRDefault="006904C5" w:rsidP="006904C5">
      <w:pPr>
        <w:ind w:firstLine="709"/>
        <w:jc w:val="both"/>
      </w:pPr>
      <w:r>
        <w:t>В ходе урока реализованы принципы осознанности и системности знаний, доступности и посильности обучения, связи теории с практикой и жизнью.</w:t>
      </w:r>
    </w:p>
    <w:p w:rsidR="006904C5" w:rsidRDefault="006904C5" w:rsidP="006904C5">
      <w:pPr>
        <w:ind w:firstLine="709"/>
        <w:jc w:val="both"/>
      </w:pPr>
      <w:r>
        <w:t>Данный урок будет интересен учителям математики, которые работают и по другим программам.</w:t>
      </w:r>
    </w:p>
    <w:p w:rsidR="000F70E5" w:rsidRPr="009E74EF" w:rsidRDefault="000F70E5" w:rsidP="00C83CFC">
      <w:pPr>
        <w:rPr>
          <w:b/>
        </w:rPr>
      </w:pPr>
    </w:p>
    <w:tbl>
      <w:tblPr>
        <w:tblpPr w:leftFromText="180" w:rightFromText="180" w:vertAnchor="page" w:horzAnchor="page" w:tblpXSpec="center" w:tblpY="1628"/>
        <w:tblW w:w="9606" w:type="dxa"/>
        <w:jc w:val="center"/>
        <w:tblLook w:val="01E0"/>
      </w:tblPr>
      <w:tblGrid>
        <w:gridCol w:w="9606"/>
      </w:tblGrid>
      <w:tr w:rsidR="00A43EC8" w:rsidRPr="009E74EF" w:rsidTr="00A43EC8">
        <w:trPr>
          <w:trHeight w:val="7235"/>
          <w:jc w:val="center"/>
        </w:trPr>
        <w:tc>
          <w:tcPr>
            <w:tcW w:w="9606" w:type="dxa"/>
          </w:tcPr>
          <w:p w:rsidR="00A43EC8" w:rsidRPr="006B2146" w:rsidRDefault="00A43EC8" w:rsidP="00AB1126">
            <w:pPr>
              <w:spacing w:line="360" w:lineRule="auto"/>
              <w:rPr>
                <w:b/>
                <w:u w:val="single"/>
              </w:rPr>
            </w:pPr>
            <w:r w:rsidRPr="006B2146">
              <w:rPr>
                <w:b/>
                <w:u w:val="single"/>
              </w:rPr>
              <w:lastRenderedPageBreak/>
              <w:t>Цель урока:</w:t>
            </w:r>
          </w:p>
          <w:p w:rsidR="00A43EC8" w:rsidRPr="00A43EC8" w:rsidRDefault="00A43EC8" w:rsidP="00AB1126">
            <w:pPr>
              <w:tabs>
                <w:tab w:val="left" w:pos="-142"/>
              </w:tabs>
              <w:spacing w:line="360" w:lineRule="auto"/>
              <w:rPr>
                <w:rFonts w:eastAsiaTheme="minorEastAsia"/>
                <w:i/>
              </w:rPr>
            </w:pPr>
            <w:r w:rsidRPr="00A43EC8">
              <w:rPr>
                <w:rFonts w:eastAsiaTheme="minorEastAsia"/>
                <w:i/>
              </w:rPr>
              <w:t>показать применение способов разложения на множители для нахождения значений числовых выражений</w:t>
            </w:r>
          </w:p>
          <w:p w:rsidR="00A43EC8" w:rsidRPr="006B2146" w:rsidRDefault="00A43EC8" w:rsidP="00AB1126">
            <w:pPr>
              <w:spacing w:line="360" w:lineRule="auto"/>
              <w:rPr>
                <w:b/>
                <w:u w:val="single"/>
              </w:rPr>
            </w:pPr>
            <w:r w:rsidRPr="006B2146">
              <w:rPr>
                <w:b/>
                <w:u w:val="single"/>
              </w:rPr>
              <w:t>Образовательные цели:</w:t>
            </w:r>
          </w:p>
          <w:p w:rsidR="00A43EC8" w:rsidRDefault="00A43EC8" w:rsidP="00AB1126">
            <w:pPr>
              <w:tabs>
                <w:tab w:val="left" w:pos="-142"/>
              </w:tabs>
              <w:spacing w:line="360" w:lineRule="auto"/>
            </w:pPr>
            <w:r>
              <w:t>совершенствовать  полученные знания;</w:t>
            </w:r>
          </w:p>
          <w:p w:rsidR="00A43EC8" w:rsidRPr="006B2146" w:rsidRDefault="00A43EC8" w:rsidP="00AB1126">
            <w:pPr>
              <w:tabs>
                <w:tab w:val="left" w:pos="-142"/>
              </w:tabs>
              <w:spacing w:line="360" w:lineRule="auto"/>
              <w:rPr>
                <w:rFonts w:eastAsiaTheme="minorEastAsia"/>
              </w:rPr>
            </w:pPr>
            <w:r w:rsidRPr="006B2146">
              <w:rPr>
                <w:rFonts w:eastAsiaTheme="minorEastAsia"/>
              </w:rPr>
              <w:t>учиться рациональным способам вычислений, используя различные приемы разложения на множители</w:t>
            </w:r>
          </w:p>
          <w:p w:rsidR="00A43EC8" w:rsidRPr="006B2146" w:rsidRDefault="00A43EC8" w:rsidP="00AB1126">
            <w:pPr>
              <w:spacing w:line="360" w:lineRule="auto"/>
              <w:rPr>
                <w:b/>
                <w:u w:val="single"/>
              </w:rPr>
            </w:pPr>
            <w:r w:rsidRPr="006B2146">
              <w:rPr>
                <w:b/>
                <w:u w:val="single"/>
              </w:rPr>
              <w:t>Развивающие цели:</w:t>
            </w:r>
          </w:p>
          <w:p w:rsidR="00A43EC8" w:rsidRPr="006B2146" w:rsidRDefault="00A43EC8" w:rsidP="00AB1126">
            <w:pPr>
              <w:spacing w:line="360" w:lineRule="auto"/>
            </w:pPr>
            <w:r>
              <w:t>учиться применять изученный материал</w:t>
            </w:r>
            <w:r w:rsidRPr="006B2146">
              <w:t xml:space="preserve"> в новых ситуациях</w:t>
            </w:r>
            <w:r>
              <w:t>;</w:t>
            </w:r>
          </w:p>
          <w:p w:rsidR="00A43EC8" w:rsidRDefault="00A43EC8" w:rsidP="00AB1126">
            <w:pPr>
              <w:spacing w:line="360" w:lineRule="auto"/>
            </w:pPr>
            <w:r>
              <w:t>р</w:t>
            </w:r>
            <w:r w:rsidRPr="006B2146">
              <w:t>азвивать логическое мышление, внимание;</w:t>
            </w:r>
          </w:p>
          <w:p w:rsidR="00A43EC8" w:rsidRPr="006B2146" w:rsidRDefault="00A43EC8" w:rsidP="00AB1126">
            <w:pPr>
              <w:spacing w:line="360" w:lineRule="auto"/>
              <w:rPr>
                <w:b/>
                <w:u w:val="single"/>
              </w:rPr>
            </w:pPr>
            <w:r w:rsidRPr="006B2146">
              <w:rPr>
                <w:b/>
                <w:u w:val="single"/>
              </w:rPr>
              <w:t>Воспитательные цели:</w:t>
            </w:r>
          </w:p>
          <w:p w:rsidR="00A43EC8" w:rsidRPr="006B2146" w:rsidRDefault="00A43EC8" w:rsidP="00AB1126">
            <w:pPr>
              <w:spacing w:line="360" w:lineRule="auto"/>
            </w:pPr>
            <w:r>
              <w:t>р</w:t>
            </w:r>
            <w:r w:rsidRPr="006B2146">
              <w:t>азвивать интерес к предмету;</w:t>
            </w:r>
          </w:p>
          <w:p w:rsidR="00A43EC8" w:rsidRDefault="00A43EC8" w:rsidP="00AB1126">
            <w:pPr>
              <w:spacing w:line="360" w:lineRule="auto"/>
            </w:pPr>
            <w:r>
              <w:t>ф</w:t>
            </w:r>
            <w:r w:rsidRPr="006B2146">
              <w:t xml:space="preserve">ормировать умения осуществлять </w:t>
            </w:r>
            <w:proofErr w:type="spellStart"/>
            <w:r w:rsidRPr="006B2146">
              <w:t>взаимосотрудничество</w:t>
            </w:r>
            <w:proofErr w:type="spellEnd"/>
            <w:r w:rsidRPr="006B2146">
              <w:t>, взаимоконтроль и самостоятельность учебного процесса</w:t>
            </w:r>
          </w:p>
          <w:p w:rsidR="00A43EC8" w:rsidRPr="006B2146" w:rsidRDefault="00A43EC8" w:rsidP="00AB1126">
            <w:pPr>
              <w:spacing w:line="360" w:lineRule="auto"/>
              <w:rPr>
                <w:b/>
                <w:u w:val="single"/>
              </w:rPr>
            </w:pPr>
            <w:r w:rsidRPr="006B2146">
              <w:rPr>
                <w:b/>
                <w:u w:val="single"/>
              </w:rPr>
              <w:t>Тип урока:</w:t>
            </w:r>
          </w:p>
          <w:p w:rsidR="00A43EC8" w:rsidRDefault="00A43EC8" w:rsidP="00AB1126">
            <w:pPr>
              <w:spacing w:line="360" w:lineRule="auto"/>
            </w:pPr>
            <w:r>
              <w:t>у</w:t>
            </w:r>
            <w:r w:rsidRPr="006B2146">
              <w:t>рок применения знаний и умений</w:t>
            </w:r>
          </w:p>
          <w:p w:rsidR="00A43EC8" w:rsidRPr="006B2146" w:rsidRDefault="00A43EC8" w:rsidP="00AB1126">
            <w:pPr>
              <w:spacing w:line="360" w:lineRule="auto"/>
              <w:rPr>
                <w:b/>
                <w:u w:val="single"/>
              </w:rPr>
            </w:pPr>
            <w:r w:rsidRPr="006B2146">
              <w:rPr>
                <w:b/>
                <w:u w:val="single"/>
              </w:rPr>
              <w:t>Оборудование:</w:t>
            </w:r>
          </w:p>
          <w:p w:rsidR="00A43EC8" w:rsidRDefault="00A43EC8" w:rsidP="00AB1126">
            <w:pPr>
              <w:spacing w:line="360" w:lineRule="auto"/>
            </w:pPr>
            <w:r>
              <w:t>м</w:t>
            </w:r>
            <w:r w:rsidRPr="006B2146">
              <w:t>агнитная доска, магниты, номера и состав групп, демонстрационные карточки, карточки с заданиями (</w:t>
            </w:r>
            <w:r w:rsidR="002452BB">
              <w:t>для индивидуальной, групповой и самостоятельной работы</w:t>
            </w:r>
            <w:r w:rsidRPr="006B2146">
              <w:t xml:space="preserve">), листы </w:t>
            </w:r>
            <w:r w:rsidR="002452BB">
              <w:t xml:space="preserve">формата А3 </w:t>
            </w:r>
            <w:r w:rsidRPr="006B2146">
              <w:t xml:space="preserve">для </w:t>
            </w:r>
            <w:r w:rsidR="002452BB">
              <w:t>групповой</w:t>
            </w:r>
            <w:r w:rsidRPr="006B2146">
              <w:t xml:space="preserve"> работы, </w:t>
            </w:r>
            <w:r w:rsidR="002452BB">
              <w:t xml:space="preserve">маркеры, </w:t>
            </w:r>
            <w:r w:rsidRPr="006B2146">
              <w:t>заготовки для домашней работы</w:t>
            </w:r>
            <w:r>
              <w:t>, ТСО (</w:t>
            </w:r>
            <w:r w:rsidRPr="006B2146">
              <w:t>компьютер + демонстрационный экран)</w:t>
            </w:r>
          </w:p>
          <w:p w:rsidR="00A43EC8" w:rsidRPr="006B2146" w:rsidRDefault="00A43EC8" w:rsidP="00AB1126">
            <w:pPr>
              <w:spacing w:line="360" w:lineRule="auto"/>
              <w:rPr>
                <w:b/>
                <w:u w:val="single"/>
              </w:rPr>
            </w:pPr>
            <w:r w:rsidRPr="006B2146">
              <w:rPr>
                <w:b/>
                <w:u w:val="single"/>
              </w:rPr>
              <w:t>Форма организации учебной деятельности:</w:t>
            </w:r>
          </w:p>
          <w:p w:rsidR="00A43EC8" w:rsidRPr="006B2146" w:rsidRDefault="00A43EC8" w:rsidP="00AB1126">
            <w:pPr>
              <w:spacing w:line="360" w:lineRule="auto"/>
            </w:pPr>
            <w:r>
              <w:t>фронтальная, г</w:t>
            </w:r>
            <w:r w:rsidRPr="006B2146">
              <w:t>рупповая</w:t>
            </w:r>
            <w:r>
              <w:t>, индивидуальная</w:t>
            </w:r>
          </w:p>
        </w:tc>
      </w:tr>
    </w:tbl>
    <w:p w:rsidR="000F70E5" w:rsidRPr="009E74EF" w:rsidRDefault="000F70E5"/>
    <w:p w:rsidR="000F70E5" w:rsidRPr="009E74EF" w:rsidRDefault="000F70E5"/>
    <w:p w:rsidR="000F70E5" w:rsidRPr="009E74EF" w:rsidRDefault="000F70E5"/>
    <w:p w:rsidR="000F70E5" w:rsidRPr="009E74EF" w:rsidRDefault="000F70E5"/>
    <w:p w:rsidR="000F70E5" w:rsidRPr="009E74EF" w:rsidRDefault="000F70E5"/>
    <w:p w:rsidR="000F70E5" w:rsidRPr="009E74EF" w:rsidRDefault="000F70E5"/>
    <w:p w:rsidR="000F70E5" w:rsidRPr="009E74EF" w:rsidRDefault="000F70E5"/>
    <w:p w:rsidR="000F70E5" w:rsidRPr="009E74EF" w:rsidRDefault="000F70E5"/>
    <w:p w:rsidR="000F70E5" w:rsidRDefault="000F70E5"/>
    <w:p w:rsidR="006B2146" w:rsidRDefault="006B2146"/>
    <w:p w:rsidR="006B2146" w:rsidRDefault="006B2146"/>
    <w:p w:rsidR="006B2146" w:rsidRDefault="006B2146"/>
    <w:p w:rsidR="006B2146" w:rsidRDefault="006B2146"/>
    <w:p w:rsidR="006904C5" w:rsidRDefault="006904C5"/>
    <w:p w:rsidR="00960E06" w:rsidRDefault="00960E06"/>
    <w:p w:rsidR="00D653DB" w:rsidRDefault="00D653DB"/>
    <w:p w:rsidR="00D653DB" w:rsidRPr="009E74EF" w:rsidRDefault="00D653DB"/>
    <w:p w:rsidR="00297416" w:rsidRPr="00A43EC8" w:rsidRDefault="00297416">
      <w:pPr>
        <w:rPr>
          <w:b/>
          <w:u w:val="single"/>
        </w:rPr>
      </w:pPr>
      <w:r w:rsidRPr="00A43EC8">
        <w:rPr>
          <w:b/>
          <w:u w:val="single"/>
        </w:rPr>
        <w:lastRenderedPageBreak/>
        <w:t>Ход урока:</w:t>
      </w:r>
    </w:p>
    <w:p w:rsidR="007D658F" w:rsidRPr="009E74EF" w:rsidRDefault="007D658F"/>
    <w:tbl>
      <w:tblPr>
        <w:tblStyle w:val="a3"/>
        <w:tblW w:w="0" w:type="auto"/>
        <w:tblLook w:val="04A0"/>
      </w:tblPr>
      <w:tblGrid>
        <w:gridCol w:w="910"/>
        <w:gridCol w:w="3167"/>
        <w:gridCol w:w="3261"/>
        <w:gridCol w:w="2233"/>
      </w:tblGrid>
      <w:tr w:rsidR="00DE3ECF" w:rsidRPr="009E74EF" w:rsidTr="003E75B3">
        <w:tc>
          <w:tcPr>
            <w:tcW w:w="910" w:type="dxa"/>
          </w:tcPr>
          <w:p w:rsidR="00DE3ECF" w:rsidRPr="009E74EF" w:rsidRDefault="00DE3ECF" w:rsidP="007D658F">
            <w:pPr>
              <w:jc w:val="center"/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167" w:type="dxa"/>
          </w:tcPr>
          <w:p w:rsidR="00DE3ECF" w:rsidRPr="009E74EF" w:rsidRDefault="00DE3ECF" w:rsidP="007D658F">
            <w:pPr>
              <w:jc w:val="center"/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61" w:type="dxa"/>
          </w:tcPr>
          <w:p w:rsidR="00DE3ECF" w:rsidRPr="009E74EF" w:rsidRDefault="00DE3ECF" w:rsidP="007D658F">
            <w:pPr>
              <w:jc w:val="center"/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233" w:type="dxa"/>
          </w:tcPr>
          <w:p w:rsidR="00DE3ECF" w:rsidRPr="009E74EF" w:rsidRDefault="00DE3ECF" w:rsidP="007D658F">
            <w:pPr>
              <w:jc w:val="center"/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Результат</w:t>
            </w:r>
          </w:p>
        </w:tc>
      </w:tr>
      <w:tr w:rsidR="00DE3ECF" w:rsidRPr="009E74EF" w:rsidTr="003E75B3">
        <w:tc>
          <w:tcPr>
            <w:tcW w:w="9571" w:type="dxa"/>
            <w:gridSpan w:val="4"/>
          </w:tcPr>
          <w:p w:rsidR="00DE3ECF" w:rsidRPr="002452BB" w:rsidRDefault="002452BB" w:rsidP="002452BB">
            <w:pPr>
              <w:rPr>
                <w:b/>
              </w:rPr>
            </w:pPr>
            <w:r w:rsidRPr="002452BB">
              <w:rPr>
                <w:b/>
              </w:rPr>
              <w:t>1.</w:t>
            </w:r>
            <w:r w:rsidR="00DE3ECF" w:rsidRPr="002452BB">
              <w:rPr>
                <w:b/>
              </w:rPr>
              <w:t>организационный</w:t>
            </w:r>
            <w:r w:rsidRPr="002452BB">
              <w:rPr>
                <w:b/>
              </w:rPr>
              <w:t xml:space="preserve"> этап</w:t>
            </w:r>
          </w:p>
          <w:p w:rsidR="002452BB" w:rsidRPr="002452BB" w:rsidRDefault="002452BB" w:rsidP="002452BB">
            <w:pPr>
              <w:rPr>
                <w:u w:val="single"/>
              </w:rPr>
            </w:pPr>
            <w:r w:rsidRPr="002657A1">
              <w:rPr>
                <w:sz w:val="24"/>
                <w:u w:val="single"/>
              </w:rPr>
              <w:t>Дидактическая задача:</w:t>
            </w:r>
            <w:r w:rsidRPr="002657A1">
              <w:rPr>
                <w:sz w:val="24"/>
              </w:rPr>
              <w:t xml:space="preserve"> организация внимания учащихся.</w:t>
            </w:r>
          </w:p>
        </w:tc>
      </w:tr>
      <w:tr w:rsidR="00DE3ECF" w:rsidRPr="009E74EF" w:rsidTr="003E75B3">
        <w:tc>
          <w:tcPr>
            <w:tcW w:w="910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2 мин.</w:t>
            </w:r>
          </w:p>
          <w:p w:rsidR="00DE3ECF" w:rsidRPr="009E74EF" w:rsidRDefault="00DE3ECF" w:rsidP="00D164E2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12</w:t>
            </w:r>
            <w:r w:rsidRPr="009E74EF">
              <w:rPr>
                <w:b/>
                <w:sz w:val="24"/>
                <w:szCs w:val="24"/>
                <w:vertAlign w:val="superscript"/>
              </w:rPr>
              <w:t>55</w:t>
            </w:r>
            <w:r w:rsidRPr="009E74EF">
              <w:rPr>
                <w:b/>
                <w:sz w:val="24"/>
                <w:szCs w:val="24"/>
              </w:rPr>
              <w:t xml:space="preserve"> – 12</w:t>
            </w:r>
            <w:r w:rsidRPr="009E74EF">
              <w:rPr>
                <w:b/>
                <w:sz w:val="24"/>
                <w:szCs w:val="24"/>
                <w:vertAlign w:val="superscript"/>
              </w:rPr>
              <w:t>5</w:t>
            </w:r>
            <w:r w:rsidR="00D164E2">
              <w:rPr>
                <w:b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3167" w:type="dxa"/>
          </w:tcPr>
          <w:p w:rsidR="00DE3ECF" w:rsidRPr="009E74EF" w:rsidRDefault="00D164E2">
            <w:pPr>
              <w:rPr>
                <w:sz w:val="24"/>
                <w:szCs w:val="24"/>
              </w:rPr>
            </w:pPr>
            <w:r w:rsidRPr="00E93519">
              <w:rPr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5pt;height:70.15pt" o:ole="">
                  <v:imagedata r:id="rId5" o:title=""/>
                </v:shape>
                <o:OLEObject Type="Embed" ProgID="PowerPoint.Slide.12" ShapeID="_x0000_i1025" DrawAspect="Content" ObjectID="_1515522246" r:id="rId6"/>
              </w:object>
            </w:r>
            <w:r w:rsidR="00DE3ECF" w:rsidRPr="009E74EF">
              <w:rPr>
                <w:sz w:val="24"/>
                <w:szCs w:val="24"/>
              </w:rPr>
              <w:t>- приветствие;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- фиксация отсутствующих;</w:t>
            </w:r>
          </w:p>
          <w:p w:rsidR="00DE3ECF" w:rsidRDefault="00DE3ECF" w:rsidP="00BD6CD4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- проверка готовности учащихся к работе на уроке</w:t>
            </w:r>
          </w:p>
          <w:p w:rsidR="00DE3ECF" w:rsidRPr="009E74EF" w:rsidRDefault="00DE3ECF" w:rsidP="00BD6CD4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Проверяют готовность к уроку</w:t>
            </w:r>
          </w:p>
        </w:tc>
        <w:tc>
          <w:tcPr>
            <w:tcW w:w="2233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Положительный настрой на урок</w:t>
            </w:r>
          </w:p>
        </w:tc>
      </w:tr>
      <w:tr w:rsidR="00DE3ECF" w:rsidRPr="009E74EF" w:rsidTr="003E75B3">
        <w:tc>
          <w:tcPr>
            <w:tcW w:w="9571" w:type="dxa"/>
            <w:gridSpan w:val="4"/>
          </w:tcPr>
          <w:p w:rsidR="00DE3ECF" w:rsidRDefault="00DE3ECF" w:rsidP="002452BB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 xml:space="preserve">2. </w:t>
            </w:r>
            <w:r w:rsidR="002452BB">
              <w:rPr>
                <w:b/>
                <w:sz w:val="24"/>
                <w:szCs w:val="24"/>
              </w:rPr>
              <w:t>этап подготовки</w:t>
            </w:r>
            <w:r w:rsidRPr="009E74EF">
              <w:rPr>
                <w:b/>
                <w:sz w:val="24"/>
                <w:szCs w:val="24"/>
              </w:rPr>
              <w:t xml:space="preserve"> учащихся к </w:t>
            </w:r>
            <w:r w:rsidR="002452BB">
              <w:rPr>
                <w:b/>
                <w:sz w:val="24"/>
                <w:szCs w:val="24"/>
              </w:rPr>
              <w:t>активному и сознательному усвоению учебного материала</w:t>
            </w:r>
          </w:p>
          <w:p w:rsidR="002452BB" w:rsidRPr="009E74EF" w:rsidRDefault="002452BB" w:rsidP="002452BB">
            <w:r w:rsidRPr="002657A1">
              <w:rPr>
                <w:sz w:val="24"/>
                <w:u w:val="single"/>
              </w:rPr>
              <w:t>Дидактическая задача:</w:t>
            </w:r>
            <w:r w:rsidR="00A75DF1" w:rsidRPr="002657A1">
              <w:rPr>
                <w:sz w:val="24"/>
              </w:rPr>
              <w:t xml:space="preserve"> организация познавательной деятельности учащихся на восприятие нового материала; раскрытие общей цели урока.</w:t>
            </w:r>
          </w:p>
        </w:tc>
      </w:tr>
      <w:tr w:rsidR="00DE3ECF" w:rsidRPr="009E74EF" w:rsidTr="003E75B3">
        <w:tc>
          <w:tcPr>
            <w:tcW w:w="910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5 мин.</w:t>
            </w:r>
          </w:p>
          <w:p w:rsidR="00DE3ECF" w:rsidRPr="009E74EF" w:rsidRDefault="00DE3ECF" w:rsidP="003E75B3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12</w:t>
            </w:r>
            <w:r w:rsidRPr="009E74EF">
              <w:rPr>
                <w:b/>
                <w:sz w:val="24"/>
                <w:szCs w:val="24"/>
                <w:vertAlign w:val="superscript"/>
              </w:rPr>
              <w:t>5</w:t>
            </w:r>
            <w:r w:rsidR="00D164E2">
              <w:rPr>
                <w:b/>
                <w:sz w:val="24"/>
                <w:szCs w:val="24"/>
                <w:vertAlign w:val="superscript"/>
              </w:rPr>
              <w:t>7</w:t>
            </w:r>
            <w:r w:rsidRPr="009E74EF">
              <w:rPr>
                <w:b/>
                <w:sz w:val="24"/>
                <w:szCs w:val="24"/>
              </w:rPr>
              <w:t xml:space="preserve"> – 13</w:t>
            </w:r>
            <w:r w:rsidRPr="009E74EF">
              <w:rPr>
                <w:b/>
                <w:sz w:val="24"/>
                <w:szCs w:val="24"/>
                <w:vertAlign w:val="superscript"/>
              </w:rPr>
              <w:t>0</w:t>
            </w:r>
            <w:r w:rsidR="003E75B3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67" w:type="dxa"/>
          </w:tcPr>
          <w:p w:rsidR="00DE3ECF" w:rsidRPr="009E74EF" w:rsidRDefault="00DE3ECF" w:rsidP="00FA34CB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 xml:space="preserve">Проверим вашу готовность к работе на уроке. Сейчас перед вами на слайдах появятся </w:t>
            </w:r>
            <w:r w:rsidR="00D164E2">
              <w:rPr>
                <w:sz w:val="24"/>
                <w:szCs w:val="24"/>
              </w:rPr>
              <w:t>готовые</w:t>
            </w:r>
            <w:r w:rsidRPr="009E74EF">
              <w:rPr>
                <w:sz w:val="24"/>
                <w:szCs w:val="24"/>
              </w:rPr>
              <w:t xml:space="preserve"> задания. Как только вы увидите ошибку, то </w:t>
            </w:r>
            <w:r w:rsidR="00AB1126">
              <w:rPr>
                <w:sz w:val="24"/>
                <w:szCs w:val="24"/>
              </w:rPr>
              <w:t>садитесь на</w:t>
            </w:r>
            <w:r w:rsidRPr="009E74EF">
              <w:rPr>
                <w:sz w:val="24"/>
                <w:szCs w:val="24"/>
              </w:rPr>
              <w:t xml:space="preserve"> свое место.</w:t>
            </w:r>
            <w:r w:rsidR="00D164E2">
              <w:rPr>
                <w:sz w:val="24"/>
                <w:szCs w:val="24"/>
              </w:rPr>
              <w:t xml:space="preserve"> Будьте внимательны!</w:t>
            </w: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</w:p>
          <w:p w:rsidR="00DE3ECF" w:rsidRDefault="00DE3ECF" w:rsidP="00FA34CB">
            <w:pPr>
              <w:rPr>
                <w:sz w:val="24"/>
                <w:szCs w:val="24"/>
              </w:rPr>
            </w:pPr>
          </w:p>
          <w:p w:rsidR="002657A1" w:rsidRDefault="002657A1" w:rsidP="00FA34CB">
            <w:pPr>
              <w:rPr>
                <w:sz w:val="24"/>
                <w:szCs w:val="24"/>
              </w:rPr>
            </w:pPr>
          </w:p>
          <w:p w:rsidR="002657A1" w:rsidRDefault="002657A1" w:rsidP="00FA34CB">
            <w:pPr>
              <w:rPr>
                <w:sz w:val="24"/>
                <w:szCs w:val="24"/>
              </w:rPr>
            </w:pPr>
          </w:p>
          <w:p w:rsidR="002657A1" w:rsidRPr="009E74EF" w:rsidRDefault="002657A1" w:rsidP="00FA34CB">
            <w:pPr>
              <w:rPr>
                <w:sz w:val="24"/>
                <w:szCs w:val="24"/>
              </w:rPr>
            </w:pPr>
          </w:p>
          <w:p w:rsidR="00091812" w:rsidRDefault="002657A1" w:rsidP="00FA34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Молодцы</w:t>
            </w:r>
            <w:r w:rsidR="00DE3ECF" w:rsidRPr="009E74EF">
              <w:rPr>
                <w:sz w:val="24"/>
                <w:szCs w:val="24"/>
              </w:rPr>
              <w:t>! Какая ошибка была допущена?</w:t>
            </w:r>
          </w:p>
          <w:p w:rsidR="00DE3ECF" w:rsidRPr="009E74EF" w:rsidRDefault="00A43EC8" w:rsidP="00FA34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Чтобы вы не допускали подобных ошибок</w:t>
            </w:r>
            <w:r w:rsidR="00091812">
              <w:rPr>
                <w:sz w:val="24"/>
                <w:szCs w:val="24"/>
              </w:rPr>
              <w:t>,</w:t>
            </w:r>
          </w:p>
          <w:p w:rsidR="00DE3ECF" w:rsidRPr="009E74EF" w:rsidRDefault="00091812" w:rsidP="00FA34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DE3ECF" w:rsidRPr="009E74EF">
              <w:rPr>
                <w:sz w:val="24"/>
                <w:szCs w:val="24"/>
              </w:rPr>
              <w:t>авайте посчитаем!</w:t>
            </w:r>
          </w:p>
          <w:p w:rsidR="00091812" w:rsidRDefault="00091812" w:rsidP="00FA34CB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object w:dxaOrig="7216" w:dyaOrig="5409">
                <v:shape id="_x0000_i1026" type="#_x0000_t75" style="width:93.5pt;height:69.2pt" o:ole="">
                  <v:imagedata r:id="rId7" o:title=""/>
                </v:shape>
                <o:OLEObject Type="Embed" ProgID="PowerPoint.Slide.12" ShapeID="_x0000_i1026" DrawAspect="Content" ObjectID="_1515522247" r:id="rId8"/>
              </w:object>
            </w:r>
          </w:p>
          <w:p w:rsidR="00091812" w:rsidRPr="009E74EF" w:rsidRDefault="00091812" w:rsidP="00FA34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 теперь посмотрите на следующий слайд и </w:t>
            </w:r>
            <w:r>
              <w:rPr>
                <w:sz w:val="24"/>
                <w:szCs w:val="24"/>
              </w:rPr>
              <w:lastRenderedPageBreak/>
              <w:t>ответьте на вопросы:</w:t>
            </w:r>
          </w:p>
          <w:p w:rsidR="00DE3ECF" w:rsidRPr="00091812" w:rsidRDefault="00DE3ECF" w:rsidP="00FA34CB">
            <w:pPr>
              <w:rPr>
                <w:sz w:val="20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object w:dxaOrig="7216" w:dyaOrig="5409">
                <v:shape id="_x0000_i1027" type="#_x0000_t75" style="width:93.5pt;height:71.05pt" o:ole="">
                  <v:imagedata r:id="rId9" o:title=""/>
                </v:shape>
                <o:OLEObject Type="Embed" ProgID="PowerPoint.Slide.12" ShapeID="_x0000_i1027" DrawAspect="Content" ObjectID="_1515522248" r:id="rId10"/>
              </w:object>
            </w:r>
          </w:p>
          <w:p w:rsidR="00DE3ECF" w:rsidRDefault="00DE3ECF" w:rsidP="00FA34CB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Скажите, пожалуйста, к какой теме относятся данные задания?</w:t>
            </w:r>
          </w:p>
          <w:p w:rsidR="002657A1" w:rsidRPr="009E74EF" w:rsidRDefault="002657A1" w:rsidP="00FA34CB">
            <w:pPr>
              <w:rPr>
                <w:sz w:val="24"/>
                <w:szCs w:val="24"/>
              </w:rPr>
            </w:pPr>
          </w:p>
          <w:p w:rsidR="00DE3ECF" w:rsidRDefault="00DE3ECF" w:rsidP="00FA34CB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Что означает данное выражение с точки зрения математики?</w:t>
            </w:r>
          </w:p>
          <w:p w:rsidR="002657A1" w:rsidRPr="009E74EF" w:rsidRDefault="002657A1" w:rsidP="00FA34CB">
            <w:pPr>
              <w:rPr>
                <w:sz w:val="24"/>
                <w:szCs w:val="24"/>
              </w:rPr>
            </w:pPr>
          </w:p>
          <w:p w:rsidR="00DE3ECF" w:rsidRDefault="00DE3ECF" w:rsidP="00FA34CB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Какими способами можно разложить многочлен на множители?</w:t>
            </w:r>
          </w:p>
          <w:p w:rsidR="00091812" w:rsidRPr="009E74EF" w:rsidRDefault="00091812" w:rsidP="00FA34CB">
            <w:pPr>
              <w:rPr>
                <w:sz w:val="24"/>
                <w:szCs w:val="24"/>
              </w:rPr>
            </w:pPr>
          </w:p>
          <w:p w:rsidR="00DE3ECF" w:rsidRPr="009E74EF" w:rsidRDefault="00DE3ECF" w:rsidP="00FA34CB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В жизни нам чаще встречаются числа, поэтому, сегодня мы перенесем наши знания из абстрактной теории многочленов в реальную жизнь.</w:t>
            </w:r>
          </w:p>
          <w:p w:rsidR="00DE3ECF" w:rsidRPr="00DE3ECF" w:rsidRDefault="00DE3ECF" w:rsidP="003362A9">
            <w:pPr>
              <w:rPr>
                <w:b/>
                <w:i/>
                <w:sz w:val="24"/>
                <w:szCs w:val="24"/>
              </w:rPr>
            </w:pPr>
            <w:r w:rsidRPr="009E74EF">
              <w:rPr>
                <w:sz w:val="24"/>
                <w:szCs w:val="24"/>
                <w:u w:val="single"/>
              </w:rPr>
              <w:t>Тема урока:</w:t>
            </w:r>
            <w:r w:rsidRPr="009E74EF">
              <w:rPr>
                <w:sz w:val="24"/>
                <w:szCs w:val="24"/>
              </w:rPr>
              <w:t xml:space="preserve"> «</w:t>
            </w:r>
            <w:r w:rsidRPr="009E74EF">
              <w:rPr>
                <w:b/>
                <w:i/>
                <w:sz w:val="24"/>
                <w:szCs w:val="24"/>
              </w:rPr>
              <w:t>Использование способов разложения на множители в вычислительной работе».</w:t>
            </w:r>
          </w:p>
          <w:p w:rsidR="00DE3ECF" w:rsidRDefault="00DE3ECF" w:rsidP="003362A9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  <w:u w:val="single"/>
              </w:rPr>
              <w:t>Цель урока:</w:t>
            </w:r>
            <w:r w:rsidRPr="009E74EF">
              <w:rPr>
                <w:sz w:val="24"/>
                <w:szCs w:val="24"/>
              </w:rPr>
              <w:t xml:space="preserve"> «</w:t>
            </w:r>
            <w:r w:rsidRPr="009E74EF">
              <w:rPr>
                <w:rFonts w:eastAsiaTheme="minorEastAsia"/>
                <w:b/>
                <w:i/>
                <w:sz w:val="24"/>
                <w:szCs w:val="24"/>
              </w:rPr>
              <w:t>Показать применение способов разложения на множители для нахождения значений числовых выражений</w:t>
            </w:r>
            <w:r w:rsidRPr="009E74EF">
              <w:rPr>
                <w:sz w:val="24"/>
                <w:szCs w:val="24"/>
              </w:rPr>
              <w:t>»</w:t>
            </w:r>
          </w:p>
          <w:p w:rsidR="00DE3ECF" w:rsidRPr="009E74EF" w:rsidRDefault="00DE3ECF" w:rsidP="003362A9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DE3ECF" w:rsidRPr="009E74EF" w:rsidRDefault="002657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Ученики с</w:t>
            </w:r>
            <w:r w:rsidR="00DE3ECF" w:rsidRPr="009E74EF">
              <w:rPr>
                <w:sz w:val="24"/>
                <w:szCs w:val="24"/>
              </w:rPr>
              <w:t>ледят за сменяющимися слайдами: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object w:dxaOrig="7216" w:dyaOrig="5409">
                <v:shape id="_x0000_i1028" type="#_x0000_t75" style="width:91.65pt;height:66.4pt" o:ole="">
                  <v:imagedata r:id="rId11" o:title=""/>
                </v:shape>
                <o:OLEObject Type="Embed" ProgID="PowerPoint.Slide.12" ShapeID="_x0000_i1028" DrawAspect="Content" ObjectID="_1515522249" r:id="rId12"/>
              </w:object>
            </w:r>
          </w:p>
          <w:p w:rsidR="00DE3ECF" w:rsidRPr="009E74EF" w:rsidRDefault="002657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Верно!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object w:dxaOrig="7216" w:dyaOrig="5409">
                <v:shape id="_x0000_i1029" type="#_x0000_t75" style="width:91.65pt;height:69.2pt" o:ole="">
                  <v:imagedata r:id="rId13" o:title=""/>
                </v:shape>
                <o:OLEObject Type="Embed" ProgID="PowerPoint.Slide.12" ShapeID="_x0000_i1029" DrawAspect="Content" ObjectID="_1515522250" r:id="rId14"/>
              </w:object>
            </w:r>
          </w:p>
          <w:p w:rsidR="00DE3ECF" w:rsidRPr="009E74EF" w:rsidRDefault="002657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Верно!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object w:dxaOrig="7216" w:dyaOrig="5409">
                <v:shape id="_x0000_i1030" type="#_x0000_t75" style="width:91.65pt;height:70.15pt" o:ole="">
                  <v:imagedata r:id="rId15" o:title=""/>
                </v:shape>
                <o:OLEObject Type="Embed" ProgID="PowerPoint.Slide.12" ShapeID="_x0000_i1030" DrawAspect="Content" ObjectID="_1515522251" r:id="rId16"/>
              </w:object>
            </w:r>
          </w:p>
          <w:p w:rsidR="00DE3ECF" w:rsidRDefault="002657A1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Ошибка! Ученики садятся на свои места.</w:t>
            </w:r>
          </w:p>
          <w:p w:rsidR="00DE3ECF" w:rsidRPr="009E74EF" w:rsidRDefault="00A43E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 учеников:</w:t>
            </w:r>
          </w:p>
          <w:p w:rsidR="00DE3ECF" w:rsidRPr="002657A1" w:rsidRDefault="00DE3ECF">
            <w:pPr>
              <w:rPr>
                <w:i/>
                <w:sz w:val="24"/>
                <w:szCs w:val="24"/>
              </w:rPr>
            </w:pPr>
            <w:r w:rsidRPr="002657A1">
              <w:rPr>
                <w:i/>
                <w:sz w:val="24"/>
                <w:szCs w:val="24"/>
              </w:rPr>
              <w:t>Вычислительная</w:t>
            </w:r>
            <w:r w:rsidR="00A43EC8" w:rsidRPr="002657A1">
              <w:rPr>
                <w:i/>
                <w:sz w:val="24"/>
                <w:szCs w:val="24"/>
              </w:rPr>
              <w:t xml:space="preserve"> ошибка</w:t>
            </w: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2657A1" w:rsidRDefault="002657A1">
            <w:pPr>
              <w:rPr>
                <w:sz w:val="24"/>
                <w:szCs w:val="24"/>
              </w:rPr>
            </w:pPr>
          </w:p>
          <w:p w:rsidR="002657A1" w:rsidRDefault="002657A1">
            <w:pPr>
              <w:rPr>
                <w:sz w:val="24"/>
                <w:szCs w:val="24"/>
              </w:rPr>
            </w:pPr>
          </w:p>
          <w:p w:rsidR="002657A1" w:rsidRDefault="002657A1">
            <w:pPr>
              <w:rPr>
                <w:sz w:val="24"/>
                <w:szCs w:val="24"/>
              </w:rPr>
            </w:pPr>
          </w:p>
          <w:p w:rsidR="00091812" w:rsidRPr="009E74EF" w:rsidRDefault="00091812">
            <w:pPr>
              <w:rPr>
                <w:sz w:val="24"/>
                <w:szCs w:val="24"/>
              </w:rPr>
            </w:pPr>
          </w:p>
          <w:p w:rsidR="00DE3ECF" w:rsidRPr="009E74EF" w:rsidRDefault="00DE3ECF" w:rsidP="00D958FC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 xml:space="preserve">Учащиеся считают </w:t>
            </w:r>
            <w:r w:rsidR="003E75B3" w:rsidRPr="009E74EF">
              <w:rPr>
                <w:sz w:val="24"/>
                <w:szCs w:val="24"/>
              </w:rPr>
              <w:t xml:space="preserve">вслух </w:t>
            </w:r>
            <w:r w:rsidRPr="009E74EF">
              <w:rPr>
                <w:sz w:val="24"/>
                <w:szCs w:val="24"/>
              </w:rPr>
              <w:t xml:space="preserve">по цепочке </w:t>
            </w:r>
          </w:p>
          <w:p w:rsidR="00DE3ECF" w:rsidRPr="009E74EF" w:rsidRDefault="00DE3ECF" w:rsidP="00D958FC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091812" w:rsidRDefault="00091812">
            <w:pPr>
              <w:rPr>
                <w:sz w:val="24"/>
                <w:szCs w:val="24"/>
              </w:rPr>
            </w:pPr>
          </w:p>
          <w:p w:rsidR="00091812" w:rsidRPr="009E74EF" w:rsidRDefault="00091812">
            <w:pPr>
              <w:rPr>
                <w:sz w:val="24"/>
                <w:szCs w:val="24"/>
              </w:rPr>
            </w:pPr>
          </w:p>
          <w:p w:rsidR="00DE3ECF" w:rsidRPr="009E74EF" w:rsidRDefault="000918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учеников:</w:t>
            </w:r>
          </w:p>
          <w:p w:rsidR="00091812" w:rsidRDefault="00DE3ECF">
            <w:pPr>
              <w:rPr>
                <w:i/>
                <w:sz w:val="24"/>
                <w:szCs w:val="24"/>
              </w:rPr>
            </w:pPr>
            <w:r w:rsidRPr="002657A1">
              <w:rPr>
                <w:i/>
                <w:sz w:val="24"/>
                <w:szCs w:val="24"/>
              </w:rPr>
              <w:t>Разложение многочлена на множители.</w:t>
            </w:r>
          </w:p>
          <w:p w:rsidR="003E75B3" w:rsidRPr="002657A1" w:rsidRDefault="003E75B3">
            <w:pPr>
              <w:rPr>
                <w:i/>
                <w:sz w:val="24"/>
                <w:szCs w:val="24"/>
              </w:rPr>
            </w:pPr>
          </w:p>
          <w:p w:rsidR="00091812" w:rsidRPr="002657A1" w:rsidRDefault="00DE3ECF">
            <w:pPr>
              <w:rPr>
                <w:i/>
                <w:sz w:val="24"/>
                <w:szCs w:val="24"/>
              </w:rPr>
            </w:pPr>
            <w:r w:rsidRPr="002657A1">
              <w:rPr>
                <w:i/>
                <w:sz w:val="24"/>
                <w:szCs w:val="24"/>
              </w:rPr>
              <w:t>Замена суммы произведением.</w:t>
            </w:r>
          </w:p>
          <w:p w:rsidR="002657A1" w:rsidRDefault="002657A1">
            <w:pPr>
              <w:rPr>
                <w:i/>
                <w:sz w:val="24"/>
                <w:szCs w:val="24"/>
              </w:rPr>
            </w:pPr>
          </w:p>
          <w:p w:rsidR="002657A1" w:rsidRDefault="002657A1">
            <w:pPr>
              <w:rPr>
                <w:i/>
                <w:sz w:val="24"/>
                <w:szCs w:val="24"/>
              </w:rPr>
            </w:pPr>
          </w:p>
          <w:p w:rsidR="00091812" w:rsidRPr="002657A1" w:rsidRDefault="00DE3ECF">
            <w:pPr>
              <w:rPr>
                <w:i/>
                <w:sz w:val="24"/>
                <w:szCs w:val="24"/>
              </w:rPr>
            </w:pPr>
            <w:r w:rsidRPr="002657A1">
              <w:rPr>
                <w:i/>
                <w:sz w:val="24"/>
                <w:szCs w:val="24"/>
              </w:rPr>
              <w:t xml:space="preserve">Вынесением </w:t>
            </w:r>
          </w:p>
          <w:p w:rsidR="00DE3ECF" w:rsidRPr="002657A1" w:rsidRDefault="00DE3ECF">
            <w:pPr>
              <w:rPr>
                <w:i/>
                <w:sz w:val="24"/>
                <w:szCs w:val="24"/>
              </w:rPr>
            </w:pPr>
            <w:r w:rsidRPr="002657A1">
              <w:rPr>
                <w:i/>
                <w:sz w:val="24"/>
                <w:szCs w:val="24"/>
              </w:rPr>
              <w:t>общего множителя за скобки, с помощью ФСУ и способом группировки.</w:t>
            </w:r>
          </w:p>
          <w:p w:rsidR="00DE3ECF" w:rsidRPr="002657A1" w:rsidRDefault="00DE3ECF">
            <w:pPr>
              <w:rPr>
                <w:i/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2657A1" w:rsidRDefault="002657A1">
            <w:pPr>
              <w:rPr>
                <w:sz w:val="24"/>
                <w:szCs w:val="24"/>
              </w:rPr>
            </w:pPr>
          </w:p>
          <w:p w:rsidR="002657A1" w:rsidRDefault="002657A1">
            <w:pPr>
              <w:rPr>
                <w:sz w:val="24"/>
                <w:szCs w:val="24"/>
              </w:rPr>
            </w:pPr>
          </w:p>
          <w:p w:rsidR="002657A1" w:rsidRPr="009E74EF" w:rsidRDefault="002657A1">
            <w:pPr>
              <w:rPr>
                <w:sz w:val="24"/>
                <w:szCs w:val="24"/>
              </w:rPr>
            </w:pPr>
          </w:p>
          <w:p w:rsidR="00DE3ECF" w:rsidRPr="009E74EF" w:rsidRDefault="000918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з</w:t>
            </w:r>
            <w:r w:rsidR="00DE3ECF" w:rsidRPr="009E74EF">
              <w:rPr>
                <w:sz w:val="24"/>
                <w:szCs w:val="24"/>
              </w:rPr>
              <w:t>аписывают в тетрадь тему урока.</w:t>
            </w:r>
          </w:p>
        </w:tc>
        <w:tc>
          <w:tcPr>
            <w:tcW w:w="2233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A43EC8" w:rsidRPr="009E74EF" w:rsidRDefault="00A43EC8">
            <w:pPr>
              <w:rPr>
                <w:sz w:val="24"/>
                <w:szCs w:val="24"/>
              </w:rPr>
            </w:pPr>
          </w:p>
          <w:p w:rsidR="009463A5" w:rsidRDefault="009463A5">
            <w:pPr>
              <w:rPr>
                <w:sz w:val="24"/>
                <w:szCs w:val="24"/>
              </w:rPr>
            </w:pPr>
          </w:p>
          <w:p w:rsidR="009463A5" w:rsidRDefault="009463A5">
            <w:pPr>
              <w:rPr>
                <w:sz w:val="24"/>
                <w:szCs w:val="24"/>
              </w:rPr>
            </w:pPr>
          </w:p>
          <w:p w:rsidR="009463A5" w:rsidRDefault="009463A5">
            <w:pPr>
              <w:rPr>
                <w:sz w:val="24"/>
                <w:szCs w:val="24"/>
              </w:rPr>
            </w:pPr>
          </w:p>
          <w:p w:rsidR="00DE3ECF" w:rsidRPr="009E74EF" w:rsidRDefault="002657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учителем за короткий промежуток времени знаний учащихся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091812" w:rsidRDefault="00091812">
            <w:pPr>
              <w:rPr>
                <w:sz w:val="24"/>
                <w:szCs w:val="24"/>
              </w:rPr>
            </w:pPr>
          </w:p>
          <w:p w:rsidR="00091812" w:rsidRDefault="00091812">
            <w:pPr>
              <w:rPr>
                <w:sz w:val="24"/>
                <w:szCs w:val="24"/>
              </w:rPr>
            </w:pPr>
          </w:p>
          <w:p w:rsidR="002657A1" w:rsidRDefault="002657A1">
            <w:pPr>
              <w:rPr>
                <w:sz w:val="24"/>
                <w:szCs w:val="24"/>
              </w:rPr>
            </w:pPr>
          </w:p>
          <w:p w:rsidR="002657A1" w:rsidRDefault="002657A1">
            <w:pPr>
              <w:rPr>
                <w:sz w:val="24"/>
                <w:szCs w:val="24"/>
              </w:rPr>
            </w:pPr>
          </w:p>
          <w:p w:rsidR="002657A1" w:rsidRDefault="002657A1">
            <w:pPr>
              <w:rPr>
                <w:sz w:val="24"/>
                <w:szCs w:val="24"/>
              </w:rPr>
            </w:pPr>
          </w:p>
          <w:p w:rsidR="002657A1" w:rsidRDefault="002657A1">
            <w:pPr>
              <w:rPr>
                <w:sz w:val="24"/>
                <w:szCs w:val="24"/>
              </w:rPr>
            </w:pPr>
          </w:p>
          <w:p w:rsidR="006B7A0B" w:rsidRDefault="006B7A0B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Проведена подготовительная работа к восприятию нового материала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091812" w:rsidRPr="009E74EF" w:rsidRDefault="00091812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доску</w:t>
            </w:r>
            <w:r w:rsidRPr="009E74EF">
              <w:rPr>
                <w:sz w:val="24"/>
                <w:szCs w:val="24"/>
              </w:rPr>
              <w:t xml:space="preserve"> прикрепляются </w:t>
            </w:r>
            <w:r w:rsidR="002657A1">
              <w:rPr>
                <w:sz w:val="24"/>
                <w:szCs w:val="24"/>
              </w:rPr>
              <w:t xml:space="preserve">заранее напечатанные </w:t>
            </w:r>
            <w:r w:rsidRPr="009E74EF">
              <w:rPr>
                <w:sz w:val="24"/>
                <w:szCs w:val="24"/>
              </w:rPr>
              <w:t xml:space="preserve">карточки с </w:t>
            </w:r>
            <w:r>
              <w:rPr>
                <w:sz w:val="24"/>
                <w:szCs w:val="24"/>
              </w:rPr>
              <w:t xml:space="preserve">названиями способов разложения </w:t>
            </w:r>
            <w:r w:rsidR="0051433F">
              <w:rPr>
                <w:sz w:val="24"/>
                <w:szCs w:val="24"/>
              </w:rPr>
              <w:t xml:space="preserve">многочлена </w:t>
            </w:r>
            <w:r>
              <w:rPr>
                <w:sz w:val="24"/>
                <w:szCs w:val="24"/>
              </w:rPr>
              <w:t>на множители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  <w:p w:rsidR="00DE3ECF" w:rsidRPr="009E74EF" w:rsidRDefault="00DE3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доску</w:t>
            </w:r>
            <w:r w:rsidRPr="009E74EF">
              <w:rPr>
                <w:sz w:val="24"/>
                <w:szCs w:val="24"/>
              </w:rPr>
              <w:t xml:space="preserve"> прикрепляются карточки с темой и целью урока.</w:t>
            </w:r>
          </w:p>
        </w:tc>
      </w:tr>
      <w:tr w:rsidR="00DE3ECF" w:rsidRPr="009E74EF" w:rsidTr="003E75B3">
        <w:tc>
          <w:tcPr>
            <w:tcW w:w="9571" w:type="dxa"/>
            <w:gridSpan w:val="4"/>
          </w:tcPr>
          <w:p w:rsidR="00DE3ECF" w:rsidRDefault="00DE3ECF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lastRenderedPageBreak/>
              <w:t>3. этап усвоения новых способов действий</w:t>
            </w:r>
          </w:p>
          <w:p w:rsidR="002452BB" w:rsidRPr="009E74EF" w:rsidRDefault="002452BB">
            <w:r w:rsidRPr="002657A1">
              <w:rPr>
                <w:sz w:val="24"/>
                <w:u w:val="single"/>
              </w:rPr>
              <w:t>Дидактическая задача:</w:t>
            </w:r>
            <w:r w:rsidR="00CE4C85" w:rsidRPr="00CE4C85">
              <w:rPr>
                <w:sz w:val="24"/>
              </w:rPr>
              <w:t>обеспечить восприятие, осмысление и первичное запоминаниеизучаемого материала</w:t>
            </w:r>
          </w:p>
        </w:tc>
      </w:tr>
      <w:tr w:rsidR="00DE3ECF" w:rsidRPr="009E74EF" w:rsidTr="003E75B3">
        <w:tc>
          <w:tcPr>
            <w:tcW w:w="910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10 мин</w:t>
            </w:r>
          </w:p>
          <w:p w:rsidR="00DE3ECF" w:rsidRPr="009E74EF" w:rsidRDefault="00DE3ECF" w:rsidP="003E75B3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13</w:t>
            </w:r>
            <w:r w:rsidRPr="009E74EF">
              <w:rPr>
                <w:b/>
                <w:sz w:val="24"/>
                <w:szCs w:val="24"/>
                <w:vertAlign w:val="superscript"/>
              </w:rPr>
              <w:t>0</w:t>
            </w:r>
            <w:r w:rsidR="003E75B3">
              <w:rPr>
                <w:b/>
                <w:sz w:val="24"/>
                <w:szCs w:val="24"/>
                <w:vertAlign w:val="superscript"/>
              </w:rPr>
              <w:t>2</w:t>
            </w:r>
            <w:r w:rsidRPr="009E74EF">
              <w:rPr>
                <w:b/>
                <w:sz w:val="24"/>
                <w:szCs w:val="24"/>
              </w:rPr>
              <w:t xml:space="preserve"> – 13</w:t>
            </w:r>
            <w:r w:rsidRPr="009E74EF">
              <w:rPr>
                <w:b/>
                <w:sz w:val="24"/>
                <w:szCs w:val="24"/>
                <w:vertAlign w:val="superscript"/>
              </w:rPr>
              <w:t>1</w:t>
            </w:r>
            <w:r w:rsidR="003E75B3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67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 xml:space="preserve">Возьмите </w:t>
            </w:r>
            <w:r w:rsidRPr="009E74EF">
              <w:rPr>
                <w:b/>
                <w:sz w:val="24"/>
                <w:szCs w:val="24"/>
              </w:rPr>
              <w:t>карточку № 1.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 xml:space="preserve">Разбейте примеры на </w:t>
            </w:r>
            <w:r w:rsidR="006B7A0B">
              <w:rPr>
                <w:sz w:val="24"/>
                <w:szCs w:val="24"/>
              </w:rPr>
              <w:t xml:space="preserve">3 </w:t>
            </w:r>
            <w:r w:rsidRPr="009E74EF">
              <w:rPr>
                <w:sz w:val="24"/>
                <w:szCs w:val="24"/>
              </w:rPr>
              <w:t>группы в зависимости от способа решения.</w:t>
            </w:r>
          </w:p>
          <w:p w:rsidR="00DE3ECF" w:rsidRPr="009E74EF" w:rsidRDefault="00DE3ECF" w:rsidP="0095217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Выполните предложенное задание.</w:t>
            </w:r>
          </w:p>
          <w:p w:rsidR="00DE3ECF" w:rsidRDefault="00DE3ECF">
            <w:pPr>
              <w:rPr>
                <w:sz w:val="24"/>
                <w:szCs w:val="24"/>
              </w:rPr>
            </w:pPr>
          </w:p>
          <w:p w:rsidR="00623D6F" w:rsidRPr="009E74EF" w:rsidRDefault="00623D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способы разложения на множители вы использовали в каждом конкретном случае?</w:t>
            </w:r>
          </w:p>
        </w:tc>
        <w:tc>
          <w:tcPr>
            <w:tcW w:w="3261" w:type="dxa"/>
          </w:tcPr>
          <w:p w:rsidR="00DE3ECF" w:rsidRDefault="00091812" w:rsidP="00D14E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в</w:t>
            </w:r>
            <w:r w:rsidR="003E75B3">
              <w:rPr>
                <w:sz w:val="24"/>
                <w:szCs w:val="24"/>
              </w:rPr>
              <w:t xml:space="preserve">ыходят к доске, </w:t>
            </w:r>
            <w:r w:rsidR="003E75B3" w:rsidRPr="009E74EF">
              <w:rPr>
                <w:sz w:val="24"/>
                <w:szCs w:val="24"/>
              </w:rPr>
              <w:t>прикрепл</w:t>
            </w:r>
            <w:r w:rsidR="003E75B3">
              <w:rPr>
                <w:sz w:val="24"/>
                <w:szCs w:val="24"/>
              </w:rPr>
              <w:t xml:space="preserve">яют заранее напечатанные </w:t>
            </w:r>
            <w:r w:rsidR="003E75B3" w:rsidRPr="009E74EF">
              <w:rPr>
                <w:sz w:val="24"/>
                <w:szCs w:val="24"/>
              </w:rPr>
              <w:t>пример</w:t>
            </w:r>
            <w:r w:rsidR="00A61206">
              <w:rPr>
                <w:sz w:val="24"/>
                <w:szCs w:val="24"/>
              </w:rPr>
              <w:t>ы, разбивая их на группы</w:t>
            </w:r>
            <w:r w:rsidR="00A61206" w:rsidRPr="009E74EF">
              <w:rPr>
                <w:sz w:val="24"/>
                <w:szCs w:val="24"/>
              </w:rPr>
              <w:t>в</w:t>
            </w:r>
            <w:r w:rsidR="00D14E3D">
              <w:rPr>
                <w:sz w:val="24"/>
                <w:szCs w:val="24"/>
              </w:rPr>
              <w:t xml:space="preserve"> зависимости от способа решения,  </w:t>
            </w:r>
            <w:r w:rsidR="00DE3ECF" w:rsidRPr="009E74EF">
              <w:rPr>
                <w:sz w:val="24"/>
                <w:szCs w:val="24"/>
              </w:rPr>
              <w:t xml:space="preserve">и </w:t>
            </w:r>
            <w:r w:rsidR="00CE4C85">
              <w:rPr>
                <w:sz w:val="24"/>
                <w:szCs w:val="24"/>
              </w:rPr>
              <w:t>дописывают решения мелом.</w:t>
            </w:r>
          </w:p>
          <w:p w:rsidR="00623D6F" w:rsidRDefault="00623D6F" w:rsidP="00D14E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ученик прикрепляет карточку с названием применяемого способа над каждой группой примеров.</w:t>
            </w:r>
          </w:p>
          <w:p w:rsidR="009463A5" w:rsidRPr="009E74EF" w:rsidRDefault="009463A5" w:rsidP="00D14E3D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DE3ECF" w:rsidRDefault="00D14E3D" w:rsidP="003E7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Проведена классификация материала</w:t>
            </w:r>
          </w:p>
          <w:p w:rsidR="00D14E3D" w:rsidRPr="009E74EF" w:rsidRDefault="00D14E3D" w:rsidP="003E7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Обеспечено осмысление способов действий</w:t>
            </w:r>
          </w:p>
        </w:tc>
      </w:tr>
      <w:tr w:rsidR="00DE3ECF" w:rsidRPr="009E74EF" w:rsidTr="003E75B3">
        <w:tc>
          <w:tcPr>
            <w:tcW w:w="9571" w:type="dxa"/>
            <w:gridSpan w:val="4"/>
          </w:tcPr>
          <w:p w:rsidR="00DE3ECF" w:rsidRDefault="00DE3ECF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lastRenderedPageBreak/>
              <w:t>4. этап применения новых способов действий</w:t>
            </w:r>
          </w:p>
          <w:p w:rsidR="002452BB" w:rsidRPr="009E74EF" w:rsidRDefault="002452BB">
            <w:r w:rsidRPr="002657A1">
              <w:rPr>
                <w:sz w:val="24"/>
                <w:u w:val="single"/>
              </w:rPr>
              <w:t>Дидактическая задача:</w:t>
            </w:r>
            <w:r w:rsidR="00A75DF1" w:rsidRPr="002657A1">
              <w:rPr>
                <w:sz w:val="24"/>
              </w:rPr>
              <w:t xml:space="preserve"> организация коммуникативного взаимодействия учащихся, направленного на применение знаний в измененных ситуациях.</w:t>
            </w:r>
          </w:p>
        </w:tc>
      </w:tr>
      <w:tr w:rsidR="00DE3ECF" w:rsidRPr="009E74EF" w:rsidTr="003E75B3">
        <w:tc>
          <w:tcPr>
            <w:tcW w:w="910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10 мин.</w:t>
            </w:r>
          </w:p>
          <w:p w:rsidR="00DE3ECF" w:rsidRPr="009E74EF" w:rsidRDefault="00DE3ECF" w:rsidP="003E75B3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13</w:t>
            </w:r>
            <w:r w:rsidRPr="009E74EF">
              <w:rPr>
                <w:b/>
                <w:sz w:val="24"/>
                <w:szCs w:val="24"/>
                <w:vertAlign w:val="superscript"/>
              </w:rPr>
              <w:t>1</w:t>
            </w:r>
            <w:r w:rsidR="003E75B3">
              <w:rPr>
                <w:b/>
                <w:sz w:val="24"/>
                <w:szCs w:val="24"/>
                <w:vertAlign w:val="superscript"/>
              </w:rPr>
              <w:t>2</w:t>
            </w:r>
            <w:r w:rsidRPr="009E74EF">
              <w:rPr>
                <w:b/>
                <w:sz w:val="24"/>
                <w:szCs w:val="24"/>
              </w:rPr>
              <w:t xml:space="preserve"> – 13</w:t>
            </w:r>
            <w:r w:rsidRPr="009E74EF">
              <w:rPr>
                <w:b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3167" w:type="dxa"/>
          </w:tcPr>
          <w:p w:rsidR="00DE3EC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 xml:space="preserve">А теперь перейдем к решению более сложных комбинированных заданий. Обсудите в группе решение своего примера с </w:t>
            </w:r>
            <w:r w:rsidRPr="009E74EF">
              <w:rPr>
                <w:b/>
                <w:sz w:val="24"/>
                <w:szCs w:val="24"/>
              </w:rPr>
              <w:t>карточки № 2</w:t>
            </w:r>
            <w:r w:rsidR="00FA2FEA" w:rsidRPr="00FA2FEA">
              <w:rPr>
                <w:i/>
                <w:sz w:val="24"/>
                <w:szCs w:val="24"/>
              </w:rPr>
              <w:t>(номер примера совпадает с номером группы)</w:t>
            </w:r>
            <w:r w:rsidRPr="009E74EF">
              <w:rPr>
                <w:sz w:val="24"/>
                <w:szCs w:val="24"/>
              </w:rPr>
              <w:t>, запишите маркером на большом листе и предоставьте для обсуждения на доске. При решении используйте способы разложения на множители.</w:t>
            </w:r>
          </w:p>
          <w:p w:rsidR="0051433F" w:rsidRPr="009E74EF" w:rsidRDefault="0051433F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DE3ECF" w:rsidRPr="009E74EF" w:rsidRDefault="000918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о</w:t>
            </w:r>
            <w:r w:rsidR="00DE3ECF" w:rsidRPr="009E74EF">
              <w:rPr>
                <w:sz w:val="24"/>
                <w:szCs w:val="24"/>
              </w:rPr>
              <w:t xml:space="preserve">бсуждают решение </w:t>
            </w:r>
            <w:r w:rsidR="00D14E3D">
              <w:rPr>
                <w:sz w:val="24"/>
                <w:szCs w:val="24"/>
              </w:rPr>
              <w:t xml:space="preserve">в группах </w:t>
            </w:r>
            <w:r w:rsidR="00DE3ECF" w:rsidRPr="009E74EF">
              <w:rPr>
                <w:sz w:val="24"/>
                <w:szCs w:val="24"/>
              </w:rPr>
              <w:t>и записывают его маркером на листе</w:t>
            </w:r>
            <w:r w:rsidR="00D164E2">
              <w:rPr>
                <w:sz w:val="24"/>
                <w:szCs w:val="24"/>
              </w:rPr>
              <w:t xml:space="preserve"> формата А3</w:t>
            </w:r>
            <w:r w:rsidR="00DE3ECF" w:rsidRPr="009E74EF">
              <w:rPr>
                <w:sz w:val="24"/>
                <w:szCs w:val="24"/>
              </w:rPr>
              <w:t>.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 xml:space="preserve">Один человек из группы прикрепляет лист на доску, объясняет решение. Остальные </w:t>
            </w:r>
            <w:r w:rsidR="00FA2FEA">
              <w:rPr>
                <w:sz w:val="24"/>
                <w:szCs w:val="24"/>
              </w:rPr>
              <w:t xml:space="preserve">учащиеся </w:t>
            </w:r>
            <w:r w:rsidRPr="009E74EF">
              <w:rPr>
                <w:sz w:val="24"/>
                <w:szCs w:val="24"/>
              </w:rPr>
              <w:t>записывают решение в тетрадь.</w:t>
            </w:r>
          </w:p>
        </w:tc>
        <w:tc>
          <w:tcPr>
            <w:tcW w:w="2233" w:type="dxa"/>
          </w:tcPr>
          <w:p w:rsidR="00DE3ECF" w:rsidRPr="009E74EF" w:rsidRDefault="00D14E3D" w:rsidP="000918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Показана практическая значимость изучаемого материала</w:t>
            </w:r>
          </w:p>
        </w:tc>
      </w:tr>
      <w:tr w:rsidR="00DE3ECF" w:rsidRPr="009E74EF" w:rsidTr="003E75B3">
        <w:tc>
          <w:tcPr>
            <w:tcW w:w="9571" w:type="dxa"/>
            <w:gridSpan w:val="4"/>
          </w:tcPr>
          <w:p w:rsidR="00DE3ECF" w:rsidRDefault="00DE3ECF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 xml:space="preserve">5. </w:t>
            </w:r>
            <w:r w:rsidR="00A75DF1">
              <w:rPr>
                <w:b/>
                <w:sz w:val="24"/>
                <w:szCs w:val="24"/>
              </w:rPr>
              <w:t>пауза релаксации</w:t>
            </w:r>
          </w:p>
          <w:p w:rsidR="002452BB" w:rsidRPr="00A75DF1" w:rsidRDefault="002452BB">
            <w:r w:rsidRPr="002657A1">
              <w:rPr>
                <w:sz w:val="24"/>
                <w:u w:val="single"/>
              </w:rPr>
              <w:t>Дидактическая задача:</w:t>
            </w:r>
            <w:r w:rsidR="00A75DF1" w:rsidRPr="002657A1">
              <w:rPr>
                <w:sz w:val="24"/>
              </w:rPr>
              <w:t xml:space="preserve"> переключение внимания учащихся.</w:t>
            </w:r>
          </w:p>
        </w:tc>
      </w:tr>
      <w:tr w:rsidR="00DE3ECF" w:rsidRPr="009E74EF" w:rsidTr="003E75B3">
        <w:tc>
          <w:tcPr>
            <w:tcW w:w="910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2 мин.</w:t>
            </w:r>
          </w:p>
          <w:p w:rsidR="00DE3ECF" w:rsidRPr="009E74EF" w:rsidRDefault="00DE3ECF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13</w:t>
            </w:r>
            <w:r w:rsidRPr="009E74EF">
              <w:rPr>
                <w:b/>
                <w:sz w:val="24"/>
                <w:szCs w:val="24"/>
                <w:vertAlign w:val="superscript"/>
              </w:rPr>
              <w:t>22</w:t>
            </w:r>
            <w:r w:rsidRPr="009E74EF">
              <w:rPr>
                <w:b/>
                <w:sz w:val="24"/>
                <w:szCs w:val="24"/>
              </w:rPr>
              <w:t xml:space="preserve"> – 13</w:t>
            </w:r>
            <w:r w:rsidRPr="009E74EF">
              <w:rPr>
                <w:b/>
                <w:sz w:val="24"/>
                <w:szCs w:val="24"/>
                <w:vertAlign w:val="superscript"/>
              </w:rPr>
              <w:t xml:space="preserve">24 </w:t>
            </w:r>
          </w:p>
        </w:tc>
        <w:tc>
          <w:tcPr>
            <w:tcW w:w="3167" w:type="dxa"/>
          </w:tcPr>
          <w:p w:rsidR="00DE3EC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Встаньте, пожалуйста, развернитесь к окну, посмотрите на заснеженный лес. А теперь закройте глаза и представьте, что уже началась</w:t>
            </w:r>
            <w:r w:rsidR="00A61206">
              <w:rPr>
                <w:sz w:val="24"/>
                <w:szCs w:val="24"/>
              </w:rPr>
              <w:t xml:space="preserve"> весна. Весело светит солнышко, поют птицы, а</w:t>
            </w:r>
            <w:r w:rsidRPr="009E74EF">
              <w:rPr>
                <w:sz w:val="24"/>
                <w:szCs w:val="24"/>
              </w:rPr>
              <w:t xml:space="preserve"> вы находитесь на цветущей поляне. И тут появляюсь я и говорю: «Пора в школу! Сейчас будет самостоятельная работа!»</w:t>
            </w:r>
          </w:p>
          <w:p w:rsidR="0051433F" w:rsidRPr="009E74EF" w:rsidRDefault="0051433F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Ученики выполняют предложенные действия.</w:t>
            </w:r>
          </w:p>
        </w:tc>
        <w:tc>
          <w:tcPr>
            <w:tcW w:w="2233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Переключение с одного вида деятельности на другой дает более высокий результат работы</w:t>
            </w:r>
            <w:r w:rsidR="00A61206">
              <w:rPr>
                <w:sz w:val="24"/>
                <w:szCs w:val="24"/>
              </w:rPr>
              <w:t>, а нетрадиционное задание создает положительный эмоциональный настрой.</w:t>
            </w:r>
          </w:p>
        </w:tc>
      </w:tr>
      <w:tr w:rsidR="00DE3ECF" w:rsidRPr="009E74EF" w:rsidTr="003E75B3">
        <w:tc>
          <w:tcPr>
            <w:tcW w:w="9571" w:type="dxa"/>
            <w:gridSpan w:val="4"/>
          </w:tcPr>
          <w:p w:rsidR="00DE3ECF" w:rsidRDefault="00DE3ECF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6. этап контроля полученных знаний</w:t>
            </w:r>
          </w:p>
          <w:p w:rsidR="002452BB" w:rsidRPr="00A75DF1" w:rsidRDefault="002452BB">
            <w:r w:rsidRPr="002657A1">
              <w:rPr>
                <w:sz w:val="24"/>
                <w:u w:val="single"/>
              </w:rPr>
              <w:t>Дидактическая задача:</w:t>
            </w:r>
            <w:r w:rsidR="006C18E6" w:rsidRPr="002657A1">
              <w:rPr>
                <w:sz w:val="24"/>
              </w:rPr>
              <w:t xml:space="preserve"> проверка умения применять учебное содержание в типовых ситуациях; формирование способности учащихся к оценочным действиям.</w:t>
            </w:r>
          </w:p>
        </w:tc>
      </w:tr>
      <w:tr w:rsidR="00DE3ECF" w:rsidRPr="009E74EF" w:rsidTr="003E75B3">
        <w:tc>
          <w:tcPr>
            <w:tcW w:w="910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8 мин.</w:t>
            </w:r>
          </w:p>
          <w:p w:rsidR="00DE3ECF" w:rsidRPr="009E74EF" w:rsidRDefault="00DE3ECF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13</w:t>
            </w:r>
            <w:r w:rsidRPr="009E74EF">
              <w:rPr>
                <w:b/>
                <w:sz w:val="24"/>
                <w:szCs w:val="24"/>
                <w:vertAlign w:val="superscript"/>
              </w:rPr>
              <w:t>24</w:t>
            </w:r>
            <w:r w:rsidRPr="009E74EF">
              <w:rPr>
                <w:b/>
                <w:sz w:val="24"/>
                <w:szCs w:val="24"/>
              </w:rPr>
              <w:t xml:space="preserve"> – 13</w:t>
            </w:r>
            <w:r w:rsidRPr="009E74EF">
              <w:rPr>
                <w:b/>
                <w:sz w:val="24"/>
                <w:szCs w:val="24"/>
                <w:vertAlign w:val="superscript"/>
              </w:rPr>
              <w:t>33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</w:tc>
        <w:tc>
          <w:tcPr>
            <w:tcW w:w="3167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 xml:space="preserve">Возьмите </w:t>
            </w:r>
            <w:r w:rsidRPr="009E74EF">
              <w:rPr>
                <w:b/>
                <w:sz w:val="24"/>
                <w:szCs w:val="24"/>
              </w:rPr>
              <w:t>карточку с самостоятельной работо</w:t>
            </w:r>
            <w:proofErr w:type="gramStart"/>
            <w:r w:rsidRPr="009E74EF">
              <w:rPr>
                <w:b/>
                <w:sz w:val="24"/>
                <w:szCs w:val="24"/>
              </w:rPr>
              <w:t>й</w:t>
            </w:r>
            <w:r w:rsidR="006B7A0B">
              <w:rPr>
                <w:i/>
                <w:sz w:val="24"/>
                <w:szCs w:val="24"/>
              </w:rPr>
              <w:t>(</w:t>
            </w:r>
            <w:proofErr w:type="gramEnd"/>
            <w:r w:rsidR="006B7A0B">
              <w:rPr>
                <w:i/>
                <w:sz w:val="24"/>
                <w:szCs w:val="24"/>
              </w:rPr>
              <w:t xml:space="preserve">задания на карточках </w:t>
            </w:r>
            <w:proofErr w:type="spellStart"/>
            <w:r w:rsidR="006B7A0B">
              <w:rPr>
                <w:i/>
                <w:sz w:val="24"/>
                <w:szCs w:val="24"/>
              </w:rPr>
              <w:t>разноуровневые,карточки</w:t>
            </w:r>
            <w:proofErr w:type="spellEnd"/>
            <w:r w:rsidR="006B7A0B">
              <w:rPr>
                <w:i/>
                <w:sz w:val="24"/>
                <w:szCs w:val="24"/>
              </w:rPr>
              <w:t xml:space="preserve"> именные)</w:t>
            </w:r>
            <w:r w:rsidRPr="009E74EF">
              <w:rPr>
                <w:sz w:val="24"/>
                <w:szCs w:val="24"/>
              </w:rPr>
              <w:t>. Выполните задание, ответы запишите в тетрадь.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А теперь проверьте свои ответы и поставьте себе отметку: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«3»</w:t>
            </w:r>
            <w:r w:rsidRPr="009E74EF">
              <w:rPr>
                <w:sz w:val="24"/>
                <w:szCs w:val="24"/>
              </w:rPr>
              <w:t xml:space="preserve">  1-2 верных ответа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«4»</w:t>
            </w:r>
            <w:r w:rsidRPr="009E74EF">
              <w:rPr>
                <w:sz w:val="24"/>
                <w:szCs w:val="24"/>
              </w:rPr>
              <w:t xml:space="preserve">  3 верных ответа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«5»</w:t>
            </w:r>
            <w:r w:rsidRPr="009E74EF">
              <w:rPr>
                <w:sz w:val="24"/>
                <w:szCs w:val="24"/>
              </w:rPr>
              <w:t xml:space="preserve">  4-5 верных ответа.</w:t>
            </w:r>
          </w:p>
          <w:p w:rsidR="00DE3ECF" w:rsidRPr="009E74EF" w:rsidRDefault="00D164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Зафиксируйте неверные </w:t>
            </w:r>
            <w:r>
              <w:rPr>
                <w:sz w:val="24"/>
                <w:szCs w:val="24"/>
              </w:rPr>
              <w:lastRenderedPageBreak/>
              <w:t>ответы для обсуждения на следующем уроке.</w:t>
            </w:r>
          </w:p>
        </w:tc>
        <w:tc>
          <w:tcPr>
            <w:tcW w:w="3261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lastRenderedPageBreak/>
              <w:t>Ученики выполняют работу. После сдачи работы проверяют свои ответы с</w:t>
            </w:r>
            <w:r w:rsidR="006B7A0B">
              <w:rPr>
                <w:sz w:val="24"/>
                <w:szCs w:val="24"/>
              </w:rPr>
              <w:t xml:space="preserve"> помощью заранее подготовленного слайда: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object w:dxaOrig="7216" w:dyaOrig="5409">
                <v:shape id="_x0000_i1031" type="#_x0000_t75" style="width:98.2pt;height:73.85pt" o:ole="">
                  <v:imagedata r:id="rId17" o:title=""/>
                </v:shape>
                <o:OLEObject Type="Embed" ProgID="PowerPoint.Slide.12" ShapeID="_x0000_i1031" DrawAspect="Content" ObjectID="_1515522252" r:id="rId18"/>
              </w:object>
            </w:r>
          </w:p>
        </w:tc>
        <w:tc>
          <w:tcPr>
            <w:tcW w:w="2233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Учащиеся увидели и оценили результат своей работы на уроке</w:t>
            </w:r>
            <w:r w:rsidR="00D14E3D">
              <w:rPr>
                <w:sz w:val="24"/>
                <w:szCs w:val="24"/>
              </w:rPr>
              <w:t xml:space="preserve"> и сформулировали вопросы для последующей работы</w:t>
            </w:r>
          </w:p>
        </w:tc>
      </w:tr>
      <w:tr w:rsidR="00DE3ECF" w:rsidRPr="009E74EF" w:rsidTr="003E75B3">
        <w:tc>
          <w:tcPr>
            <w:tcW w:w="9571" w:type="dxa"/>
            <w:gridSpan w:val="4"/>
          </w:tcPr>
          <w:p w:rsidR="00DE3ECF" w:rsidRDefault="00DE3ECF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lastRenderedPageBreak/>
              <w:t>7. этап информаций о домашнем задании</w:t>
            </w:r>
          </w:p>
          <w:p w:rsidR="002452BB" w:rsidRPr="006C18E6" w:rsidRDefault="002452BB">
            <w:r w:rsidRPr="002657A1">
              <w:rPr>
                <w:sz w:val="24"/>
                <w:u w:val="single"/>
              </w:rPr>
              <w:t>Дидактическая задача:</w:t>
            </w:r>
            <w:r w:rsidR="006C18E6" w:rsidRPr="002657A1">
              <w:rPr>
                <w:sz w:val="24"/>
              </w:rPr>
              <w:t xml:space="preserve"> обеспечить понимание учащимися содержания и способов выполнения домашнего задания. </w:t>
            </w:r>
          </w:p>
        </w:tc>
      </w:tr>
      <w:tr w:rsidR="00DE3ECF" w:rsidRPr="009E74EF" w:rsidTr="003E75B3">
        <w:tc>
          <w:tcPr>
            <w:tcW w:w="910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3 мин.</w:t>
            </w:r>
          </w:p>
          <w:p w:rsidR="00DE3ECF" w:rsidRPr="009E74EF" w:rsidRDefault="00DE3ECF" w:rsidP="0095217F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13</w:t>
            </w:r>
            <w:r w:rsidRPr="009E74EF">
              <w:rPr>
                <w:b/>
                <w:sz w:val="24"/>
                <w:szCs w:val="24"/>
                <w:vertAlign w:val="superscript"/>
              </w:rPr>
              <w:t>33</w:t>
            </w:r>
            <w:r w:rsidRPr="009E74EF">
              <w:rPr>
                <w:b/>
                <w:sz w:val="24"/>
                <w:szCs w:val="24"/>
              </w:rPr>
              <w:t xml:space="preserve"> – 13</w:t>
            </w:r>
            <w:r w:rsidRPr="009E74EF">
              <w:rPr>
                <w:b/>
                <w:sz w:val="24"/>
                <w:szCs w:val="24"/>
                <w:vertAlign w:val="superscript"/>
              </w:rPr>
              <w:t>36</w:t>
            </w:r>
          </w:p>
        </w:tc>
        <w:tc>
          <w:tcPr>
            <w:tcW w:w="3167" w:type="dxa"/>
          </w:tcPr>
          <w:p w:rsidR="00DE3ECF" w:rsidRPr="009E74EF" w:rsidRDefault="00AB11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полученные знания вы сможете при выполнении домашней работы. Для этого з</w:t>
            </w:r>
            <w:r w:rsidR="00DE3ECF" w:rsidRPr="009E74EF">
              <w:rPr>
                <w:sz w:val="24"/>
                <w:szCs w:val="24"/>
              </w:rPr>
              <w:t xml:space="preserve">аполните карточку «Рациональные способы вычислений». </w:t>
            </w:r>
            <w:r>
              <w:rPr>
                <w:sz w:val="24"/>
                <w:szCs w:val="24"/>
              </w:rPr>
              <w:t>При этом необходимо решить примеры и разместить</w:t>
            </w:r>
            <w:r w:rsidR="00DE3ECF" w:rsidRPr="009E74EF">
              <w:rPr>
                <w:sz w:val="24"/>
                <w:szCs w:val="24"/>
              </w:rPr>
              <w:t xml:space="preserve"> их в указанных группах</w:t>
            </w:r>
            <w:r w:rsidR="006B7A0B">
              <w:rPr>
                <w:sz w:val="24"/>
                <w:szCs w:val="24"/>
              </w:rPr>
              <w:t xml:space="preserve"> в зависимости от способа решения</w:t>
            </w:r>
            <w:r w:rsidR="00DE3ECF" w:rsidRPr="009E74EF">
              <w:rPr>
                <w:sz w:val="24"/>
                <w:szCs w:val="24"/>
              </w:rPr>
              <w:t>.</w:t>
            </w:r>
          </w:p>
          <w:p w:rsidR="00DE3ECF" w:rsidRPr="009E74EF" w:rsidRDefault="0051433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object w:dxaOrig="7216" w:dyaOrig="5409">
                <v:shape id="_x0000_i1032" type="#_x0000_t75" style="width:100.05pt;height:73.85pt" o:ole="">
                  <v:imagedata r:id="rId19" o:title=""/>
                </v:shape>
                <o:OLEObject Type="Embed" ProgID="PowerPoint.Slide.12" ShapeID="_x0000_i1032" DrawAspect="Content" ObjectID="_1515522253" r:id="rId20"/>
              </w:objec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DE3ECF" w:rsidRPr="009E74EF" w:rsidRDefault="006B7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з</w:t>
            </w:r>
            <w:r w:rsidR="00DE3ECF" w:rsidRPr="009E74EF">
              <w:rPr>
                <w:sz w:val="24"/>
                <w:szCs w:val="24"/>
              </w:rPr>
              <w:t>аписывают задание в дневник.</w:t>
            </w:r>
          </w:p>
        </w:tc>
        <w:tc>
          <w:tcPr>
            <w:tcW w:w="2233" w:type="dxa"/>
          </w:tcPr>
          <w:p w:rsidR="00DE3EC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Выдана карточка-заготовка и примеры</w:t>
            </w:r>
          </w:p>
          <w:p w:rsidR="003E75B3" w:rsidRPr="009E74EF" w:rsidRDefault="003E7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 инструктаж по выполнению домашнего задания</w:t>
            </w:r>
          </w:p>
        </w:tc>
      </w:tr>
      <w:tr w:rsidR="00DE3ECF" w:rsidRPr="009E74EF" w:rsidTr="003E75B3">
        <w:tc>
          <w:tcPr>
            <w:tcW w:w="9571" w:type="dxa"/>
            <w:gridSpan w:val="4"/>
          </w:tcPr>
          <w:p w:rsidR="00DE3ECF" w:rsidRDefault="00DE3ECF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8. этап подведения итогов урока</w:t>
            </w:r>
          </w:p>
          <w:p w:rsidR="002452BB" w:rsidRPr="006C18E6" w:rsidRDefault="002452BB">
            <w:r w:rsidRPr="002657A1">
              <w:rPr>
                <w:sz w:val="24"/>
                <w:u w:val="single"/>
              </w:rPr>
              <w:t>Дидактическая задача:</w:t>
            </w:r>
            <w:r w:rsidR="00D164E2" w:rsidRPr="002657A1">
              <w:rPr>
                <w:sz w:val="24"/>
              </w:rPr>
              <w:t>зафиксировать новое содержание, полученное на уроке.</w:t>
            </w:r>
          </w:p>
        </w:tc>
      </w:tr>
      <w:tr w:rsidR="00DE3ECF" w:rsidRPr="009E74EF" w:rsidTr="003E75B3">
        <w:tc>
          <w:tcPr>
            <w:tcW w:w="910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3 мин.</w:t>
            </w:r>
          </w:p>
          <w:p w:rsidR="00DE3ECF" w:rsidRPr="009E74EF" w:rsidRDefault="00DE3ECF">
            <w:pPr>
              <w:rPr>
                <w:b/>
                <w:sz w:val="24"/>
                <w:szCs w:val="24"/>
              </w:rPr>
            </w:pPr>
            <w:r w:rsidRPr="009E74EF">
              <w:rPr>
                <w:b/>
                <w:sz w:val="24"/>
                <w:szCs w:val="24"/>
              </w:rPr>
              <w:t>13</w:t>
            </w:r>
            <w:r w:rsidRPr="009E74EF">
              <w:rPr>
                <w:b/>
                <w:sz w:val="24"/>
                <w:szCs w:val="24"/>
                <w:vertAlign w:val="superscript"/>
              </w:rPr>
              <w:t xml:space="preserve">37 </w:t>
            </w:r>
            <w:r w:rsidRPr="009E74EF">
              <w:rPr>
                <w:b/>
                <w:sz w:val="24"/>
                <w:szCs w:val="24"/>
              </w:rPr>
              <w:t>– 13</w:t>
            </w:r>
            <w:r w:rsidRPr="009E74EF">
              <w:rPr>
                <w:b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3167" w:type="dxa"/>
          </w:tcPr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Что мы сегодня с вами делали?</w:t>
            </w:r>
          </w:p>
          <w:p w:rsidR="00DE3ECF" w:rsidRPr="009E74E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Зачем мы это делали?</w:t>
            </w:r>
          </w:p>
          <w:p w:rsidR="00DE3EC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t>Достигли ли мы цели урока?</w:t>
            </w:r>
          </w:p>
          <w:p w:rsidR="0051433F" w:rsidRDefault="00514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Удалось ли нам упростить вычислительную работу за счет использования способов разложения на множители?</w:t>
            </w:r>
          </w:p>
          <w:p w:rsidR="006C18E6" w:rsidRPr="009E74EF" w:rsidRDefault="006C18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Благодарю вас за урок!</w:t>
            </w:r>
          </w:p>
          <w:p w:rsidR="00DE3ECF" w:rsidRDefault="00DE3ECF">
            <w:pPr>
              <w:rPr>
                <w:sz w:val="24"/>
                <w:szCs w:val="24"/>
              </w:rPr>
            </w:pPr>
            <w:r w:rsidRPr="009E74EF">
              <w:rPr>
                <w:sz w:val="24"/>
                <w:szCs w:val="24"/>
              </w:rPr>
              <w:object w:dxaOrig="7216" w:dyaOrig="5409">
                <v:shape id="_x0000_i1033" type="#_x0000_t75" style="width:99.1pt;height:73.85pt" o:ole="">
                  <v:imagedata r:id="rId21" o:title=""/>
                </v:shape>
                <o:OLEObject Type="Embed" ProgID="PowerPoint.Slide.12" ShapeID="_x0000_i1033" DrawAspect="Content" ObjectID="_1515522254" r:id="rId22"/>
              </w:object>
            </w:r>
          </w:p>
          <w:p w:rsidR="0051433F" w:rsidRPr="009E74EF" w:rsidRDefault="003E7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свидания!</w:t>
            </w:r>
          </w:p>
        </w:tc>
        <w:tc>
          <w:tcPr>
            <w:tcW w:w="3261" w:type="dxa"/>
          </w:tcPr>
          <w:p w:rsidR="00DE3ECF" w:rsidRPr="009E74EF" w:rsidRDefault="00153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о</w:t>
            </w:r>
            <w:r w:rsidR="00DE3ECF" w:rsidRPr="009E74EF">
              <w:rPr>
                <w:sz w:val="24"/>
                <w:szCs w:val="24"/>
              </w:rPr>
              <w:t>твечают на вопросы</w:t>
            </w:r>
          </w:p>
        </w:tc>
        <w:tc>
          <w:tcPr>
            <w:tcW w:w="2233" w:type="dxa"/>
          </w:tcPr>
          <w:p w:rsidR="00DE3ECF" w:rsidRPr="009E74EF" w:rsidRDefault="003E7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Подведены итоги урока</w:t>
            </w:r>
          </w:p>
        </w:tc>
      </w:tr>
    </w:tbl>
    <w:p w:rsidR="00297416" w:rsidRDefault="00297416"/>
    <w:p w:rsidR="006904C5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</w:rPr>
      </w:pPr>
    </w:p>
    <w:p w:rsidR="006904C5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</w:rPr>
      </w:pPr>
    </w:p>
    <w:p w:rsidR="006904C5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</w:rPr>
      </w:pPr>
    </w:p>
    <w:p w:rsidR="006904C5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</w:rPr>
      </w:pPr>
    </w:p>
    <w:p w:rsidR="006904C5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</w:rPr>
      </w:pPr>
    </w:p>
    <w:p w:rsidR="006904C5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</w:rPr>
      </w:pPr>
    </w:p>
    <w:p w:rsidR="006904C5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</w:rPr>
      </w:pPr>
    </w:p>
    <w:p w:rsidR="006904C5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</w:rPr>
      </w:pPr>
    </w:p>
    <w:p w:rsidR="006904C5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</w:rPr>
      </w:pPr>
    </w:p>
    <w:p w:rsidR="006904C5" w:rsidRPr="00F96314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</w:rPr>
      </w:pPr>
      <w:r w:rsidRPr="00F96314">
        <w:rPr>
          <w:rFonts w:eastAsiaTheme="minorEastAsia"/>
          <w:b/>
        </w:rPr>
        <w:lastRenderedPageBreak/>
        <w:t>Приложение</w:t>
      </w:r>
    </w:p>
    <w:p w:rsidR="006904C5" w:rsidRPr="002E4B76" w:rsidRDefault="006904C5" w:rsidP="006904C5">
      <w:pPr>
        <w:tabs>
          <w:tab w:val="left" w:pos="-142"/>
        </w:tabs>
        <w:spacing w:line="240" w:lineRule="atLeast"/>
        <w:jc w:val="center"/>
        <w:rPr>
          <w:rFonts w:eastAsiaTheme="minorEastAsia"/>
          <w:b/>
          <w:i/>
        </w:rPr>
      </w:pPr>
      <w:r w:rsidRPr="002E4B76">
        <w:rPr>
          <w:rFonts w:eastAsiaTheme="minorEastAsia"/>
        </w:rPr>
        <w:t>Раздаточный материал к открытому уроку «</w:t>
      </w:r>
      <w:r w:rsidRPr="002E4B76">
        <w:rPr>
          <w:rFonts w:eastAsiaTheme="minorEastAsia"/>
          <w:b/>
          <w:i/>
        </w:rPr>
        <w:t>Использование способов разложения на множители в вычислительной работе»</w:t>
      </w:r>
    </w:p>
    <w:p w:rsidR="006904C5" w:rsidRPr="002E4B76" w:rsidRDefault="006904C5" w:rsidP="006904C5">
      <w:pPr>
        <w:tabs>
          <w:tab w:val="left" w:pos="-142"/>
        </w:tabs>
        <w:spacing w:line="240" w:lineRule="atLeast"/>
        <w:rPr>
          <w:rFonts w:eastAsiaTheme="minorEastAsia"/>
        </w:rPr>
      </w:pPr>
      <w:r w:rsidRPr="002E4B76">
        <w:rPr>
          <w:rFonts w:eastAsiaTheme="minorEastAsia"/>
        </w:rPr>
        <w:t>Карточка для индивидуальной работы:</w:t>
      </w:r>
    </w:p>
    <w:tbl>
      <w:tblPr>
        <w:tblStyle w:val="a3"/>
        <w:tblW w:w="0" w:type="auto"/>
        <w:tblInd w:w="108" w:type="dxa"/>
        <w:tblLook w:val="04A0"/>
      </w:tblPr>
      <w:tblGrid>
        <w:gridCol w:w="1513"/>
        <w:gridCol w:w="7843"/>
      </w:tblGrid>
      <w:tr w:rsidR="006904C5" w:rsidRPr="002E4B76" w:rsidTr="00B04850">
        <w:tc>
          <w:tcPr>
            <w:tcW w:w="9356" w:type="dxa"/>
            <w:gridSpan w:val="2"/>
          </w:tcPr>
          <w:p w:rsidR="006904C5" w:rsidRPr="002E4B76" w:rsidRDefault="006904C5" w:rsidP="00B04850">
            <w:pPr>
              <w:rPr>
                <w:sz w:val="24"/>
                <w:szCs w:val="24"/>
              </w:rPr>
            </w:pPr>
            <w:r w:rsidRPr="002E4B76">
              <w:rPr>
                <w:b/>
                <w:sz w:val="24"/>
                <w:szCs w:val="24"/>
                <w:u w:val="single"/>
              </w:rPr>
              <w:t>Карточка № 1.</w:t>
            </w:r>
          </w:p>
        </w:tc>
      </w:tr>
      <w:tr w:rsidR="006904C5" w:rsidRPr="002E4B76" w:rsidTr="00B04850">
        <w:tc>
          <w:tcPr>
            <w:tcW w:w="1513" w:type="dxa"/>
          </w:tcPr>
          <w:p w:rsidR="006904C5" w:rsidRPr="002E4B76" w:rsidRDefault="006904C5" w:rsidP="00B04850">
            <w:pPr>
              <w:jc w:val="center"/>
              <w:rPr>
                <w:b/>
                <w:sz w:val="24"/>
                <w:szCs w:val="24"/>
              </w:rPr>
            </w:pPr>
            <w:r w:rsidRPr="002E4B76">
              <w:rPr>
                <w:b/>
                <w:sz w:val="24"/>
                <w:szCs w:val="24"/>
              </w:rPr>
              <w:t>способ</w:t>
            </w:r>
          </w:p>
        </w:tc>
        <w:tc>
          <w:tcPr>
            <w:tcW w:w="7843" w:type="dxa"/>
          </w:tcPr>
          <w:p w:rsidR="006904C5" w:rsidRPr="002E4B76" w:rsidRDefault="006904C5" w:rsidP="00B04850">
            <w:pPr>
              <w:rPr>
                <w:b/>
                <w:sz w:val="24"/>
                <w:szCs w:val="24"/>
                <w:u w:val="single"/>
              </w:rPr>
            </w:pPr>
            <w:r w:rsidRPr="002E4B76">
              <w:rPr>
                <w:b/>
                <w:i/>
                <w:sz w:val="24"/>
                <w:szCs w:val="24"/>
              </w:rPr>
              <w:t>Вычислите удобным способом:</w:t>
            </w:r>
          </w:p>
        </w:tc>
      </w:tr>
      <w:tr w:rsidR="006904C5" w:rsidRPr="002E4B76" w:rsidTr="00B04850">
        <w:tc>
          <w:tcPr>
            <w:tcW w:w="1513" w:type="dxa"/>
          </w:tcPr>
          <w:p w:rsidR="006904C5" w:rsidRDefault="006904C5" w:rsidP="00B04850">
            <w:pPr>
              <w:rPr>
                <w:sz w:val="24"/>
                <w:szCs w:val="24"/>
              </w:rPr>
            </w:pPr>
          </w:p>
          <w:p w:rsidR="006904C5" w:rsidRPr="002E4B76" w:rsidRDefault="006904C5" w:rsidP="00B04850">
            <w:pPr>
              <w:rPr>
                <w:sz w:val="24"/>
                <w:szCs w:val="24"/>
              </w:rPr>
            </w:pPr>
          </w:p>
        </w:tc>
        <w:tc>
          <w:tcPr>
            <w:tcW w:w="7843" w:type="dxa"/>
            <w:vAlign w:val="center"/>
          </w:tcPr>
          <w:p w:rsidR="006904C5" w:rsidRPr="002E4B76" w:rsidRDefault="006904C5" w:rsidP="00B04850">
            <w:pPr>
              <w:rPr>
                <w:sz w:val="24"/>
                <w:szCs w:val="24"/>
              </w:rPr>
            </w:pPr>
            <w:r w:rsidRPr="002E4B76">
              <w:rPr>
                <w:sz w:val="24"/>
                <w:szCs w:val="24"/>
              </w:rPr>
              <w:t xml:space="preserve">1) </w:t>
            </w:r>
            <m:oMath>
              <m:r>
                <w:rPr>
                  <w:rFonts w:ascii="Cambria Math"/>
                  <w:sz w:val="24"/>
                  <w:szCs w:val="24"/>
                </w:rPr>
                <m:t>23,8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56,9+56,9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76,2=</m:t>
              </m:r>
            </m:oMath>
          </w:p>
        </w:tc>
      </w:tr>
      <w:tr w:rsidR="006904C5" w:rsidRPr="002E4B76" w:rsidTr="00B04850">
        <w:tc>
          <w:tcPr>
            <w:tcW w:w="1513" w:type="dxa"/>
          </w:tcPr>
          <w:p w:rsidR="006904C5" w:rsidRDefault="006904C5" w:rsidP="00B04850">
            <w:pPr>
              <w:rPr>
                <w:sz w:val="24"/>
                <w:szCs w:val="24"/>
              </w:rPr>
            </w:pPr>
          </w:p>
          <w:p w:rsidR="006904C5" w:rsidRPr="002E4B76" w:rsidRDefault="006904C5" w:rsidP="00B04850">
            <w:pPr>
              <w:rPr>
                <w:sz w:val="24"/>
                <w:szCs w:val="24"/>
              </w:rPr>
            </w:pPr>
          </w:p>
        </w:tc>
        <w:tc>
          <w:tcPr>
            <w:tcW w:w="7843" w:type="dxa"/>
            <w:vAlign w:val="center"/>
          </w:tcPr>
          <w:p w:rsidR="006904C5" w:rsidRPr="002E4B76" w:rsidRDefault="006904C5" w:rsidP="00B04850">
            <w:pPr>
              <w:rPr>
                <w:sz w:val="24"/>
                <w:szCs w:val="24"/>
              </w:rPr>
            </w:pPr>
            <w:r w:rsidRPr="002E4B76">
              <w:rPr>
                <w:sz w:val="24"/>
                <w:szCs w:val="24"/>
              </w:rPr>
              <w:t xml:space="preserve">2) </w:t>
            </w:r>
            <m:oMath>
              <m:sSup>
                <m:sSup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  <w:szCs w:val="24"/>
                    </w:rPr>
                    <m:t>67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  <w:szCs w:val="24"/>
                    </w:rPr>
                    <m:t>57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=</m:t>
              </m:r>
            </m:oMath>
          </w:p>
        </w:tc>
      </w:tr>
      <w:tr w:rsidR="006904C5" w:rsidRPr="002E4B76" w:rsidTr="00B04850">
        <w:tc>
          <w:tcPr>
            <w:tcW w:w="1513" w:type="dxa"/>
          </w:tcPr>
          <w:p w:rsidR="006904C5" w:rsidRDefault="006904C5" w:rsidP="00B04850">
            <w:pPr>
              <w:rPr>
                <w:sz w:val="24"/>
                <w:szCs w:val="24"/>
              </w:rPr>
            </w:pPr>
          </w:p>
          <w:p w:rsidR="006904C5" w:rsidRPr="002E4B76" w:rsidRDefault="006904C5" w:rsidP="00B04850">
            <w:pPr>
              <w:rPr>
                <w:sz w:val="24"/>
                <w:szCs w:val="24"/>
              </w:rPr>
            </w:pPr>
          </w:p>
        </w:tc>
        <w:tc>
          <w:tcPr>
            <w:tcW w:w="7843" w:type="dxa"/>
            <w:vAlign w:val="center"/>
          </w:tcPr>
          <w:p w:rsidR="006904C5" w:rsidRPr="002E4B76" w:rsidRDefault="006904C5" w:rsidP="00B04850">
            <w:pPr>
              <w:rPr>
                <w:sz w:val="24"/>
                <w:szCs w:val="24"/>
              </w:rPr>
            </w:pPr>
            <w:r w:rsidRPr="002E4B76">
              <w:rPr>
                <w:sz w:val="24"/>
                <w:szCs w:val="24"/>
              </w:rPr>
              <w:t xml:space="preserve">3) </w:t>
            </w:r>
            <m:oMath>
              <m:sSup>
                <m:sSup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  <w:szCs w:val="24"/>
                    </w:rPr>
                    <m:t>(13,9)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+2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13,9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6,1+</m:t>
              </m:r>
              <m:sSup>
                <m:sSup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  <w:szCs w:val="24"/>
                    </w:rPr>
                    <m:t>(6,1)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=</m:t>
              </m:r>
            </m:oMath>
          </w:p>
        </w:tc>
      </w:tr>
      <w:tr w:rsidR="006904C5" w:rsidRPr="002E4B76" w:rsidTr="00B04850">
        <w:tc>
          <w:tcPr>
            <w:tcW w:w="1513" w:type="dxa"/>
          </w:tcPr>
          <w:p w:rsidR="006904C5" w:rsidRDefault="006904C5" w:rsidP="00B04850">
            <w:pPr>
              <w:rPr>
                <w:sz w:val="24"/>
                <w:szCs w:val="24"/>
              </w:rPr>
            </w:pPr>
          </w:p>
          <w:p w:rsidR="006904C5" w:rsidRPr="002E4B76" w:rsidRDefault="006904C5" w:rsidP="00B04850">
            <w:pPr>
              <w:rPr>
                <w:sz w:val="24"/>
                <w:szCs w:val="24"/>
              </w:rPr>
            </w:pPr>
          </w:p>
        </w:tc>
        <w:tc>
          <w:tcPr>
            <w:tcW w:w="7843" w:type="dxa"/>
            <w:vAlign w:val="center"/>
          </w:tcPr>
          <w:p w:rsidR="006904C5" w:rsidRPr="002E4B76" w:rsidRDefault="006904C5" w:rsidP="00B04850">
            <w:pPr>
              <w:rPr>
                <w:sz w:val="24"/>
                <w:szCs w:val="24"/>
              </w:rPr>
            </w:pPr>
            <w:r w:rsidRPr="002E4B76">
              <w:rPr>
                <w:sz w:val="24"/>
                <w:szCs w:val="24"/>
              </w:rPr>
              <w:t xml:space="preserve">4) </w:t>
            </w:r>
            <m:oMath>
              <m:sSup>
                <m:sSup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  <w:szCs w:val="24"/>
                    </w:rPr>
                    <m:t>187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187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87=</m:t>
              </m:r>
            </m:oMath>
          </w:p>
        </w:tc>
      </w:tr>
      <w:tr w:rsidR="006904C5" w:rsidRPr="002E4B76" w:rsidTr="00B04850">
        <w:tc>
          <w:tcPr>
            <w:tcW w:w="1513" w:type="dxa"/>
          </w:tcPr>
          <w:p w:rsidR="006904C5" w:rsidRDefault="006904C5" w:rsidP="00B04850">
            <w:pPr>
              <w:rPr>
                <w:sz w:val="24"/>
                <w:szCs w:val="24"/>
              </w:rPr>
            </w:pPr>
          </w:p>
          <w:p w:rsidR="006904C5" w:rsidRPr="002E4B76" w:rsidRDefault="006904C5" w:rsidP="00B04850">
            <w:pPr>
              <w:rPr>
                <w:sz w:val="24"/>
                <w:szCs w:val="24"/>
              </w:rPr>
            </w:pPr>
          </w:p>
        </w:tc>
        <w:tc>
          <w:tcPr>
            <w:tcW w:w="7843" w:type="dxa"/>
            <w:vAlign w:val="center"/>
          </w:tcPr>
          <w:p w:rsidR="006904C5" w:rsidRPr="00FB2A79" w:rsidRDefault="006904C5" w:rsidP="00B04850">
            <w:pPr>
              <w:rPr>
                <w:rFonts w:eastAsiaTheme="minorEastAsia"/>
                <w:sz w:val="24"/>
                <w:szCs w:val="24"/>
              </w:rPr>
            </w:pPr>
            <w:r w:rsidRPr="002E4B76">
              <w:rPr>
                <w:sz w:val="24"/>
                <w:szCs w:val="24"/>
              </w:rPr>
              <w:t xml:space="preserve">5) </w:t>
            </w:r>
            <m:oMath>
              <m:r>
                <w:rPr>
                  <w:rFonts w:ascii="Cambria Math"/>
                  <w:sz w:val="24"/>
                  <w:szCs w:val="24"/>
                </w:rPr>
                <m:t>139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15+18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139+15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261+18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261=</m:t>
              </m:r>
            </m:oMath>
          </w:p>
        </w:tc>
      </w:tr>
    </w:tbl>
    <w:p w:rsidR="006904C5" w:rsidRDefault="006904C5" w:rsidP="006904C5">
      <w:pPr>
        <w:tabs>
          <w:tab w:val="left" w:pos="-142"/>
        </w:tabs>
        <w:spacing w:line="240" w:lineRule="atLeast"/>
        <w:rPr>
          <w:rFonts w:eastAsiaTheme="minorEastAsia"/>
        </w:rPr>
      </w:pPr>
    </w:p>
    <w:p w:rsidR="006904C5" w:rsidRPr="002E4B76" w:rsidRDefault="006904C5" w:rsidP="006904C5">
      <w:pPr>
        <w:tabs>
          <w:tab w:val="left" w:pos="-142"/>
        </w:tabs>
        <w:spacing w:line="240" w:lineRule="atLeast"/>
        <w:rPr>
          <w:rFonts w:eastAsiaTheme="minorEastAsia"/>
        </w:rPr>
      </w:pPr>
      <w:r>
        <w:rPr>
          <w:rFonts w:eastAsiaTheme="minorEastAsia"/>
        </w:rPr>
        <w:t>Карточка для групповой работы:</w:t>
      </w:r>
    </w:p>
    <w:tbl>
      <w:tblPr>
        <w:tblStyle w:val="a3"/>
        <w:tblW w:w="0" w:type="auto"/>
        <w:tblInd w:w="108" w:type="dxa"/>
        <w:tblLook w:val="04A0"/>
      </w:tblPr>
      <w:tblGrid>
        <w:gridCol w:w="9356"/>
      </w:tblGrid>
      <w:tr w:rsidR="006904C5" w:rsidRPr="002E4B76" w:rsidTr="00B04850">
        <w:tc>
          <w:tcPr>
            <w:tcW w:w="9356" w:type="dxa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  <w:u w:val="single"/>
              </w:rPr>
            </w:pPr>
            <w:r w:rsidRPr="002E4B76">
              <w:rPr>
                <w:rFonts w:eastAsiaTheme="minorEastAsia"/>
                <w:b/>
                <w:sz w:val="24"/>
                <w:szCs w:val="24"/>
                <w:u w:val="single"/>
              </w:rPr>
              <w:t>Карточка № 2</w:t>
            </w:r>
          </w:p>
          <w:p w:rsidR="006904C5" w:rsidRPr="00B8081A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i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i/>
                <w:sz w:val="24"/>
                <w:szCs w:val="24"/>
              </w:rPr>
              <w:t>Найдите значение выражения рациональным способом:</w:t>
            </w:r>
          </w:p>
          <w:p w:rsidR="006904C5" w:rsidRPr="00F96314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8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 xml:space="preserve">1) </w:t>
            </w:r>
            <m:oMath>
              <m:f>
                <m:fPr>
                  <m:ctrlPr>
                    <w:rPr>
                      <w:rFonts w:ascii="Cambria Math" w:eastAsiaTheme="minorEastAsia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1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9∙3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8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1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9∙1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0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0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2∙1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7</m:t>
                  </m:r>
                </m:den>
              </m:f>
              <w:proofErr w:type="gramStart"/>
            </m:oMath>
            <w:r w:rsidRPr="00F96314">
              <w:rPr>
                <w:rFonts w:eastAsiaTheme="minorEastAsia"/>
                <w:sz w:val="28"/>
                <w:szCs w:val="24"/>
              </w:rPr>
              <w:t xml:space="preserve"> ;</w:t>
            </w:r>
            <w:proofErr w:type="gramEnd"/>
            <w:r w:rsidRPr="00F96314">
              <w:rPr>
                <w:rFonts w:eastAsiaTheme="minorEastAsia"/>
                <w:b/>
                <w:sz w:val="28"/>
                <w:szCs w:val="24"/>
              </w:rPr>
              <w:t xml:space="preserve">2) </w:t>
            </w:r>
            <m:oMath>
              <m:f>
                <m:fPr>
                  <m:ctrlPr>
                    <w:rPr>
                      <w:rFonts w:ascii="Cambria Math" w:eastAsiaTheme="minorEastAsia"/>
                      <w:i/>
                      <w:sz w:val="28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1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1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8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1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2∙0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2-1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2∙0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8</m:t>
                  </m:r>
                </m:den>
              </m:f>
            </m:oMath>
            <w:r w:rsidRPr="00F96314">
              <w:rPr>
                <w:rFonts w:eastAsiaTheme="minorEastAsia"/>
                <w:b/>
                <w:sz w:val="28"/>
                <w:szCs w:val="24"/>
              </w:rPr>
              <w:t xml:space="preserve"> ;3) </w:t>
            </w:r>
            <m:oMath>
              <m:f>
                <m:fPr>
                  <m:ctrlPr>
                    <w:rPr>
                      <w:rFonts w:ascii="Cambria Math" w:eastAsiaTheme="minorEastAsia"/>
                      <w:i/>
                      <w:sz w:val="28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51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5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11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5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102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18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F96314">
              <w:rPr>
                <w:rFonts w:eastAsiaTheme="minorEastAsia"/>
                <w:b/>
                <w:sz w:val="28"/>
                <w:szCs w:val="24"/>
              </w:rPr>
              <w:t xml:space="preserve"> ;</w:t>
            </w:r>
          </w:p>
          <w:p w:rsidR="006904C5" w:rsidRPr="00F96314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8"/>
                <w:szCs w:val="24"/>
              </w:rPr>
            </w:pP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F96314">
              <w:rPr>
                <w:rFonts w:eastAsiaTheme="minorEastAsia"/>
                <w:b/>
                <w:sz w:val="28"/>
                <w:szCs w:val="24"/>
              </w:rPr>
              <w:t xml:space="preserve">4) </w:t>
            </w:r>
            <m:oMath>
              <m:f>
                <m:fPr>
                  <m:ctrlPr>
                    <w:rPr>
                      <w:rFonts w:ascii="Cambria Math" w:eastAsiaTheme="minorEastAsia"/>
                      <w:i/>
                      <w:sz w:val="28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1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6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-2∙1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6∙0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4</m:t>
                  </m:r>
                  <m:r>
                    <w:rPr>
                      <w:rFonts w:ascii="Cambria Math" w:eastAsiaTheme="minorEastAsia"/>
                      <w:sz w:val="28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0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4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1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4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0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  <m:r>
                        <w:rPr>
                          <w:rFonts w:ascii="Cambria Math" w:eastAsiaTheme="minorEastAsia"/>
                          <w:sz w:val="28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2E4B76">
              <w:rPr>
                <w:rFonts w:eastAsiaTheme="minorEastAsia"/>
                <w:b/>
                <w:sz w:val="24"/>
                <w:szCs w:val="24"/>
              </w:rPr>
              <w:t>;5)</w:t>
            </w: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19</m:t>
                  </m:r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7</m:t>
                  </m:r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8</m:t>
                  </m:r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4"/>
                  <w:szCs w:val="24"/>
                </w:rPr>
                <m:t>+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28∙8</m:t>
              </m:r>
              <m:r>
                <w:rPr>
                  <w:rFonts w:ascii="Cambria Math" w:eastAsiaTheme="minorEastAsia"/>
                  <w:sz w:val="24"/>
                  <w:szCs w:val="24"/>
                </w:rPr>
                <m:t>,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6</m:t>
              </m:r>
            </m:oMath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6904C5" w:rsidRPr="002E4B76" w:rsidRDefault="006904C5" w:rsidP="006904C5">
      <w:pPr>
        <w:tabs>
          <w:tab w:val="left" w:pos="-142"/>
        </w:tabs>
        <w:spacing w:line="240" w:lineRule="atLeast"/>
        <w:ind w:right="453"/>
        <w:rPr>
          <w:rFonts w:eastAsiaTheme="minorEastAsia"/>
        </w:rPr>
      </w:pPr>
    </w:p>
    <w:p w:rsidR="006904C5" w:rsidRPr="002E4B76" w:rsidRDefault="006904C5" w:rsidP="006904C5">
      <w:pPr>
        <w:tabs>
          <w:tab w:val="left" w:pos="-142"/>
        </w:tabs>
        <w:spacing w:line="240" w:lineRule="atLeast"/>
        <w:ind w:right="453"/>
        <w:rPr>
          <w:rFonts w:eastAsiaTheme="minorEastAsia"/>
        </w:rPr>
      </w:pPr>
      <w:r w:rsidRPr="002E4B76">
        <w:rPr>
          <w:rFonts w:eastAsiaTheme="minorEastAsia"/>
        </w:rPr>
        <w:t>Карточки для самостоятельной работы</w:t>
      </w:r>
      <w:r>
        <w:rPr>
          <w:rFonts w:eastAsiaTheme="minorEastAsia"/>
        </w:rPr>
        <w:t xml:space="preserve"> (</w:t>
      </w:r>
      <w:proofErr w:type="spellStart"/>
      <w:r>
        <w:rPr>
          <w:rFonts w:eastAsiaTheme="minorEastAsia"/>
        </w:rPr>
        <w:t>разноуровневые</w:t>
      </w:r>
      <w:proofErr w:type="spellEnd"/>
      <w:r>
        <w:rPr>
          <w:rFonts w:eastAsiaTheme="minorEastAsia"/>
        </w:rPr>
        <w:t>)</w:t>
      </w:r>
      <w:r w:rsidRPr="002E4B76">
        <w:rPr>
          <w:rFonts w:eastAsiaTheme="minorEastAsia"/>
        </w:rPr>
        <w:t>:</w:t>
      </w:r>
    </w:p>
    <w:tbl>
      <w:tblPr>
        <w:tblStyle w:val="a3"/>
        <w:tblW w:w="9356" w:type="dxa"/>
        <w:tblInd w:w="108" w:type="dxa"/>
        <w:tblLook w:val="04A0"/>
      </w:tblPr>
      <w:tblGrid>
        <w:gridCol w:w="700"/>
        <w:gridCol w:w="8656"/>
      </w:tblGrid>
      <w:tr w:rsidR="006904C5" w:rsidRPr="002E4B76" w:rsidTr="00B04850">
        <w:tc>
          <w:tcPr>
            <w:tcW w:w="9356" w:type="dxa"/>
            <w:gridSpan w:val="2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 xml:space="preserve">Самостоятельная работа. Вариант 1. </w:t>
            </w:r>
            <w:r w:rsidRPr="002E4B76">
              <w:rPr>
                <w:rFonts w:eastAsiaTheme="minorEastAsia"/>
                <w:b/>
                <w:i/>
                <w:sz w:val="24"/>
                <w:szCs w:val="24"/>
              </w:rPr>
              <w:t>Вычислите рациональным способом: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1)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37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27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2)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/>
                    <w:sz w:val="24"/>
                    <w:szCs w:val="24"/>
                  </w:rPr>
                  <m:t>18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∙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6+18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∙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4=</m:t>
                </m:r>
              </m:oMath>
            </m:oMathPara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3)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96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4"/>
                  <w:szCs w:val="24"/>
                </w:rPr>
                <m:t>+2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96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4+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4)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42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42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22+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22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5)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51</m:t>
                    </m:r>
                  </m:e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eastAsiaTheme="minorEastAsia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49</m:t>
                    </m:r>
                  </m:e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6904C5" w:rsidRPr="002E4B76" w:rsidTr="00B04850">
        <w:tc>
          <w:tcPr>
            <w:tcW w:w="9356" w:type="dxa"/>
            <w:gridSpan w:val="2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 xml:space="preserve">Самостоятельная работа. Вариант 2. </w:t>
            </w:r>
            <w:r w:rsidRPr="002E4B76">
              <w:rPr>
                <w:rFonts w:eastAsiaTheme="minorEastAsia"/>
                <w:b/>
                <w:i/>
                <w:sz w:val="24"/>
                <w:szCs w:val="24"/>
              </w:rPr>
              <w:t>Вычислите рациональным способом: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1)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148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48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2)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/>
                    <w:sz w:val="24"/>
                    <w:szCs w:val="24"/>
                  </w:rPr>
                  <m:t>3,6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∙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1,3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0,3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∙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3,6=</m:t>
                </m:r>
              </m:oMath>
            </m:oMathPara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3)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79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4"/>
                  <w:szCs w:val="24"/>
                </w:rPr>
                <m:t>+2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79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21+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21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4)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98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98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8+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8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5)</w:t>
            </w:r>
          </w:p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2∙</m:t>
                </m:r>
                <m:f>
                  <m:f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6904C5" w:rsidRPr="002E4B76" w:rsidTr="00B04850">
        <w:tc>
          <w:tcPr>
            <w:tcW w:w="9356" w:type="dxa"/>
            <w:gridSpan w:val="2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lastRenderedPageBreak/>
              <w:t xml:space="preserve">Самостоятельная работа. Вариант 3. </w:t>
            </w:r>
            <w:r w:rsidRPr="002E4B76">
              <w:rPr>
                <w:rFonts w:eastAsiaTheme="minorEastAsia"/>
                <w:b/>
                <w:i/>
                <w:sz w:val="24"/>
                <w:szCs w:val="24"/>
              </w:rPr>
              <w:t>Вычислите рациональным способом: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1)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426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326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2)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/>
                        <w:sz w:val="24"/>
                        <w:szCs w:val="24"/>
                      </w:rPr>
                      <m:t>154</m:t>
                    </m: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  <w:szCs w:val="24"/>
                  </w:rPr>
                  <m:t>+154</m:t>
                </m:r>
                <m:r>
                  <w:rPr>
                    <w:rFonts w:asci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46=</m:t>
                </m:r>
              </m:oMath>
            </m:oMathPara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3)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/>
                        <w:sz w:val="24"/>
                        <w:szCs w:val="24"/>
                      </w:rPr>
                      <m:t>(11,4)</m:t>
                    </m: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  <w:szCs w:val="24"/>
                  </w:rPr>
                  <m:t>+2</m:t>
                </m:r>
                <m:r>
                  <w:rPr>
                    <w:rFonts w:asci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11,4</m:t>
                </m:r>
                <m:r>
                  <w:rPr>
                    <w:rFonts w:asci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5,6+</m:t>
                </m:r>
                <m:sSup>
                  <m:sSupPr>
                    <m:ctrlPr>
                      <w:rPr>
                        <w:rFonts w:asci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/>
                        <w:sz w:val="24"/>
                        <w:szCs w:val="24"/>
                      </w:rPr>
                      <m:t>(5,6)</m:t>
                    </m: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4)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236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236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36+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36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5)</w:t>
            </w:r>
          </w:p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0,6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0,8+0,6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1,2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/>
                            <w:sz w:val="24"/>
                            <w:szCs w:val="24"/>
                          </w:rPr>
                          <m:t>(0,4)</m:t>
                        </m:r>
                      </m:e>
                      <m:sup>
                        <m:r>
                          <w:rPr>
                            <w:rFonts w:ascii="Cambria Math" w:eastAsiaTheme="minorEastAsia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eastAsiaTheme="minorEastAsia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/>
                            <w:sz w:val="24"/>
                            <w:szCs w:val="24"/>
                          </w:rPr>
                          <m:t>(0,2)</m:t>
                        </m:r>
                      </m:e>
                      <m:sup>
                        <m:r>
                          <w:rPr>
                            <w:rFonts w:ascii="Cambria Math" w:eastAsiaTheme="minorEastAsia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6904C5" w:rsidRPr="002E4B76" w:rsidTr="00B04850">
        <w:tc>
          <w:tcPr>
            <w:tcW w:w="9356" w:type="dxa"/>
            <w:gridSpan w:val="2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 xml:space="preserve">Самостоятельная работа. Вариант 4. </w:t>
            </w:r>
            <w:r w:rsidRPr="002E4B76">
              <w:rPr>
                <w:rFonts w:eastAsiaTheme="minorEastAsia"/>
                <w:b/>
                <w:i/>
                <w:sz w:val="24"/>
                <w:szCs w:val="24"/>
              </w:rPr>
              <w:t>Вычислите рациональным способом: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1)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(3,56)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(1,56)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2)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/>
                    <w:sz w:val="24"/>
                    <w:szCs w:val="24"/>
                  </w:rPr>
                  <m:t>1,3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∙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8,7+</m:t>
                </m:r>
                <m:sSup>
                  <m:sSup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(1,3)</m:t>
                    </m:r>
                  </m:e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3)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/>
                        <w:sz w:val="24"/>
                        <w:szCs w:val="24"/>
                      </w:rPr>
                      <m:t>(13,49)</m:t>
                    </m: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  <w:szCs w:val="24"/>
                  </w:rPr>
                  <m:t>+2</m:t>
                </m:r>
                <m:r>
                  <w:rPr>
                    <w:rFonts w:asci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13,49</m:t>
                </m:r>
                <m:r>
                  <w:rPr>
                    <w:rFonts w:asci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6,51+</m:t>
                </m:r>
                <m:sSup>
                  <m:sSupPr>
                    <m:ctrlPr>
                      <w:rPr>
                        <w:rFonts w:asci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/>
                        <w:sz w:val="24"/>
                        <w:szCs w:val="24"/>
                      </w:rPr>
                      <m:t>(6,51)</m:t>
                    </m: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4)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(31,7)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31,7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21,7+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(21,7)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5)</w:t>
            </w:r>
          </w:p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4,5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3,1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4,5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2,1</m:t>
                    </m:r>
                  </m:num>
                  <m:den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0,1</m:t>
                    </m:r>
                  </m:den>
                </m:f>
                <m:r>
                  <w:rPr>
                    <w:rFonts w:ascii="Cambria Math" w:eastAsiaTheme="minorEastAsia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6904C5" w:rsidRPr="002E4B76" w:rsidTr="00B04850">
        <w:tc>
          <w:tcPr>
            <w:tcW w:w="9356" w:type="dxa"/>
            <w:gridSpan w:val="2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 xml:space="preserve">Самостоятельная работа. Вариант 5. </w:t>
            </w:r>
            <w:r w:rsidRPr="002E4B76">
              <w:rPr>
                <w:rFonts w:eastAsiaTheme="minorEastAsia"/>
                <w:b/>
                <w:i/>
                <w:sz w:val="24"/>
                <w:szCs w:val="24"/>
              </w:rPr>
              <w:t>Вычислите рациональным способом: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1)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(43,6)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(23,6)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2)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(0,7)</m:t>
                    </m:r>
                  </m:e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/>
                    <w:sz w:val="24"/>
                    <w:szCs w:val="24"/>
                  </w:rPr>
                  <m:t>+0,7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∙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9,51=</m:t>
                </m:r>
              </m:oMath>
            </m:oMathPara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3)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/>
                        <w:sz w:val="24"/>
                        <w:szCs w:val="24"/>
                      </w:rPr>
                      <m:t>(73,6)</m:t>
                    </m: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  <w:szCs w:val="24"/>
                  </w:rPr>
                  <m:t>+2</m:t>
                </m:r>
                <m:r>
                  <w:rPr>
                    <w:rFonts w:asci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73,6</m:t>
                </m:r>
                <m:r>
                  <w:rPr>
                    <w:rFonts w:ascii="Cambria Math"/>
                    <w:sz w:val="24"/>
                    <w:szCs w:val="24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</w:rPr>
                  <m:t>6,4+</m:t>
                </m:r>
                <m:sSup>
                  <m:sSupPr>
                    <m:ctrlPr>
                      <w:rPr>
                        <w:rFonts w:asci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/>
                        <w:sz w:val="24"/>
                        <w:szCs w:val="24"/>
                      </w:rPr>
                      <m:t>(6,4)</m:t>
                    </m: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4)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(18,6)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18,6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4,6+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(4,6)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2E4B76">
              <w:rPr>
                <w:rFonts w:eastAsiaTheme="minorEastAsia"/>
                <w:sz w:val="24"/>
                <w:szCs w:val="24"/>
              </w:rPr>
              <w:t>=</w:t>
            </w:r>
          </w:p>
        </w:tc>
      </w:tr>
      <w:tr w:rsidR="006904C5" w:rsidRPr="002E4B76" w:rsidTr="00B04850">
        <w:tc>
          <w:tcPr>
            <w:tcW w:w="700" w:type="dxa"/>
            <w:vAlign w:val="center"/>
          </w:tcPr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5)</w:t>
            </w:r>
          </w:p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656" w:type="dxa"/>
            <w:vAlign w:val="center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13,2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9,8+13,2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2,2</m:t>
                    </m:r>
                  </m:num>
                  <m:den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24</m:t>
                    </m:r>
                  </m:den>
                </m:f>
                <m:r>
                  <w:rPr>
                    <w:rFonts w:ascii="Cambria Math" w:eastAsiaTheme="minorEastAsia"/>
                    <w:sz w:val="24"/>
                    <w:szCs w:val="24"/>
                  </w:rPr>
                  <m:t>=</m:t>
                </m:r>
              </m:oMath>
            </m:oMathPara>
          </w:p>
        </w:tc>
      </w:tr>
    </w:tbl>
    <w:p w:rsidR="006904C5" w:rsidRDefault="006904C5" w:rsidP="006904C5">
      <w:pPr>
        <w:tabs>
          <w:tab w:val="left" w:pos="-142"/>
        </w:tabs>
        <w:spacing w:line="240" w:lineRule="atLeast"/>
        <w:rPr>
          <w:rFonts w:eastAsiaTheme="minorEastAsia"/>
        </w:rPr>
      </w:pPr>
    </w:p>
    <w:p w:rsidR="006904C5" w:rsidRPr="002E4B76" w:rsidRDefault="006904C5" w:rsidP="006904C5">
      <w:pPr>
        <w:tabs>
          <w:tab w:val="left" w:pos="-142"/>
        </w:tabs>
        <w:spacing w:line="240" w:lineRule="atLeast"/>
        <w:rPr>
          <w:rFonts w:eastAsiaTheme="minorEastAsia"/>
        </w:rPr>
      </w:pPr>
      <w:r>
        <w:rPr>
          <w:rFonts w:eastAsiaTheme="minorEastAsia"/>
        </w:rPr>
        <w:t>Карточка для домашней работы:</w:t>
      </w:r>
    </w:p>
    <w:tbl>
      <w:tblPr>
        <w:tblStyle w:val="a3"/>
        <w:tblW w:w="0" w:type="auto"/>
        <w:tblInd w:w="108" w:type="dxa"/>
        <w:tblLook w:val="04A0"/>
      </w:tblPr>
      <w:tblGrid>
        <w:gridCol w:w="5103"/>
        <w:gridCol w:w="4253"/>
      </w:tblGrid>
      <w:tr w:rsidR="006904C5" w:rsidRPr="002E4B76" w:rsidTr="00B04850">
        <w:tc>
          <w:tcPr>
            <w:tcW w:w="5103" w:type="dxa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jc w:val="center"/>
              <w:rPr>
                <w:rFonts w:eastAsiaTheme="minorEastAsia"/>
                <w:b/>
                <w:i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i/>
                <w:sz w:val="24"/>
                <w:szCs w:val="24"/>
              </w:rPr>
              <w:t>Рациональные способы вычислений</w:t>
            </w:r>
          </w:p>
        </w:tc>
        <w:tc>
          <w:tcPr>
            <w:tcW w:w="4253" w:type="dxa"/>
            <w:vMerge w:val="restart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  <w:u w:val="single"/>
              </w:rPr>
            </w:pPr>
            <w:r w:rsidRPr="002E4B76">
              <w:rPr>
                <w:rFonts w:eastAsiaTheme="minorEastAsia"/>
                <w:b/>
                <w:sz w:val="24"/>
                <w:szCs w:val="24"/>
                <w:u w:val="single"/>
              </w:rPr>
              <w:t>Домашнее задание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i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i/>
                <w:sz w:val="24"/>
                <w:szCs w:val="24"/>
              </w:rPr>
              <w:t>Вычислите рациональным способом</w:t>
            </w:r>
            <w:proofErr w:type="gramStart"/>
            <w:r>
              <w:rPr>
                <w:rFonts w:eastAsiaTheme="minorEastAsia"/>
                <w:b/>
                <w:i/>
                <w:sz w:val="24"/>
                <w:szCs w:val="24"/>
              </w:rPr>
              <w:t xml:space="preserve"> ,</w:t>
            </w:r>
            <w:proofErr w:type="gramEnd"/>
            <w:r>
              <w:rPr>
                <w:rFonts w:eastAsiaTheme="minorEastAsia"/>
                <w:b/>
                <w:i/>
                <w:sz w:val="24"/>
                <w:szCs w:val="24"/>
              </w:rPr>
              <w:t>распределяя примеры по соответствующим группам</w:t>
            </w:r>
            <w:r w:rsidRPr="002E4B76">
              <w:rPr>
                <w:rFonts w:eastAsiaTheme="minorEastAsia"/>
                <w:b/>
                <w:i/>
                <w:sz w:val="24"/>
                <w:szCs w:val="24"/>
              </w:rPr>
              <w:t>: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 xml:space="preserve">1) </w:t>
            </w: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(23,4)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23,4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3,4+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(3,4)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2)</w:t>
            </w:r>
            <m:oMath>
              <m:r>
                <w:rPr>
                  <w:rFonts w:ascii="Cambria Math" w:eastAsiaTheme="minorEastAsia"/>
                  <w:sz w:val="24"/>
                  <w:szCs w:val="24"/>
                </w:rPr>
                <m:t>63,4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83,19</m:t>
              </m:r>
              <m:r>
                <w:rPr>
                  <w:rFonts w:ascii="Cambria Math" w:eastAsiaTheme="minorEastAsia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/>
                  <w:sz w:val="24"/>
                  <w:szCs w:val="24"/>
                </w:rPr>
                <m:t>73,19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63,4</m:t>
              </m:r>
            </m:oMath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 xml:space="preserve">3) </w:t>
            </w:r>
            <m:oMath>
              <m:r>
                <w:rPr>
                  <w:rFonts w:ascii="Cambria Math" w:eastAsiaTheme="minorEastAsia"/>
                  <w:sz w:val="24"/>
                  <w:szCs w:val="24"/>
                </w:rPr>
                <m:t>3</m:t>
              </m:r>
              <m:f>
                <m:f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4,2+4,2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f>
                <m:f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/>
                  <w:sz w:val="24"/>
                  <w:szCs w:val="24"/>
                </w:rPr>
                <m:t>+3</m:t>
              </m:r>
              <m:f>
                <m:f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2,8+2,8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f>
                <m:f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3</m:t>
                  </m:r>
                </m:den>
              </m:f>
            </m:oMath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 xml:space="preserve">4) </w:t>
            </w: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(14,7)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(4,7)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5)</w:t>
            </w:r>
            <m:oMath>
              <m:sSup>
                <m:sSupPr>
                  <m:ctrlPr>
                    <w:rPr>
                      <w:rFonts w:ascii="Cambria Math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(1,5)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eastAsiaTheme="minorEastAsia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/>
                  <w:sz w:val="24"/>
                  <w:szCs w:val="24"/>
                </w:rPr>
                <m:t>1,5</m:t>
              </m:r>
              <m:r>
                <w:rPr>
                  <w:rFonts w:ascii="Cambria Math" w:eastAsiaTheme="minorEastAsia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/>
                  <w:sz w:val="24"/>
                  <w:szCs w:val="24"/>
                </w:rPr>
                <m:t>11,5</m:t>
              </m:r>
            </m:oMath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 xml:space="preserve">6) </w:t>
            </w:r>
            <m:oMath>
              <m:sSup>
                <m:sSup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  <w:szCs w:val="24"/>
                    </w:rPr>
                    <m:t>(53,6)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+2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53,6</m:t>
              </m:r>
              <m:r>
                <w:rPr>
                  <w:rFonts w:ascii="Cambria Math"/>
                  <w:sz w:val="24"/>
                  <w:szCs w:val="24"/>
                </w:rPr>
                <m:t>∙</m:t>
              </m:r>
              <m:r>
                <w:rPr>
                  <w:rFonts w:ascii="Cambria Math"/>
                  <w:sz w:val="24"/>
                  <w:szCs w:val="24"/>
                </w:rPr>
                <m:t>6,4+</m:t>
              </m:r>
              <m:sSup>
                <m:sSup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  <w:szCs w:val="24"/>
                    </w:rPr>
                    <m:t>(6,4)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i/>
                <w:sz w:val="24"/>
                <w:szCs w:val="24"/>
              </w:rPr>
            </w:pPr>
          </w:p>
        </w:tc>
      </w:tr>
      <w:tr w:rsidR="006904C5" w:rsidRPr="002E4B76" w:rsidTr="00B04850">
        <w:tc>
          <w:tcPr>
            <w:tcW w:w="5103" w:type="dxa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1) вынесение общего множителя: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А)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Б)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6904C5" w:rsidRPr="002E4B76" w:rsidTr="00B04850">
        <w:tc>
          <w:tcPr>
            <w:tcW w:w="5103" w:type="dxa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2) с помощью ФСУ: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А)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Б)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В)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6904C5" w:rsidRPr="002E4B76" w:rsidTr="00B04850">
        <w:tc>
          <w:tcPr>
            <w:tcW w:w="5103" w:type="dxa"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3) способ группировки:</w:t>
            </w:r>
          </w:p>
          <w:p w:rsidR="006904C5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  <w:r w:rsidRPr="002E4B76">
              <w:rPr>
                <w:rFonts w:eastAsiaTheme="minorEastAsia"/>
                <w:b/>
                <w:sz w:val="24"/>
                <w:szCs w:val="24"/>
              </w:rPr>
              <w:t>А)</w:t>
            </w:r>
          </w:p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904C5" w:rsidRPr="002E4B76" w:rsidRDefault="006904C5" w:rsidP="00B04850">
            <w:pPr>
              <w:tabs>
                <w:tab w:val="left" w:pos="-142"/>
              </w:tabs>
              <w:spacing w:line="240" w:lineRule="atLeast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6904C5" w:rsidRPr="009E74EF" w:rsidRDefault="006904C5"/>
    <w:sectPr w:rsidR="006904C5" w:rsidRPr="009E74EF" w:rsidSect="009E7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E17061"/>
    <w:multiLevelType w:val="hybridMultilevel"/>
    <w:tmpl w:val="0D34C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F70E5"/>
    <w:rsid w:val="00036B8C"/>
    <w:rsid w:val="000503F3"/>
    <w:rsid w:val="000615FD"/>
    <w:rsid w:val="00065EDC"/>
    <w:rsid w:val="00091812"/>
    <w:rsid w:val="000F70E5"/>
    <w:rsid w:val="0014210A"/>
    <w:rsid w:val="001443E4"/>
    <w:rsid w:val="00153B98"/>
    <w:rsid w:val="001C3102"/>
    <w:rsid w:val="00245232"/>
    <w:rsid w:val="002452BB"/>
    <w:rsid w:val="002657A1"/>
    <w:rsid w:val="00280AD5"/>
    <w:rsid w:val="00297416"/>
    <w:rsid w:val="002D574D"/>
    <w:rsid w:val="002D7A70"/>
    <w:rsid w:val="003362A9"/>
    <w:rsid w:val="003E6CC5"/>
    <w:rsid w:val="003E75B3"/>
    <w:rsid w:val="0051433F"/>
    <w:rsid w:val="00544B7E"/>
    <w:rsid w:val="005744DA"/>
    <w:rsid w:val="00580BB3"/>
    <w:rsid w:val="005D5938"/>
    <w:rsid w:val="005F3A41"/>
    <w:rsid w:val="00623D6F"/>
    <w:rsid w:val="006904C5"/>
    <w:rsid w:val="006B2146"/>
    <w:rsid w:val="006B7A0B"/>
    <w:rsid w:val="006C18E6"/>
    <w:rsid w:val="00760E70"/>
    <w:rsid w:val="007652C1"/>
    <w:rsid w:val="007711F2"/>
    <w:rsid w:val="007835B1"/>
    <w:rsid w:val="007D658F"/>
    <w:rsid w:val="007D69B6"/>
    <w:rsid w:val="00832E2F"/>
    <w:rsid w:val="0084481E"/>
    <w:rsid w:val="008D167D"/>
    <w:rsid w:val="0090143C"/>
    <w:rsid w:val="009463A5"/>
    <w:rsid w:val="0095217F"/>
    <w:rsid w:val="00960E06"/>
    <w:rsid w:val="009662BD"/>
    <w:rsid w:val="00992347"/>
    <w:rsid w:val="009E74EF"/>
    <w:rsid w:val="00A3593E"/>
    <w:rsid w:val="00A43EC8"/>
    <w:rsid w:val="00A60128"/>
    <w:rsid w:val="00A61206"/>
    <w:rsid w:val="00A63B95"/>
    <w:rsid w:val="00A75DF1"/>
    <w:rsid w:val="00AB1126"/>
    <w:rsid w:val="00B10354"/>
    <w:rsid w:val="00BD6CD4"/>
    <w:rsid w:val="00BD79BE"/>
    <w:rsid w:val="00C83CFC"/>
    <w:rsid w:val="00C95E26"/>
    <w:rsid w:val="00CE4C85"/>
    <w:rsid w:val="00D01202"/>
    <w:rsid w:val="00D14E3D"/>
    <w:rsid w:val="00D164E2"/>
    <w:rsid w:val="00D653DB"/>
    <w:rsid w:val="00D958FC"/>
    <w:rsid w:val="00DE3ECF"/>
    <w:rsid w:val="00E45DDB"/>
    <w:rsid w:val="00E719A4"/>
    <w:rsid w:val="00E93519"/>
    <w:rsid w:val="00EF24C7"/>
    <w:rsid w:val="00F33DB8"/>
    <w:rsid w:val="00F763BA"/>
    <w:rsid w:val="00F84DB2"/>
    <w:rsid w:val="00FA2FEA"/>
    <w:rsid w:val="00FA3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0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4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3B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B9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452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10</Pages>
  <Words>1904</Words>
  <Characters>10857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Famile</Company>
  <LinksUpToDate>false</LinksUpToDate>
  <CharactersWithSpaces>12736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Проскурин</dc:creator>
  <cp:keywords/>
  <dc:description/>
  <cp:lastModifiedBy>User</cp:lastModifiedBy>
  <cp:revision>24</cp:revision>
  <cp:lastPrinted>2011-12-10T17:48:00Z</cp:lastPrinted>
  <dcterms:created xsi:type="dcterms:W3CDTF">2011-02-06T14:46:00Z</dcterms:created>
  <dcterms:modified xsi:type="dcterms:W3CDTF">2016-01-28T16:37:00Z</dcterms:modified>
</cp:coreProperties>
</file>