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F" w:rsidRPr="00AB1DC8" w:rsidRDefault="001867ED" w:rsidP="001867ED">
      <w:pPr>
        <w:jc w:val="center"/>
        <w:rPr>
          <w:color w:val="FF0000"/>
          <w:sz w:val="72"/>
          <w:szCs w:val="72"/>
        </w:rPr>
      </w:pPr>
      <w:r w:rsidRPr="00AB1DC8">
        <w:rPr>
          <w:color w:val="FF0000"/>
          <w:sz w:val="72"/>
          <w:szCs w:val="72"/>
        </w:rPr>
        <w:t>Участник проекта</w:t>
      </w:r>
    </w:p>
    <w:p w:rsidR="001867ED" w:rsidRPr="00AB1DC8" w:rsidRDefault="001867ED" w:rsidP="001867ED">
      <w:pPr>
        <w:jc w:val="center"/>
        <w:rPr>
          <w:color w:val="00B050"/>
          <w:sz w:val="56"/>
          <w:szCs w:val="56"/>
        </w:rPr>
      </w:pPr>
      <w:r w:rsidRPr="00AB1DC8">
        <w:rPr>
          <w:color w:val="00B050"/>
          <w:sz w:val="56"/>
          <w:szCs w:val="56"/>
        </w:rPr>
        <w:t>ВСЕРОССИЙСКИЙ ЗАПОВЕДНЫЙ УРОК</w:t>
      </w:r>
    </w:p>
    <w:p w:rsidR="001867ED" w:rsidRPr="00FD6D7A" w:rsidRDefault="001867ED" w:rsidP="001867ED">
      <w:pPr>
        <w:jc w:val="center"/>
        <w:rPr>
          <w:b/>
          <w:sz w:val="40"/>
          <w:szCs w:val="40"/>
        </w:rPr>
      </w:pPr>
      <w:r w:rsidRPr="00FD6D7A">
        <w:rPr>
          <w:b/>
          <w:sz w:val="40"/>
          <w:szCs w:val="40"/>
        </w:rPr>
        <w:t>100 лет Заповедной системе России</w:t>
      </w:r>
    </w:p>
    <w:p w:rsidR="001867ED" w:rsidRDefault="00D52365" w:rsidP="001867E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Катунский</w:t>
      </w:r>
      <w:r w:rsidR="001867ED" w:rsidRPr="00FD6D7A">
        <w:rPr>
          <w:b/>
          <w:color w:val="FF0000"/>
          <w:sz w:val="56"/>
          <w:szCs w:val="56"/>
        </w:rPr>
        <w:t xml:space="preserve"> природный биосферный заповедник </w:t>
      </w:r>
      <w:r>
        <w:rPr>
          <w:b/>
          <w:color w:val="FF0000"/>
          <w:sz w:val="56"/>
          <w:szCs w:val="56"/>
        </w:rPr>
        <w:t xml:space="preserve">– </w:t>
      </w:r>
    </w:p>
    <w:p w:rsidR="00D52365" w:rsidRPr="00FD6D7A" w:rsidRDefault="00D52365" w:rsidP="001867ED">
      <w:pPr>
        <w:jc w:val="center"/>
        <w:rPr>
          <w:b/>
          <w:color w:val="FF0000"/>
        </w:rPr>
      </w:pPr>
      <w:r w:rsidRPr="00D52365">
        <w:rPr>
          <w:b/>
          <w:color w:val="FF0000"/>
        </w:rPr>
        <w:drawing>
          <wp:inline distT="0" distB="0" distL="0" distR="0" wp14:anchorId="60C8F8FA" wp14:editId="19047819">
            <wp:extent cx="4218535" cy="3857385"/>
            <wp:effectExtent l="0" t="0" r="0" b="0"/>
            <wp:docPr id="2" name="Рисунок 2" descr="https://yt3.ggpht.com/-Y-0M6IRctM4/AAAAAAAAAAI/AAAAAAAAAAA/k5FKTtYS1XI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Y-0M6IRctM4/AAAAAAAAAAI/AAAAAAAAAAA/k5FKTtYS1XI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108" cy="38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D" w:rsidRPr="00D52365" w:rsidRDefault="001867ED" w:rsidP="001867ED">
      <w:pPr>
        <w:jc w:val="center"/>
        <w:rPr>
          <w:b/>
          <w:color w:val="FF0000"/>
          <w:sz w:val="44"/>
          <w:szCs w:val="44"/>
        </w:rPr>
      </w:pPr>
      <w:r w:rsidRPr="00D52365">
        <w:rPr>
          <w:b/>
          <w:color w:val="FF0000"/>
          <w:sz w:val="44"/>
          <w:szCs w:val="44"/>
        </w:rPr>
        <w:t>особо охраняемая природная территория</w:t>
      </w:r>
    </w:p>
    <w:p w:rsidR="00D52365" w:rsidRPr="00D52365" w:rsidRDefault="00D52365" w:rsidP="001867ED">
      <w:pPr>
        <w:jc w:val="center"/>
        <w:rPr>
          <w:b/>
          <w:color w:val="FF0000"/>
          <w:sz w:val="56"/>
          <w:szCs w:val="56"/>
        </w:rPr>
      </w:pPr>
    </w:p>
    <w:p w:rsidR="001867ED" w:rsidRPr="00D52365" w:rsidRDefault="00B75405" w:rsidP="001867ED">
      <w:pPr>
        <w:jc w:val="center"/>
        <w:rPr>
          <w:b/>
          <w:color w:val="1F497D" w:themeColor="text2"/>
          <w:sz w:val="48"/>
          <w:szCs w:val="48"/>
        </w:rPr>
      </w:pPr>
      <w:r w:rsidRPr="00D52365">
        <w:rPr>
          <w:b/>
          <w:color w:val="1F497D" w:themeColor="text2"/>
          <w:sz w:val="48"/>
          <w:szCs w:val="48"/>
        </w:rPr>
        <w:t>Завтрашний день Земли будет таким, каким создадим его сегодня!</w:t>
      </w:r>
      <w:bookmarkStart w:id="0" w:name="_GoBack"/>
      <w:bookmarkEnd w:id="0"/>
    </w:p>
    <w:sectPr w:rsidR="001867ED" w:rsidRPr="00D52365" w:rsidSect="00777A3C">
      <w:pgSz w:w="11906" w:h="16838"/>
      <w:pgMar w:top="1134" w:right="851" w:bottom="1134" w:left="170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D"/>
    <w:rsid w:val="00104FE3"/>
    <w:rsid w:val="001867ED"/>
    <w:rsid w:val="00354C6D"/>
    <w:rsid w:val="005552CF"/>
    <w:rsid w:val="006F547B"/>
    <w:rsid w:val="00777A3C"/>
    <w:rsid w:val="00AB1DC8"/>
    <w:rsid w:val="00B75405"/>
    <w:rsid w:val="00BA222A"/>
    <w:rsid w:val="00D52365"/>
    <w:rsid w:val="00EE674A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103</cp:lastModifiedBy>
  <cp:revision>18</cp:revision>
  <cp:lastPrinted>2017-01-30T08:47:00Z</cp:lastPrinted>
  <dcterms:created xsi:type="dcterms:W3CDTF">2017-01-29T13:41:00Z</dcterms:created>
  <dcterms:modified xsi:type="dcterms:W3CDTF">2017-01-31T10:36:00Z</dcterms:modified>
</cp:coreProperties>
</file>