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68" w:rsidRDefault="00162B68" w:rsidP="00E70B8E">
      <w:pPr>
        <w:spacing w:after="360"/>
        <w:rPr>
          <w:rFonts w:ascii="Times New Roman" w:hAnsi="Times New Roman"/>
          <w:sz w:val="28"/>
          <w:szCs w:val="28"/>
        </w:rPr>
      </w:pPr>
    </w:p>
    <w:p w:rsidR="00162B68" w:rsidRDefault="00162B68" w:rsidP="00E70B8E">
      <w:pPr>
        <w:spacing w:after="360"/>
        <w:rPr>
          <w:rFonts w:ascii="Times New Roman" w:hAnsi="Times New Roman"/>
          <w:sz w:val="28"/>
          <w:szCs w:val="28"/>
        </w:rPr>
      </w:pPr>
    </w:p>
    <w:p w:rsidR="00162B68" w:rsidRDefault="00162B68" w:rsidP="00E70B8E">
      <w:pPr>
        <w:spacing w:after="360"/>
        <w:rPr>
          <w:rFonts w:ascii="Times New Roman" w:hAnsi="Times New Roman"/>
          <w:sz w:val="28"/>
          <w:szCs w:val="28"/>
        </w:rPr>
      </w:pPr>
    </w:p>
    <w:p w:rsidR="00162B68" w:rsidRDefault="00162B68" w:rsidP="00E70B8E">
      <w:pPr>
        <w:spacing w:after="360"/>
        <w:rPr>
          <w:rFonts w:ascii="Times New Roman" w:hAnsi="Times New Roman"/>
          <w:sz w:val="28"/>
          <w:szCs w:val="28"/>
        </w:rPr>
      </w:pPr>
    </w:p>
    <w:p w:rsidR="00162B68" w:rsidRPr="00E3766F" w:rsidRDefault="00E3766F" w:rsidP="00E70B8E">
      <w:pPr>
        <w:spacing w:after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Pr="00E3766F">
        <w:rPr>
          <w:rFonts w:ascii="Times New Roman" w:hAnsi="Times New Roman"/>
          <w:b/>
          <w:sz w:val="36"/>
          <w:szCs w:val="36"/>
        </w:rPr>
        <w:t>Исследовательская работа</w:t>
      </w:r>
      <w:r>
        <w:rPr>
          <w:rFonts w:ascii="Times New Roman" w:hAnsi="Times New Roman"/>
          <w:b/>
          <w:sz w:val="36"/>
          <w:szCs w:val="36"/>
        </w:rPr>
        <w:t>:</w:t>
      </w:r>
    </w:p>
    <w:p w:rsidR="00162B68" w:rsidRPr="008E568D" w:rsidRDefault="00162B68" w:rsidP="00BA1B00">
      <w:pPr>
        <w:rPr>
          <w:rFonts w:ascii="Times New Roman" w:hAnsi="Times New Roman"/>
          <w:sz w:val="28"/>
          <w:szCs w:val="28"/>
        </w:rPr>
      </w:pPr>
    </w:p>
    <w:p w:rsidR="00E3766F" w:rsidRDefault="00E3766F" w:rsidP="00BA1B0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162B68">
        <w:rPr>
          <w:rFonts w:ascii="Times New Roman" w:hAnsi="Times New Roman"/>
          <w:b/>
          <w:sz w:val="40"/>
          <w:szCs w:val="40"/>
        </w:rPr>
        <w:t xml:space="preserve">История возникновения </w:t>
      </w:r>
      <w:proofErr w:type="spellStart"/>
      <w:r>
        <w:rPr>
          <w:rFonts w:ascii="Times New Roman" w:hAnsi="Times New Roman"/>
          <w:b/>
          <w:sz w:val="40"/>
          <w:szCs w:val="40"/>
        </w:rPr>
        <w:t>Хатангского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162B68" w:rsidRPr="008E568D" w:rsidRDefault="00162B68" w:rsidP="00BA1B0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Свято-Богоявленского храма</w:t>
      </w:r>
      <w:r w:rsidR="00E3766F">
        <w:rPr>
          <w:rFonts w:ascii="Times New Roman" w:hAnsi="Times New Roman"/>
          <w:b/>
          <w:sz w:val="40"/>
          <w:szCs w:val="40"/>
        </w:rPr>
        <w:t>»</w:t>
      </w:r>
    </w:p>
    <w:p w:rsidR="00162B68" w:rsidRDefault="00162B68" w:rsidP="00E70B8E">
      <w:pPr>
        <w:rPr>
          <w:rFonts w:ascii="Times New Roman" w:hAnsi="Times New Roman"/>
          <w:sz w:val="28"/>
          <w:szCs w:val="28"/>
        </w:rPr>
      </w:pPr>
    </w:p>
    <w:p w:rsidR="00162B68" w:rsidRDefault="00162B68" w:rsidP="00E70B8E">
      <w:pPr>
        <w:rPr>
          <w:rFonts w:ascii="Times New Roman" w:hAnsi="Times New Roman"/>
          <w:sz w:val="28"/>
          <w:szCs w:val="28"/>
        </w:rPr>
      </w:pPr>
    </w:p>
    <w:p w:rsidR="00162B68" w:rsidRPr="008E568D" w:rsidRDefault="00162B68" w:rsidP="00E70B8E">
      <w:pPr>
        <w:rPr>
          <w:rFonts w:ascii="Times New Roman" w:hAnsi="Times New Roman"/>
          <w:sz w:val="28"/>
          <w:szCs w:val="28"/>
        </w:rPr>
      </w:pPr>
    </w:p>
    <w:p w:rsidR="00162B68" w:rsidRPr="00A64721" w:rsidRDefault="00162B68" w:rsidP="008E56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68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E568D">
        <w:rPr>
          <w:rFonts w:ascii="Times New Roman" w:hAnsi="Times New Roman"/>
          <w:sz w:val="28"/>
          <w:szCs w:val="28"/>
        </w:rPr>
        <w:tab/>
      </w:r>
      <w:r w:rsidRPr="008E568D">
        <w:rPr>
          <w:rFonts w:ascii="Times New Roman" w:hAnsi="Times New Roman"/>
          <w:sz w:val="28"/>
          <w:szCs w:val="28"/>
        </w:rPr>
        <w:tab/>
      </w:r>
      <w:r w:rsidR="00303098">
        <w:rPr>
          <w:rFonts w:ascii="Times New Roman" w:hAnsi="Times New Roman"/>
          <w:b/>
          <w:sz w:val="28"/>
          <w:szCs w:val="28"/>
        </w:rPr>
        <w:t>Выполнила</w:t>
      </w:r>
      <w:r w:rsidRPr="00A64721">
        <w:rPr>
          <w:rFonts w:ascii="Times New Roman" w:hAnsi="Times New Roman"/>
          <w:b/>
          <w:sz w:val="28"/>
          <w:szCs w:val="28"/>
        </w:rPr>
        <w:t>:</w:t>
      </w:r>
      <w:r w:rsidRPr="00A64721">
        <w:rPr>
          <w:rFonts w:ascii="Times New Roman" w:hAnsi="Times New Roman"/>
          <w:b/>
          <w:sz w:val="28"/>
          <w:szCs w:val="28"/>
        </w:rPr>
        <w:tab/>
      </w:r>
      <w:r w:rsidRPr="00A64721">
        <w:rPr>
          <w:rFonts w:ascii="Times New Roman" w:hAnsi="Times New Roman"/>
          <w:b/>
          <w:sz w:val="28"/>
          <w:szCs w:val="28"/>
        </w:rPr>
        <w:tab/>
      </w:r>
      <w:r w:rsidRPr="00A64721">
        <w:rPr>
          <w:rFonts w:ascii="Times New Roman" w:hAnsi="Times New Roman"/>
          <w:b/>
          <w:sz w:val="28"/>
          <w:szCs w:val="28"/>
        </w:rPr>
        <w:tab/>
      </w:r>
      <w:r w:rsidRPr="00A64721">
        <w:rPr>
          <w:rFonts w:ascii="Times New Roman" w:hAnsi="Times New Roman"/>
          <w:b/>
          <w:sz w:val="28"/>
          <w:szCs w:val="28"/>
        </w:rPr>
        <w:tab/>
      </w:r>
    </w:p>
    <w:p w:rsidR="00162B68" w:rsidRPr="008E568D" w:rsidRDefault="00162B68" w:rsidP="00A647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3766F">
        <w:rPr>
          <w:rFonts w:ascii="Times New Roman" w:hAnsi="Times New Roman"/>
          <w:b/>
          <w:sz w:val="28"/>
          <w:szCs w:val="28"/>
        </w:rPr>
        <w:t xml:space="preserve">      </w:t>
      </w:r>
      <w:r w:rsidR="0030309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3766F">
        <w:rPr>
          <w:rFonts w:ascii="Times New Roman" w:hAnsi="Times New Roman"/>
          <w:b/>
          <w:sz w:val="28"/>
          <w:szCs w:val="28"/>
        </w:rPr>
        <w:t xml:space="preserve"> Михайлова Елена – ученица 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="00D93367">
        <w:rPr>
          <w:rFonts w:ascii="Times New Roman" w:hAnsi="Times New Roman"/>
          <w:b/>
          <w:sz w:val="28"/>
          <w:szCs w:val="28"/>
        </w:rPr>
        <w:t>-Б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E3766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162B68" w:rsidRPr="008E568D" w:rsidRDefault="00162B68" w:rsidP="008E568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E568D">
        <w:rPr>
          <w:rFonts w:ascii="Times New Roman" w:hAnsi="Times New Roman"/>
          <w:b/>
          <w:sz w:val="28"/>
          <w:szCs w:val="28"/>
        </w:rPr>
        <w:t>ТМК ОУ  «</w:t>
      </w:r>
      <w:proofErr w:type="spellStart"/>
      <w:r w:rsidRPr="008E568D">
        <w:rPr>
          <w:rFonts w:ascii="Times New Roman" w:hAnsi="Times New Roman"/>
          <w:b/>
          <w:sz w:val="28"/>
          <w:szCs w:val="28"/>
        </w:rPr>
        <w:t>Хатангская</w:t>
      </w:r>
      <w:proofErr w:type="spellEnd"/>
      <w:r w:rsidRPr="008E568D">
        <w:rPr>
          <w:rFonts w:ascii="Times New Roman" w:hAnsi="Times New Roman"/>
          <w:b/>
          <w:sz w:val="28"/>
          <w:szCs w:val="28"/>
        </w:rPr>
        <w:t xml:space="preserve"> средняя школа-интернат»</w:t>
      </w:r>
    </w:p>
    <w:p w:rsidR="00162B68" w:rsidRDefault="00162B68" w:rsidP="00A647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Руководитель:  Горбачева Галина Егоровна,</w:t>
      </w:r>
    </w:p>
    <w:p w:rsidR="00162B68" w:rsidRDefault="00162B68" w:rsidP="00A647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педагог-библиотекарь. </w:t>
      </w:r>
    </w:p>
    <w:p w:rsidR="00162B68" w:rsidRDefault="00162B68" w:rsidP="00BA1B00">
      <w:pPr>
        <w:jc w:val="right"/>
        <w:rPr>
          <w:rFonts w:ascii="Times New Roman" w:hAnsi="Times New Roman"/>
          <w:b/>
          <w:sz w:val="28"/>
          <w:szCs w:val="28"/>
        </w:rPr>
      </w:pPr>
    </w:p>
    <w:p w:rsidR="00162B68" w:rsidRDefault="00162B68" w:rsidP="00BA1B00">
      <w:pPr>
        <w:jc w:val="right"/>
        <w:rPr>
          <w:rFonts w:ascii="Times New Roman" w:hAnsi="Times New Roman"/>
          <w:b/>
          <w:sz w:val="28"/>
          <w:szCs w:val="28"/>
        </w:rPr>
      </w:pPr>
    </w:p>
    <w:p w:rsidR="00162B68" w:rsidRDefault="00162B68" w:rsidP="00BA1B00">
      <w:pPr>
        <w:jc w:val="right"/>
        <w:rPr>
          <w:rFonts w:ascii="Times New Roman" w:hAnsi="Times New Roman"/>
          <w:b/>
          <w:sz w:val="28"/>
          <w:szCs w:val="28"/>
        </w:rPr>
      </w:pPr>
    </w:p>
    <w:p w:rsidR="00162B68" w:rsidRDefault="00162B68" w:rsidP="00BA1B00">
      <w:pPr>
        <w:jc w:val="right"/>
        <w:rPr>
          <w:rFonts w:ascii="Times New Roman" w:hAnsi="Times New Roman"/>
          <w:b/>
          <w:sz w:val="28"/>
          <w:szCs w:val="28"/>
        </w:rPr>
      </w:pPr>
    </w:p>
    <w:p w:rsidR="00162B68" w:rsidRDefault="00162B68" w:rsidP="00BA1B00">
      <w:pPr>
        <w:jc w:val="right"/>
        <w:rPr>
          <w:rFonts w:ascii="Times New Roman" w:hAnsi="Times New Roman"/>
          <w:b/>
          <w:sz w:val="28"/>
          <w:szCs w:val="28"/>
        </w:rPr>
      </w:pPr>
    </w:p>
    <w:p w:rsidR="00162B68" w:rsidRDefault="00162B68" w:rsidP="00E3766F">
      <w:pPr>
        <w:rPr>
          <w:rFonts w:ascii="Times New Roman" w:hAnsi="Times New Roman"/>
          <w:b/>
          <w:sz w:val="28"/>
          <w:szCs w:val="28"/>
        </w:rPr>
      </w:pPr>
    </w:p>
    <w:p w:rsidR="00162B68" w:rsidRPr="00DA4BA1" w:rsidRDefault="00162B68" w:rsidP="00211F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3766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Хатанга - 2016</w:t>
      </w:r>
      <w:r>
        <w:rPr>
          <w:sz w:val="28"/>
          <w:szCs w:val="28"/>
        </w:rPr>
        <w:t xml:space="preserve">                             </w:t>
      </w:r>
    </w:p>
    <w:p w:rsidR="00D93367" w:rsidRDefault="00162B68" w:rsidP="00303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93367">
        <w:rPr>
          <w:rFonts w:ascii="Times New Roman" w:hAnsi="Times New Roman"/>
          <w:sz w:val="28"/>
          <w:szCs w:val="28"/>
        </w:rPr>
        <w:t>Христианство – древнейшая религия, она  может помочь  любому человеку найти себя в этой жизни. В наше     время ост</w:t>
      </w:r>
      <w:r w:rsidR="00303098">
        <w:rPr>
          <w:rFonts w:ascii="Times New Roman" w:hAnsi="Times New Roman"/>
          <w:sz w:val="28"/>
          <w:szCs w:val="28"/>
        </w:rPr>
        <w:t>ро стоит вопрос веры.   Я считаю</w:t>
      </w:r>
      <w:r w:rsidR="00D93367">
        <w:rPr>
          <w:rFonts w:ascii="Times New Roman" w:hAnsi="Times New Roman"/>
          <w:sz w:val="28"/>
          <w:szCs w:val="28"/>
        </w:rPr>
        <w:t>, что только православная вера сможет спасти наше и будущие поколения от деградации, поможет нам духовно возродиться.</w:t>
      </w:r>
      <w:r w:rsidR="00D93367" w:rsidRPr="00F44BEC">
        <w:rPr>
          <w:rFonts w:ascii="Times New Roman" w:hAnsi="Times New Roman"/>
          <w:sz w:val="28"/>
          <w:szCs w:val="28"/>
        </w:rPr>
        <w:t xml:space="preserve"> </w:t>
      </w:r>
    </w:p>
    <w:p w:rsidR="00D93367" w:rsidRDefault="00303098" w:rsidP="00D93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живу</w:t>
      </w:r>
      <w:r w:rsidR="00D93367">
        <w:rPr>
          <w:rFonts w:ascii="Times New Roman" w:hAnsi="Times New Roman"/>
          <w:sz w:val="28"/>
          <w:szCs w:val="28"/>
        </w:rPr>
        <w:t xml:space="preserve"> </w:t>
      </w:r>
      <w:r w:rsidR="00162B68">
        <w:rPr>
          <w:rFonts w:ascii="Times New Roman" w:hAnsi="Times New Roman"/>
          <w:sz w:val="28"/>
          <w:szCs w:val="28"/>
        </w:rPr>
        <w:t xml:space="preserve"> на крайнем севере, на полуострове Таймыр</w:t>
      </w:r>
      <w:r w:rsidR="00D93367">
        <w:rPr>
          <w:rFonts w:ascii="Times New Roman" w:hAnsi="Times New Roman"/>
          <w:sz w:val="28"/>
          <w:szCs w:val="28"/>
        </w:rPr>
        <w:t xml:space="preserve"> в селе Хатанга</w:t>
      </w:r>
      <w:r w:rsidR="00162B68">
        <w:rPr>
          <w:rFonts w:ascii="Times New Roman" w:hAnsi="Times New Roman"/>
          <w:sz w:val="28"/>
          <w:szCs w:val="28"/>
        </w:rPr>
        <w:t>. В нашем селе есть самая северная</w:t>
      </w:r>
      <w:r w:rsidR="00FC7985">
        <w:rPr>
          <w:rFonts w:ascii="Times New Roman" w:hAnsi="Times New Roman"/>
          <w:sz w:val="28"/>
          <w:szCs w:val="28"/>
        </w:rPr>
        <w:t xml:space="preserve"> в мире </w:t>
      </w:r>
      <w:r w:rsidR="00162B68">
        <w:rPr>
          <w:rFonts w:ascii="Times New Roman" w:hAnsi="Times New Roman"/>
          <w:sz w:val="28"/>
          <w:szCs w:val="28"/>
        </w:rPr>
        <w:t xml:space="preserve">  православная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2B68">
        <w:rPr>
          <w:rFonts w:ascii="Times New Roman" w:hAnsi="Times New Roman"/>
          <w:sz w:val="28"/>
          <w:szCs w:val="28"/>
        </w:rPr>
        <w:t xml:space="preserve"> церковь.</w:t>
      </w:r>
      <w:r>
        <w:rPr>
          <w:rFonts w:ascii="Times New Roman" w:hAnsi="Times New Roman"/>
          <w:sz w:val="28"/>
          <w:szCs w:val="28"/>
        </w:rPr>
        <w:t xml:space="preserve"> </w:t>
      </w:r>
      <w:r w:rsidR="0016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 привыкли</w:t>
      </w:r>
      <w:r w:rsidR="00D93367">
        <w:rPr>
          <w:rFonts w:ascii="Times New Roman" w:hAnsi="Times New Roman"/>
          <w:sz w:val="28"/>
          <w:szCs w:val="28"/>
        </w:rPr>
        <w:t>, что Православная церковь есть, что совершенно не интересуемся ею. Мы ничего не знаем об ис</w:t>
      </w:r>
      <w:r>
        <w:rPr>
          <w:rFonts w:ascii="Times New Roman" w:hAnsi="Times New Roman"/>
          <w:sz w:val="28"/>
          <w:szCs w:val="28"/>
        </w:rPr>
        <w:t>тории  церкви. В своей работе я  хотела</w:t>
      </w:r>
      <w:r w:rsidR="00D93367">
        <w:rPr>
          <w:rFonts w:ascii="Times New Roman" w:hAnsi="Times New Roman"/>
          <w:sz w:val="28"/>
          <w:szCs w:val="28"/>
        </w:rPr>
        <w:t xml:space="preserve"> заглянуть в прошлое истории православия нашего народа,  проследить историю исторического памятника – </w:t>
      </w:r>
      <w:r w:rsidR="002709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7985">
        <w:rPr>
          <w:rFonts w:ascii="Times New Roman" w:hAnsi="Times New Roman"/>
          <w:sz w:val="28"/>
          <w:szCs w:val="28"/>
        </w:rPr>
        <w:t>Свято-</w:t>
      </w:r>
      <w:r w:rsidR="00D93367">
        <w:rPr>
          <w:rFonts w:ascii="Times New Roman" w:hAnsi="Times New Roman"/>
          <w:sz w:val="28"/>
          <w:szCs w:val="28"/>
        </w:rPr>
        <w:t>Богоявленской</w:t>
      </w:r>
      <w:proofErr w:type="gramEnd"/>
      <w:r w:rsidR="00D93367">
        <w:rPr>
          <w:rFonts w:ascii="Times New Roman" w:hAnsi="Times New Roman"/>
          <w:sz w:val="28"/>
          <w:szCs w:val="28"/>
        </w:rPr>
        <w:t xml:space="preserve"> церкви. </w:t>
      </w:r>
    </w:p>
    <w:p w:rsidR="00162B68" w:rsidRPr="00C80136" w:rsidRDefault="00162B68" w:rsidP="003210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82BBB">
        <w:rPr>
          <w:rFonts w:ascii="Times New Roman" w:hAnsi="Times New Roman"/>
          <w:b/>
          <w:sz w:val="28"/>
          <w:szCs w:val="28"/>
        </w:rPr>
        <w:t>История при</w:t>
      </w:r>
      <w:r w:rsidR="00FC7985">
        <w:rPr>
          <w:rFonts w:ascii="Times New Roman" w:hAnsi="Times New Roman"/>
          <w:b/>
          <w:sz w:val="28"/>
          <w:szCs w:val="28"/>
        </w:rPr>
        <w:t xml:space="preserve">хода </w:t>
      </w:r>
      <w:proofErr w:type="gramStart"/>
      <w:r w:rsidR="00FC7985">
        <w:rPr>
          <w:rFonts w:ascii="Times New Roman" w:hAnsi="Times New Roman"/>
          <w:b/>
          <w:sz w:val="28"/>
          <w:szCs w:val="28"/>
        </w:rPr>
        <w:t>Свято-Богоявленской</w:t>
      </w:r>
      <w:proofErr w:type="gramEnd"/>
      <w:r w:rsidR="00FC7985">
        <w:rPr>
          <w:rFonts w:ascii="Times New Roman" w:hAnsi="Times New Roman"/>
          <w:b/>
          <w:sz w:val="28"/>
          <w:szCs w:val="28"/>
        </w:rPr>
        <w:t xml:space="preserve"> церкви.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FB2FD7">
        <w:rPr>
          <w:rFonts w:ascii="Times New Roman" w:hAnsi="Times New Roman"/>
          <w:sz w:val="28"/>
          <w:szCs w:val="28"/>
        </w:rPr>
        <w:t>Первые церкви  в районах, близких к кочевьям  коренных жителей Таймыра</w:t>
      </w:r>
      <w:r>
        <w:rPr>
          <w:rFonts w:ascii="Times New Roman" w:hAnsi="Times New Roman"/>
          <w:sz w:val="28"/>
          <w:szCs w:val="28"/>
        </w:rPr>
        <w:t xml:space="preserve"> строятся в XVIII веке.  Р</w:t>
      </w:r>
      <w:r w:rsidRPr="00FB2FD7">
        <w:rPr>
          <w:rFonts w:ascii="Times New Roman" w:hAnsi="Times New Roman"/>
          <w:sz w:val="28"/>
          <w:szCs w:val="28"/>
        </w:rPr>
        <w:t xml:space="preserve">аньше всех появилась церковь в зимовье </w:t>
      </w:r>
      <w:proofErr w:type="spellStart"/>
      <w:r w:rsidRPr="00FB2FD7">
        <w:rPr>
          <w:rFonts w:ascii="Times New Roman" w:hAnsi="Times New Roman"/>
          <w:sz w:val="28"/>
          <w:szCs w:val="28"/>
        </w:rPr>
        <w:t>Хатангском</w:t>
      </w:r>
      <w:proofErr w:type="spellEnd"/>
      <w:r w:rsidRPr="00FB2FD7">
        <w:rPr>
          <w:rFonts w:ascii="Times New Roman" w:hAnsi="Times New Roman"/>
          <w:sz w:val="28"/>
          <w:szCs w:val="28"/>
        </w:rPr>
        <w:t xml:space="preserve"> на Восточном Таймыре</w:t>
      </w:r>
      <w:r>
        <w:rPr>
          <w:rFonts w:ascii="Times New Roman" w:hAnsi="Times New Roman"/>
          <w:sz w:val="28"/>
          <w:szCs w:val="28"/>
        </w:rPr>
        <w:t>.</w:t>
      </w:r>
    </w:p>
    <w:p w:rsidR="00162B68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Построенная в 1705 году</w:t>
      </w:r>
      <w:r w:rsidRPr="00946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Хатанге Богоявленская церковь, находившаяся на 72 градусе северной широты, была самым севе</w:t>
      </w:r>
      <w:r w:rsidR="00FC7985">
        <w:rPr>
          <w:rFonts w:ascii="Times New Roman" w:hAnsi="Times New Roman"/>
          <w:sz w:val="28"/>
          <w:szCs w:val="28"/>
        </w:rPr>
        <w:t>рным в мире православным храмом (Приложение).</w:t>
      </w:r>
      <w:r>
        <w:rPr>
          <w:rFonts w:ascii="Times New Roman" w:hAnsi="Times New Roman"/>
          <w:sz w:val="28"/>
          <w:szCs w:val="28"/>
        </w:rPr>
        <w:t xml:space="preserve"> Уже одно это вызывает интерес, каким же был этот памятник древнего русского зодчества на Крайнем Севере Сибири.</w:t>
      </w:r>
    </w:p>
    <w:p w:rsidR="00A43C02" w:rsidRDefault="00162B68" w:rsidP="00A43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восьмидесятым годам 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VIII</w:t>
      </w:r>
      <w:r w:rsidRPr="00594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церковное здание обветшало, рядо</w:t>
      </w:r>
      <w:r w:rsidR="00D93367">
        <w:rPr>
          <w:rFonts w:ascii="Times New Roman" w:hAnsi="Times New Roman"/>
          <w:sz w:val="28"/>
          <w:szCs w:val="28"/>
        </w:rPr>
        <w:t xml:space="preserve">м с ним построили новую церковь и в </w:t>
      </w:r>
      <w:r w:rsidRPr="00FB2FD7">
        <w:rPr>
          <w:rFonts w:ascii="Times New Roman" w:hAnsi="Times New Roman"/>
          <w:sz w:val="28"/>
          <w:szCs w:val="28"/>
        </w:rPr>
        <w:t xml:space="preserve"> 1787 году в </w:t>
      </w:r>
      <w:proofErr w:type="spellStart"/>
      <w:r w:rsidRPr="00FB2FD7">
        <w:rPr>
          <w:rFonts w:ascii="Times New Roman" w:hAnsi="Times New Roman"/>
          <w:sz w:val="28"/>
          <w:szCs w:val="28"/>
        </w:rPr>
        <w:t>Хатангском</w:t>
      </w:r>
      <w:proofErr w:type="spellEnd"/>
      <w:r w:rsidRPr="00FB2FD7">
        <w:rPr>
          <w:rFonts w:ascii="Times New Roman" w:hAnsi="Times New Roman"/>
          <w:sz w:val="28"/>
          <w:szCs w:val="28"/>
        </w:rPr>
        <w:t xml:space="preserve"> селе была построена </w:t>
      </w:r>
      <w:r w:rsidR="00D93367">
        <w:rPr>
          <w:rFonts w:ascii="Times New Roman" w:hAnsi="Times New Roman"/>
          <w:sz w:val="28"/>
          <w:szCs w:val="28"/>
        </w:rPr>
        <w:t xml:space="preserve">новая </w:t>
      </w:r>
      <w:r w:rsidRPr="00FB2FD7">
        <w:rPr>
          <w:rFonts w:ascii="Times New Roman" w:hAnsi="Times New Roman"/>
          <w:sz w:val="28"/>
          <w:szCs w:val="28"/>
        </w:rPr>
        <w:t>деревянная церковь</w:t>
      </w:r>
      <w:r w:rsidR="00D93367">
        <w:rPr>
          <w:rFonts w:ascii="Times New Roman" w:hAnsi="Times New Roman"/>
          <w:sz w:val="28"/>
          <w:szCs w:val="28"/>
        </w:rPr>
        <w:t>.</w:t>
      </w:r>
      <w:r w:rsidRPr="00FB2FD7">
        <w:rPr>
          <w:rFonts w:ascii="Times New Roman" w:hAnsi="Times New Roman"/>
          <w:sz w:val="28"/>
          <w:szCs w:val="28"/>
        </w:rPr>
        <w:t xml:space="preserve"> </w:t>
      </w:r>
      <w:r w:rsidR="00A43C02">
        <w:rPr>
          <w:rFonts w:ascii="Times New Roman" w:hAnsi="Times New Roman"/>
          <w:sz w:val="28"/>
          <w:szCs w:val="28"/>
        </w:rPr>
        <w:t xml:space="preserve">Несмотря на внешнюю неказистость, </w:t>
      </w:r>
      <w:proofErr w:type="spellStart"/>
      <w:r w:rsidR="00A43C02">
        <w:rPr>
          <w:rFonts w:ascii="Times New Roman" w:hAnsi="Times New Roman"/>
          <w:sz w:val="28"/>
          <w:szCs w:val="28"/>
        </w:rPr>
        <w:t>хатангская</w:t>
      </w:r>
      <w:proofErr w:type="spellEnd"/>
      <w:r w:rsidR="00A43C02">
        <w:rPr>
          <w:rFonts w:ascii="Times New Roman" w:hAnsi="Times New Roman"/>
          <w:sz w:val="28"/>
          <w:szCs w:val="28"/>
        </w:rPr>
        <w:t xml:space="preserve"> Богоявленская церковь внутри была оформлена с блеском и пышностью, облегчавшей священникам приобщение кочевников к христианству. </w:t>
      </w:r>
    </w:p>
    <w:p w:rsidR="00162B68" w:rsidRDefault="00162B68" w:rsidP="00D93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Старая церковь в полуразрушенном состоянии сохранялась на местности вплоть до предреволюционных лет. Она видна на фотографии, сделан</w:t>
      </w:r>
      <w:r w:rsidR="00D93367">
        <w:rPr>
          <w:rFonts w:ascii="Times New Roman" w:hAnsi="Times New Roman"/>
          <w:sz w:val="28"/>
          <w:szCs w:val="28"/>
        </w:rPr>
        <w:t>ной в 1905 году (Приложение</w:t>
      </w:r>
      <w:r>
        <w:rPr>
          <w:rFonts w:ascii="Times New Roman" w:hAnsi="Times New Roman"/>
          <w:sz w:val="28"/>
          <w:szCs w:val="28"/>
        </w:rPr>
        <w:t>).</w:t>
      </w:r>
    </w:p>
    <w:p w:rsidR="00162B68" w:rsidRPr="00425096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первые десятилетия</w:t>
      </w:r>
      <w:r w:rsidRPr="007B14C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века на Хатанге и </w:t>
      </w:r>
      <w:proofErr w:type="spellStart"/>
      <w:r>
        <w:rPr>
          <w:rFonts w:ascii="Times New Roman" w:hAnsi="Times New Roman"/>
          <w:sz w:val="28"/>
          <w:szCs w:val="28"/>
        </w:rPr>
        <w:t>Хете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проводилось массовое крещение  в православную веру якутов, тунгусов. Крестившимся присваивали фамилии «крестных отцов», которыми были русские ясачные сборщики, </w:t>
      </w:r>
      <w:proofErr w:type="spellStart"/>
      <w:r>
        <w:rPr>
          <w:rFonts w:ascii="Times New Roman" w:hAnsi="Times New Roman"/>
          <w:sz w:val="28"/>
          <w:szCs w:val="28"/>
        </w:rPr>
        <w:t>туруханские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казаки, поэтому окрестившиеся стали иметь русские </w:t>
      </w:r>
      <w:r>
        <w:rPr>
          <w:rFonts w:ascii="Times New Roman" w:hAnsi="Times New Roman"/>
          <w:sz w:val="28"/>
          <w:szCs w:val="28"/>
        </w:rPr>
        <w:lastRenderedPageBreak/>
        <w:t xml:space="preserve">имена и фамилии. И сейчас </w:t>
      </w:r>
      <w:proofErr w:type="gramStart"/>
      <w:r>
        <w:rPr>
          <w:rFonts w:ascii="Times New Roman" w:hAnsi="Times New Roman"/>
          <w:sz w:val="28"/>
          <w:szCs w:val="28"/>
        </w:rPr>
        <w:t>долгане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Хатангского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сохраняют фамилии тогдашних русских служилых людей: </w:t>
      </w:r>
      <w:proofErr w:type="spellStart"/>
      <w:r>
        <w:rPr>
          <w:rFonts w:ascii="Times New Roman" w:hAnsi="Times New Roman"/>
          <w:sz w:val="28"/>
          <w:szCs w:val="28"/>
        </w:rPr>
        <w:t>Тюприны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Туприны</w:t>
      </w:r>
      <w:proofErr w:type="spellEnd"/>
      <w:r>
        <w:rPr>
          <w:rFonts w:ascii="Times New Roman" w:hAnsi="Times New Roman"/>
          <w:sz w:val="28"/>
          <w:szCs w:val="28"/>
        </w:rPr>
        <w:t xml:space="preserve">, Чуприны), Сотниковы, Портнягины, Федосеевы,  </w:t>
      </w:r>
      <w:proofErr w:type="spellStart"/>
      <w:r>
        <w:rPr>
          <w:rFonts w:ascii="Times New Roman" w:hAnsi="Times New Roman"/>
          <w:sz w:val="28"/>
          <w:szCs w:val="28"/>
        </w:rPr>
        <w:t>Рудинские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Жарковы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Уксусниковы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</w:t>
      </w:r>
    </w:p>
    <w:p w:rsidR="00162B68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D7">
        <w:rPr>
          <w:rFonts w:ascii="Times New Roman" w:hAnsi="Times New Roman"/>
          <w:sz w:val="28"/>
          <w:szCs w:val="28"/>
        </w:rPr>
        <w:t>Туруханская миссия по условиям жизни и  деятельности миссионеров</w:t>
      </w:r>
      <w:r w:rsidR="00FC7985">
        <w:rPr>
          <w:rFonts w:ascii="Times New Roman" w:hAnsi="Times New Roman"/>
          <w:sz w:val="28"/>
          <w:szCs w:val="28"/>
        </w:rPr>
        <w:t xml:space="preserve">-священников, </w:t>
      </w:r>
      <w:r w:rsidRPr="00FB2FD7">
        <w:rPr>
          <w:rFonts w:ascii="Times New Roman" w:hAnsi="Times New Roman"/>
          <w:sz w:val="28"/>
          <w:szCs w:val="28"/>
        </w:rPr>
        <w:t xml:space="preserve"> была одной из самых трудных миссий в Российской империи. </w:t>
      </w:r>
      <w:r w:rsidR="002709A2">
        <w:rPr>
          <w:rFonts w:ascii="Times New Roman" w:hAnsi="Times New Roman"/>
          <w:sz w:val="28"/>
          <w:szCs w:val="28"/>
        </w:rPr>
        <w:t>Д</w:t>
      </w:r>
      <w:r w:rsidR="002709A2">
        <w:rPr>
          <w:rFonts w:ascii="Times New Roman" w:hAnsi="Times New Roman"/>
          <w:sz w:val="28"/>
          <w:szCs w:val="28"/>
        </w:rPr>
        <w:t>еятельность  миссионеров  состояла</w:t>
      </w:r>
      <w:r w:rsidR="002709A2" w:rsidRPr="00FB2FD7">
        <w:rPr>
          <w:rFonts w:ascii="Times New Roman" w:hAnsi="Times New Roman"/>
          <w:sz w:val="28"/>
          <w:szCs w:val="28"/>
        </w:rPr>
        <w:t xml:space="preserve"> в бе</w:t>
      </w:r>
      <w:r w:rsidR="002709A2">
        <w:rPr>
          <w:rFonts w:ascii="Times New Roman" w:hAnsi="Times New Roman"/>
          <w:sz w:val="28"/>
          <w:szCs w:val="28"/>
        </w:rPr>
        <w:t xml:space="preserve">спрестанных объездах  кочевых </w:t>
      </w:r>
      <w:r w:rsidR="00FC7985">
        <w:rPr>
          <w:rFonts w:ascii="Times New Roman" w:hAnsi="Times New Roman"/>
          <w:sz w:val="28"/>
          <w:szCs w:val="28"/>
        </w:rPr>
        <w:t>местных жителей</w:t>
      </w:r>
      <w:r w:rsidRPr="00FB2FD7">
        <w:rPr>
          <w:rFonts w:ascii="Times New Roman" w:hAnsi="Times New Roman"/>
          <w:sz w:val="28"/>
          <w:szCs w:val="28"/>
        </w:rPr>
        <w:t xml:space="preserve">, которых нужно </w:t>
      </w:r>
      <w:r w:rsidR="00FC7985">
        <w:rPr>
          <w:rFonts w:ascii="Times New Roman" w:hAnsi="Times New Roman"/>
          <w:sz w:val="28"/>
          <w:szCs w:val="28"/>
        </w:rPr>
        <w:t xml:space="preserve">было </w:t>
      </w:r>
      <w:r w:rsidRPr="00FB2FD7">
        <w:rPr>
          <w:rFonts w:ascii="Times New Roman" w:hAnsi="Times New Roman"/>
          <w:sz w:val="28"/>
          <w:szCs w:val="28"/>
        </w:rPr>
        <w:t xml:space="preserve">разыскивать </w:t>
      </w:r>
      <w:r w:rsidR="002709A2">
        <w:rPr>
          <w:rFonts w:ascii="Times New Roman" w:hAnsi="Times New Roman"/>
          <w:sz w:val="28"/>
          <w:szCs w:val="28"/>
        </w:rPr>
        <w:t>и учить православию.</w:t>
      </w:r>
      <w:bookmarkStart w:id="0" w:name="_GoBack"/>
      <w:bookmarkEnd w:id="0"/>
      <w:r w:rsidRPr="00FB2FD7">
        <w:rPr>
          <w:rFonts w:ascii="Times New Roman" w:hAnsi="Times New Roman"/>
          <w:sz w:val="28"/>
          <w:szCs w:val="28"/>
        </w:rPr>
        <w:t xml:space="preserve">  </w:t>
      </w:r>
      <w:r w:rsidR="00A43C02">
        <w:rPr>
          <w:rFonts w:ascii="Times New Roman" w:hAnsi="Times New Roman"/>
          <w:sz w:val="28"/>
          <w:szCs w:val="28"/>
        </w:rPr>
        <w:t>С</w:t>
      </w:r>
      <w:r w:rsidRPr="00FB2FD7">
        <w:rPr>
          <w:rFonts w:ascii="Times New Roman" w:hAnsi="Times New Roman"/>
          <w:sz w:val="28"/>
          <w:szCs w:val="28"/>
        </w:rPr>
        <w:t>ама жизнь в крае, отдалённом тысяч</w:t>
      </w:r>
      <w:r>
        <w:rPr>
          <w:rFonts w:ascii="Times New Roman" w:hAnsi="Times New Roman"/>
          <w:sz w:val="28"/>
          <w:szCs w:val="28"/>
        </w:rPr>
        <w:t>ами вёрст от русских поселений</w:t>
      </w:r>
      <w:r w:rsidRPr="00FB2FD7">
        <w:rPr>
          <w:rFonts w:ascii="Times New Roman" w:hAnsi="Times New Roman"/>
          <w:sz w:val="28"/>
          <w:szCs w:val="28"/>
        </w:rPr>
        <w:t>, при неимении хотя бы сносных помещений для семьи, при страшной дороговизне на самые необходимые жизненные продукты</w:t>
      </w:r>
      <w:r w:rsidR="00A43C02">
        <w:rPr>
          <w:rFonts w:ascii="Times New Roman" w:hAnsi="Times New Roman"/>
          <w:sz w:val="28"/>
          <w:szCs w:val="28"/>
        </w:rPr>
        <w:t xml:space="preserve"> была очень тяжела. Только самоотверженные люди могли выдержать такие испытан</w:t>
      </w:r>
      <w:r w:rsidR="00FC7985">
        <w:rPr>
          <w:rFonts w:ascii="Times New Roman" w:hAnsi="Times New Roman"/>
          <w:sz w:val="28"/>
          <w:szCs w:val="28"/>
        </w:rPr>
        <w:t>и</w:t>
      </w:r>
      <w:r w:rsidR="00A43C02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 xml:space="preserve">Вначале XX в. церковные и светские власти Енисейской губернии, обеспокоенные падением влияния религии в </w:t>
      </w:r>
      <w:proofErr w:type="spellStart"/>
      <w:r w:rsidRPr="00FB2FD7">
        <w:rPr>
          <w:rFonts w:ascii="Times New Roman" w:hAnsi="Times New Roman"/>
          <w:sz w:val="28"/>
          <w:szCs w:val="28"/>
        </w:rPr>
        <w:t>Затундринской</w:t>
      </w:r>
      <w:proofErr w:type="spellEnd"/>
      <w:r w:rsidRPr="00FB2FD7">
        <w:rPr>
          <w:rFonts w:ascii="Times New Roman" w:hAnsi="Times New Roman"/>
          <w:sz w:val="28"/>
          <w:szCs w:val="28"/>
        </w:rPr>
        <w:t xml:space="preserve"> волости из-за отсутствия там постоянного священника, ассигновали шесть тысяч рублей для ремонта церкви и постройку домов для священника и дьякона. В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B2FD7">
        <w:rPr>
          <w:rFonts w:ascii="Times New Roman" w:hAnsi="Times New Roman"/>
          <w:sz w:val="28"/>
          <w:szCs w:val="28"/>
        </w:rPr>
        <w:t>901 год</w:t>
      </w:r>
      <w:r>
        <w:rPr>
          <w:rFonts w:ascii="Times New Roman" w:hAnsi="Times New Roman"/>
          <w:sz w:val="28"/>
          <w:szCs w:val="28"/>
        </w:rPr>
        <w:t>у</w:t>
      </w:r>
      <w:r w:rsidRPr="00211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B2FD7">
        <w:rPr>
          <w:rFonts w:ascii="Times New Roman" w:hAnsi="Times New Roman"/>
          <w:sz w:val="28"/>
          <w:szCs w:val="28"/>
        </w:rPr>
        <w:t xml:space="preserve">остоянным священником в </w:t>
      </w:r>
      <w:proofErr w:type="spellStart"/>
      <w:r w:rsidRPr="00FB2FD7">
        <w:rPr>
          <w:rFonts w:ascii="Times New Roman" w:hAnsi="Times New Roman"/>
          <w:sz w:val="28"/>
          <w:szCs w:val="28"/>
        </w:rPr>
        <w:t>Хатангское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приехал </w:t>
      </w:r>
      <w:r w:rsidRPr="00FB2FD7">
        <w:rPr>
          <w:rFonts w:ascii="Times New Roman" w:hAnsi="Times New Roman"/>
          <w:sz w:val="28"/>
          <w:szCs w:val="28"/>
        </w:rPr>
        <w:t xml:space="preserve"> М. Г. Суслов,  приняв монашество и получив имя </w:t>
      </w:r>
      <w:proofErr w:type="spellStart"/>
      <w:r w:rsidRPr="00FB2FD7">
        <w:rPr>
          <w:rFonts w:ascii="Times New Roman" w:hAnsi="Times New Roman"/>
          <w:sz w:val="28"/>
          <w:szCs w:val="28"/>
        </w:rPr>
        <w:t>Макария</w:t>
      </w:r>
      <w:proofErr w:type="spellEnd"/>
      <w:r w:rsidRPr="00FB2FD7">
        <w:rPr>
          <w:rFonts w:ascii="Times New Roman" w:hAnsi="Times New Roman"/>
          <w:sz w:val="28"/>
          <w:szCs w:val="28"/>
        </w:rPr>
        <w:t xml:space="preserve">, он был назначен особым миссионером Туруханского края. В этой должности он чрезвычайно много делает для возрождения  </w:t>
      </w:r>
      <w:proofErr w:type="spellStart"/>
      <w:r w:rsidRPr="00FB2FD7">
        <w:rPr>
          <w:rFonts w:ascii="Times New Roman" w:hAnsi="Times New Roman"/>
          <w:sz w:val="28"/>
          <w:szCs w:val="28"/>
        </w:rPr>
        <w:t>хатангского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 xml:space="preserve"> прихода и постройки новой ц</w:t>
      </w:r>
      <w:r w:rsidR="00FC7985">
        <w:rPr>
          <w:rFonts w:ascii="Times New Roman" w:hAnsi="Times New Roman"/>
          <w:sz w:val="28"/>
          <w:szCs w:val="28"/>
        </w:rPr>
        <w:t>еркви в селе Хатанга</w:t>
      </w:r>
      <w:r w:rsidRPr="00FB2FD7">
        <w:rPr>
          <w:rFonts w:ascii="Times New Roman" w:hAnsi="Times New Roman"/>
          <w:sz w:val="28"/>
          <w:szCs w:val="28"/>
        </w:rPr>
        <w:t>.</w:t>
      </w:r>
    </w:p>
    <w:p w:rsidR="00162B68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1905 году церковь была отремонтирована. Это было последнее обновление  храма,  его освящение было в 1905 году, когда отмечалось 200-летие </w:t>
      </w:r>
      <w:proofErr w:type="gramStart"/>
      <w:r>
        <w:rPr>
          <w:rFonts w:ascii="Times New Roman" w:hAnsi="Times New Roman"/>
          <w:sz w:val="28"/>
          <w:szCs w:val="28"/>
        </w:rPr>
        <w:t>Свято-Богоявленского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храма. Суслов по личной инициативе проводил занятия воскресной школы для туземных мальчиков. Он считал, что приобщение полудиких кочевников Таймыра к христианству – это для них первая ступенька к культуре  и цивилизации.  Иеромонах </w:t>
      </w:r>
      <w:proofErr w:type="spellStart"/>
      <w:r>
        <w:rPr>
          <w:rFonts w:ascii="Times New Roman" w:hAnsi="Times New Roman"/>
          <w:sz w:val="28"/>
          <w:szCs w:val="28"/>
        </w:rPr>
        <w:t>Макарий</w:t>
      </w:r>
      <w:proofErr w:type="spellEnd"/>
      <w:r>
        <w:rPr>
          <w:rFonts w:ascii="Times New Roman" w:hAnsi="Times New Roman"/>
          <w:sz w:val="28"/>
          <w:szCs w:val="28"/>
        </w:rPr>
        <w:t xml:space="preserve"> (Суслов) в</w:t>
      </w:r>
      <w:r w:rsidRPr="00FB2FD7">
        <w:rPr>
          <w:rFonts w:ascii="Times New Roman" w:hAnsi="Times New Roman"/>
          <w:sz w:val="28"/>
          <w:szCs w:val="28"/>
        </w:rPr>
        <w:t>сю свою жизнь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B2FD7">
        <w:rPr>
          <w:rFonts w:ascii="Times New Roman" w:hAnsi="Times New Roman"/>
          <w:sz w:val="28"/>
          <w:szCs w:val="28"/>
        </w:rPr>
        <w:t>46 лет</w:t>
      </w:r>
      <w:r>
        <w:rPr>
          <w:rFonts w:ascii="Times New Roman" w:hAnsi="Times New Roman"/>
          <w:sz w:val="28"/>
          <w:szCs w:val="28"/>
        </w:rPr>
        <w:t xml:space="preserve">  иерейства) </w:t>
      </w:r>
      <w:r w:rsidRPr="00FB2FD7">
        <w:rPr>
          <w:rFonts w:ascii="Times New Roman" w:hAnsi="Times New Roman"/>
          <w:sz w:val="28"/>
          <w:szCs w:val="28"/>
        </w:rPr>
        <w:t xml:space="preserve"> посвятил служению в одном из самых отдалённых уголков Российской империи и делал это с величайшим уважением к местным народам, их языкам и обычаям.</w:t>
      </w:r>
      <w:r w:rsidRPr="000E5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B68" w:rsidRPr="00A42998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Христианизация  народов Таймыра была прервана</w:t>
      </w:r>
      <w:r w:rsidRPr="00FB2FD7">
        <w:rPr>
          <w:rFonts w:ascii="Times New Roman" w:hAnsi="Times New Roman"/>
          <w:sz w:val="28"/>
          <w:szCs w:val="28"/>
        </w:rPr>
        <w:t xml:space="preserve"> приходом советской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 xml:space="preserve"> власти,</w:t>
      </w:r>
      <w:r>
        <w:rPr>
          <w:rFonts w:ascii="Times New Roman" w:hAnsi="Times New Roman"/>
          <w:sz w:val="28"/>
          <w:szCs w:val="28"/>
        </w:rPr>
        <w:t xml:space="preserve">  в этот период они </w:t>
      </w:r>
      <w:r w:rsidRPr="00FB2FD7">
        <w:rPr>
          <w:rFonts w:ascii="Times New Roman" w:hAnsi="Times New Roman"/>
          <w:sz w:val="28"/>
          <w:szCs w:val="28"/>
        </w:rPr>
        <w:t>пережили со всем православным народом России гонения и</w:t>
      </w:r>
      <w:r>
        <w:rPr>
          <w:rFonts w:ascii="Times New Roman" w:hAnsi="Times New Roman"/>
          <w:sz w:val="28"/>
          <w:szCs w:val="28"/>
        </w:rPr>
        <w:t xml:space="preserve"> запреты на исповедование веры.</w:t>
      </w:r>
    </w:p>
    <w:p w:rsidR="00162B68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советской власти здание храма было полностью разграблено. В  церкви было и общежитие, и библиотека, и фотоателье, а в алтаре была устроена парикмахерская. Само здание церкви в виде жилого дома</w:t>
      </w:r>
      <w:r w:rsidRPr="00BB3D59">
        <w:t xml:space="preserve"> </w:t>
      </w:r>
      <w:r>
        <w:rPr>
          <w:rFonts w:ascii="Times New Roman" w:hAnsi="Times New Roman"/>
          <w:sz w:val="28"/>
          <w:szCs w:val="28"/>
        </w:rPr>
        <w:t xml:space="preserve"> простояло до его сноса в 1975 году. Из рассказа отца Даниила, стоявшего  у истоков строительства новой церкви: «…старожилы рассказывали, что из Дудинки в Хатангу был переведен провинившийся работник, вот он и проявил рвение, приказав сломать церковь. Перед этим местным жителям было сказано, что строение будет перенесено для музея, а ночью церковь сломали и сбросили в воду». История  </w:t>
      </w:r>
      <w:proofErr w:type="gramStart"/>
      <w:r>
        <w:rPr>
          <w:rFonts w:ascii="Times New Roman" w:hAnsi="Times New Roman"/>
          <w:sz w:val="28"/>
          <w:szCs w:val="28"/>
        </w:rPr>
        <w:t>Свято-Богоявленского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храма  прервалась на земле, но оставалась в памяти людей. </w:t>
      </w:r>
    </w:p>
    <w:p w:rsidR="00162B68" w:rsidRPr="00FB2FD7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только в 1993 году молитвами и трудами прихожан   было начато строительство нового храма. </w:t>
      </w:r>
      <w:r w:rsidRPr="00FB2FD7">
        <w:rPr>
          <w:rFonts w:ascii="Times New Roman" w:hAnsi="Times New Roman"/>
          <w:sz w:val="28"/>
          <w:szCs w:val="28"/>
        </w:rPr>
        <w:t>В 1999 году был совершен крестный ход (на самолете) вдоль границ Российского государства в честь 2000-летия Рождества Христова. «Летающая часовня» приземлилась и в Хатанге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2FD7">
        <w:rPr>
          <w:rFonts w:ascii="Times New Roman" w:hAnsi="Times New Roman"/>
          <w:sz w:val="28"/>
          <w:szCs w:val="28"/>
        </w:rPr>
        <w:t xml:space="preserve">Отец Даниил рассказывал: «Местные жители отродясь не видели иных икон, </w:t>
      </w:r>
      <w:proofErr w:type="gramStart"/>
      <w:r w:rsidRPr="00FB2FD7">
        <w:rPr>
          <w:rFonts w:ascii="Times New Roman" w:hAnsi="Times New Roman"/>
          <w:sz w:val="28"/>
          <w:szCs w:val="28"/>
        </w:rPr>
        <w:t>кроме</w:t>
      </w:r>
      <w:proofErr w:type="gramEnd"/>
      <w:r w:rsidRPr="00FB2FD7">
        <w:rPr>
          <w:rFonts w:ascii="Times New Roman" w:hAnsi="Times New Roman"/>
          <w:sz w:val="28"/>
          <w:szCs w:val="28"/>
        </w:rPr>
        <w:t xml:space="preserve"> бумажных. Посещение «летающей часовни» для них такое же потрясение, как на материке съездить в Троице-Сергиеву Лавру». Более ста человек посетили часовню и молились перед огромной иконой Божией Матери Державной. Крестный ход показал, сколь прекра</w:t>
      </w:r>
      <w:r w:rsidR="00FC7985">
        <w:rPr>
          <w:rFonts w:ascii="Times New Roman" w:hAnsi="Times New Roman"/>
          <w:sz w:val="28"/>
          <w:szCs w:val="28"/>
        </w:rPr>
        <w:t>сные, добрые люди живут у нас на Таймыре</w:t>
      </w:r>
      <w:r w:rsidRPr="00FB2FD7">
        <w:rPr>
          <w:rFonts w:ascii="Times New Roman" w:hAnsi="Times New Roman"/>
          <w:sz w:val="28"/>
          <w:szCs w:val="28"/>
        </w:rPr>
        <w:t>, они любят Церковь и радеют за Православие.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62B68" w:rsidRPr="00CE7964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D7">
        <w:rPr>
          <w:rFonts w:ascii="Times New Roman" w:hAnsi="Times New Roman"/>
          <w:sz w:val="28"/>
          <w:szCs w:val="28"/>
        </w:rPr>
        <w:t>В 1999 году в Хатанге на Пасху на берегу реки</w:t>
      </w:r>
      <w:r>
        <w:rPr>
          <w:rFonts w:ascii="Times New Roman" w:hAnsi="Times New Roman"/>
          <w:sz w:val="28"/>
          <w:szCs w:val="28"/>
        </w:rPr>
        <w:t xml:space="preserve"> у морского порта </w:t>
      </w:r>
      <w:r w:rsidRPr="00FB2FD7">
        <w:rPr>
          <w:rFonts w:ascii="Times New Roman" w:hAnsi="Times New Roman"/>
          <w:sz w:val="28"/>
          <w:szCs w:val="28"/>
        </w:rPr>
        <w:t xml:space="preserve"> был установлен  </w:t>
      </w:r>
      <w:r>
        <w:rPr>
          <w:rFonts w:ascii="Times New Roman" w:hAnsi="Times New Roman"/>
          <w:sz w:val="28"/>
          <w:szCs w:val="28"/>
        </w:rPr>
        <w:t xml:space="preserve">Поклонный </w:t>
      </w:r>
      <w:r w:rsidRPr="00FB2FD7">
        <w:rPr>
          <w:rFonts w:ascii="Times New Roman" w:hAnsi="Times New Roman"/>
          <w:sz w:val="28"/>
          <w:szCs w:val="28"/>
        </w:rPr>
        <w:t>крест в память об императоре России Николае II.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Хатангский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Северный</w:t>
      </w:r>
      <w:r w:rsidRPr="00FB2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Крест – один из аналогичных четырех крестов, установленных в разных частях света на территории России: в Буденновске, на Камчатке и в западном Калининграде. Единство этой «четверки» символизирует «Православную </w:t>
      </w:r>
      <w:proofErr w:type="spellStart"/>
      <w:r>
        <w:rPr>
          <w:rFonts w:ascii="Times New Roman" w:hAnsi="Times New Roman"/>
          <w:sz w:val="28"/>
          <w:szCs w:val="28"/>
        </w:rPr>
        <w:t>державность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России».</w:t>
      </w:r>
    </w:p>
    <w:p w:rsidR="00162B68" w:rsidRPr="00FB2FD7" w:rsidRDefault="00162B68" w:rsidP="00321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Строительство нового храма велось с 1993 по 2001 год. </w:t>
      </w:r>
      <w:proofErr w:type="gramStart"/>
      <w:r>
        <w:rPr>
          <w:rFonts w:ascii="Times New Roman" w:hAnsi="Times New Roman"/>
          <w:sz w:val="28"/>
          <w:szCs w:val="28"/>
        </w:rPr>
        <w:t>Свято-Богоявленская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церковь  находится на Советской улице на берегу реки Хатанга. Она построена из бруса, однокупольная, со звонницей.  Это самая северная</w:t>
      </w:r>
      <w:r w:rsidRPr="007D1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мире православная церковь</w:t>
      </w:r>
      <w:r w:rsidR="00FC7985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2B68" w:rsidRDefault="00162B68" w:rsidP="00E37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 </w:t>
      </w:r>
      <w:r w:rsidRPr="00FB2FD7">
        <w:rPr>
          <w:rFonts w:ascii="Times New Roman" w:hAnsi="Times New Roman"/>
          <w:sz w:val="28"/>
          <w:szCs w:val="28"/>
        </w:rPr>
        <w:t>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 xml:space="preserve"> назад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 xml:space="preserve">выходцы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>из якутов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>(</w:t>
      </w:r>
      <w:proofErr w:type="gramStart"/>
      <w:r w:rsidRPr="00FB2FD7">
        <w:rPr>
          <w:rFonts w:ascii="Times New Roman" w:hAnsi="Times New Roman"/>
          <w:sz w:val="28"/>
          <w:szCs w:val="28"/>
        </w:rPr>
        <w:t>долгане</w:t>
      </w:r>
      <w:proofErr w:type="gramEnd"/>
      <w:r w:rsidRPr="00FB2FD7">
        <w:rPr>
          <w:rFonts w:ascii="Times New Roman" w:hAnsi="Times New Roman"/>
          <w:sz w:val="28"/>
          <w:szCs w:val="28"/>
        </w:rPr>
        <w:t>) приняли святое Крещение от миссионеров монахов</w:t>
      </w:r>
      <w:r>
        <w:rPr>
          <w:rFonts w:ascii="Times New Roman" w:hAnsi="Times New Roman"/>
          <w:sz w:val="28"/>
          <w:szCs w:val="28"/>
        </w:rPr>
        <w:t>, и до сих пор хранят свою вер</w:t>
      </w:r>
      <w:r w:rsidRPr="00FB2FD7">
        <w:rPr>
          <w:rFonts w:ascii="Times New Roman" w:hAnsi="Times New Roman"/>
          <w:sz w:val="28"/>
          <w:szCs w:val="28"/>
        </w:rPr>
        <w:t>ность Святому Православию,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D7">
        <w:rPr>
          <w:rFonts w:ascii="Times New Roman" w:hAnsi="Times New Roman"/>
          <w:sz w:val="28"/>
          <w:szCs w:val="28"/>
        </w:rPr>
        <w:t xml:space="preserve">Русской Православной Церкви. </w:t>
      </w:r>
      <w:r w:rsidR="00FC7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66F">
        <w:rPr>
          <w:rFonts w:ascii="Times New Roman" w:hAnsi="Times New Roman"/>
          <w:sz w:val="28"/>
          <w:szCs w:val="28"/>
        </w:rPr>
        <w:t>Хатангская</w:t>
      </w:r>
      <w:proofErr w:type="spellEnd"/>
      <w:r w:rsidR="00E3766F">
        <w:rPr>
          <w:rFonts w:ascii="Times New Roman" w:hAnsi="Times New Roman"/>
          <w:sz w:val="28"/>
          <w:szCs w:val="28"/>
        </w:rPr>
        <w:t xml:space="preserve">  Свято-Богоявленская церковь  продолжает свою жизнь. </w:t>
      </w:r>
      <w:r w:rsidR="00A43C02">
        <w:rPr>
          <w:rFonts w:ascii="Times New Roman" w:hAnsi="Times New Roman"/>
          <w:sz w:val="28"/>
          <w:szCs w:val="28"/>
        </w:rPr>
        <w:t>И</w:t>
      </w:r>
      <w:r w:rsidRPr="00FB2FD7">
        <w:rPr>
          <w:rFonts w:ascii="Times New Roman" w:hAnsi="Times New Roman"/>
          <w:sz w:val="28"/>
          <w:szCs w:val="28"/>
        </w:rPr>
        <w:t xml:space="preserve">стинно русская вера не будет забыта теми, для кого она существует. Люди должны верить, потому что вера – мощнейшая сила, которая поддерживает человека в </w:t>
      </w:r>
      <w:r>
        <w:rPr>
          <w:rFonts w:ascii="Times New Roman" w:hAnsi="Times New Roman"/>
          <w:sz w:val="28"/>
          <w:szCs w:val="28"/>
        </w:rPr>
        <w:t>самые трудные моменты его жизни</w:t>
      </w:r>
      <w:r w:rsidRPr="00FB2FD7">
        <w:rPr>
          <w:rFonts w:ascii="Times New Roman" w:hAnsi="Times New Roman"/>
          <w:sz w:val="28"/>
          <w:szCs w:val="28"/>
        </w:rPr>
        <w:t>.</w:t>
      </w:r>
      <w:r w:rsidRPr="0038167C">
        <w:rPr>
          <w:rFonts w:ascii="Times New Roman" w:hAnsi="Times New Roman"/>
          <w:sz w:val="28"/>
          <w:szCs w:val="28"/>
        </w:rPr>
        <w:t xml:space="preserve"> </w:t>
      </w:r>
      <w:r w:rsidR="00A43C02">
        <w:rPr>
          <w:rFonts w:ascii="Times New Roman" w:hAnsi="Times New Roman"/>
          <w:sz w:val="28"/>
          <w:szCs w:val="28"/>
        </w:rPr>
        <w:t xml:space="preserve"> </w:t>
      </w:r>
      <w:r w:rsidR="00303098">
        <w:rPr>
          <w:rFonts w:ascii="Times New Roman" w:hAnsi="Times New Roman"/>
          <w:sz w:val="28"/>
          <w:szCs w:val="28"/>
        </w:rPr>
        <w:t xml:space="preserve">  И  я </w:t>
      </w:r>
      <w:r w:rsidR="00A43C02">
        <w:rPr>
          <w:rFonts w:ascii="Times New Roman" w:hAnsi="Times New Roman"/>
          <w:sz w:val="28"/>
          <w:szCs w:val="28"/>
        </w:rPr>
        <w:t xml:space="preserve"> </w:t>
      </w:r>
      <w:r w:rsidR="00303098">
        <w:rPr>
          <w:rFonts w:ascii="Times New Roman" w:hAnsi="Times New Roman"/>
          <w:sz w:val="28"/>
          <w:szCs w:val="28"/>
        </w:rPr>
        <w:t>надеюсь</w:t>
      </w:r>
      <w:r>
        <w:rPr>
          <w:rFonts w:ascii="Times New Roman" w:hAnsi="Times New Roman"/>
          <w:sz w:val="28"/>
          <w:szCs w:val="28"/>
        </w:rPr>
        <w:t xml:space="preserve">, </w:t>
      </w:r>
      <w:r w:rsidR="00303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православная вера войдет в  душу каждого человека и спасет нас и нашу страну.   Это символизирует и герб нашего села Хатанга: п</w:t>
      </w:r>
      <w:r w:rsidRPr="00FB2FD7">
        <w:rPr>
          <w:rFonts w:ascii="Times New Roman" w:hAnsi="Times New Roman"/>
          <w:sz w:val="28"/>
          <w:szCs w:val="28"/>
        </w:rPr>
        <w:t>оле герба разделено пополам горизонтальной двойной волнистой лентой голубого цвета, символизирующей реку Хатангу. В верхней части помещено изображение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D7">
        <w:rPr>
          <w:rFonts w:ascii="Times New Roman" w:hAnsi="Times New Roman"/>
          <w:sz w:val="28"/>
          <w:szCs w:val="28"/>
        </w:rPr>
        <w:t>коча</w:t>
      </w:r>
      <w:proofErr w:type="spellEnd"/>
      <w:r w:rsidRPr="00FB2FD7">
        <w:rPr>
          <w:rFonts w:ascii="Times New Roman" w:hAnsi="Times New Roman"/>
          <w:sz w:val="28"/>
          <w:szCs w:val="28"/>
        </w:rPr>
        <w:t xml:space="preserve"> – старинного морского парусного судна русских первопроходцев, в нижней – Богоявленской церкви Хатанги.</w:t>
      </w:r>
    </w:p>
    <w:p w:rsidR="00E3766F" w:rsidRDefault="00E3766F" w:rsidP="00E376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3C02" w:rsidRDefault="00A43C02" w:rsidP="00A43C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E3766F" w:rsidRPr="00211863" w:rsidRDefault="00E3766F" w:rsidP="00E3766F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863">
        <w:rPr>
          <w:rFonts w:ascii="Times New Roman" w:hAnsi="Times New Roman"/>
          <w:sz w:val="28"/>
          <w:szCs w:val="28"/>
        </w:rPr>
        <w:t>Андюсев</w:t>
      </w:r>
      <w:proofErr w:type="spellEnd"/>
      <w:r w:rsidRPr="00211863">
        <w:rPr>
          <w:rFonts w:ascii="Times New Roman" w:hAnsi="Times New Roman"/>
          <w:sz w:val="28"/>
          <w:szCs w:val="28"/>
        </w:rPr>
        <w:t xml:space="preserve"> Б.Е. «Сибирское краеведение», Красноярск, 2006.</w:t>
      </w:r>
    </w:p>
    <w:p w:rsidR="00E3766F" w:rsidRPr="00FB2FD7" w:rsidRDefault="00E3766F" w:rsidP="00E376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B2FD7">
        <w:rPr>
          <w:rFonts w:ascii="Times New Roman" w:hAnsi="Times New Roman"/>
          <w:sz w:val="28"/>
          <w:szCs w:val="28"/>
        </w:rPr>
        <w:t xml:space="preserve">Буцинский П. Н. Сибирские архиепископы: </w:t>
      </w:r>
      <w:proofErr w:type="spellStart"/>
      <w:r w:rsidRPr="00FB2FD7">
        <w:rPr>
          <w:rFonts w:ascii="Times New Roman" w:hAnsi="Times New Roman"/>
          <w:sz w:val="28"/>
          <w:szCs w:val="28"/>
        </w:rPr>
        <w:t>Макарий</w:t>
      </w:r>
      <w:proofErr w:type="spellEnd"/>
      <w:r>
        <w:rPr>
          <w:rFonts w:ascii="Times New Roman" w:hAnsi="Times New Roman"/>
          <w:sz w:val="28"/>
          <w:szCs w:val="28"/>
        </w:rPr>
        <w:t>, Нектарий,     Герасим. Красноярск, 19</w:t>
      </w:r>
      <w:r w:rsidRPr="00FB2FD7">
        <w:rPr>
          <w:rFonts w:ascii="Times New Roman" w:hAnsi="Times New Roman"/>
          <w:sz w:val="28"/>
          <w:szCs w:val="28"/>
        </w:rPr>
        <w:t>91.</w:t>
      </w:r>
    </w:p>
    <w:p w:rsidR="00E3766F" w:rsidRPr="00FB2FD7" w:rsidRDefault="00E3766F" w:rsidP="00E376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Красноярье: Пять веков истории, ч.2, Красноярск, 2007.</w:t>
      </w:r>
    </w:p>
    <w:p w:rsidR="00E3766F" w:rsidRPr="00FB2FD7" w:rsidRDefault="00E3766F" w:rsidP="00E376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B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D7">
        <w:rPr>
          <w:rFonts w:ascii="Times New Roman" w:hAnsi="Times New Roman"/>
          <w:sz w:val="28"/>
          <w:szCs w:val="28"/>
        </w:rPr>
        <w:t>Неделин</w:t>
      </w:r>
      <w:proofErr w:type="spellEnd"/>
      <w:r>
        <w:rPr>
          <w:rFonts w:ascii="Times New Roman" w:hAnsi="Times New Roman"/>
          <w:sz w:val="28"/>
          <w:szCs w:val="28"/>
        </w:rPr>
        <w:t xml:space="preserve"> Г.,</w:t>
      </w:r>
      <w:r w:rsidRPr="00FB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FD7">
        <w:rPr>
          <w:rFonts w:ascii="Times New Roman" w:hAnsi="Times New Roman"/>
          <w:sz w:val="28"/>
          <w:szCs w:val="28"/>
        </w:rPr>
        <w:t>Блюдова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Л., Печерская Л. И др. </w:t>
      </w:r>
      <w:r w:rsidRPr="00FB2FD7">
        <w:rPr>
          <w:rFonts w:ascii="Times New Roman" w:hAnsi="Times New Roman"/>
          <w:sz w:val="28"/>
          <w:szCs w:val="28"/>
        </w:rPr>
        <w:t xml:space="preserve">«Музеи и памятники Таймыра». </w:t>
      </w:r>
    </w:p>
    <w:p w:rsidR="00E3766F" w:rsidRPr="00FB2FD7" w:rsidRDefault="00E3766F" w:rsidP="00E376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Троицкий В.А. «Хатанга», Красноярск, 1976.</w:t>
      </w:r>
    </w:p>
    <w:p w:rsidR="00E3766F" w:rsidRPr="00FB2FD7" w:rsidRDefault="00E3766F" w:rsidP="00E376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Использованы материалы </w:t>
      </w:r>
      <w:proofErr w:type="spellStart"/>
      <w:r>
        <w:rPr>
          <w:rFonts w:ascii="Times New Roman" w:hAnsi="Times New Roman"/>
          <w:sz w:val="28"/>
          <w:szCs w:val="28"/>
        </w:rPr>
        <w:t>Хатангского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краеведческого</w:t>
      </w:r>
      <w:r w:rsidRPr="00FB2FD7">
        <w:rPr>
          <w:rFonts w:ascii="Times New Roman" w:hAnsi="Times New Roman"/>
          <w:sz w:val="28"/>
          <w:szCs w:val="28"/>
        </w:rPr>
        <w:t xml:space="preserve"> музея</w:t>
      </w:r>
      <w:r>
        <w:rPr>
          <w:rFonts w:ascii="Times New Roman" w:hAnsi="Times New Roman"/>
          <w:sz w:val="28"/>
          <w:szCs w:val="28"/>
        </w:rPr>
        <w:t>.</w:t>
      </w:r>
      <w:r w:rsidRPr="00FB2FD7">
        <w:rPr>
          <w:rFonts w:ascii="Times New Roman" w:hAnsi="Times New Roman"/>
          <w:sz w:val="28"/>
          <w:szCs w:val="28"/>
        </w:rPr>
        <w:t xml:space="preserve"> </w:t>
      </w:r>
    </w:p>
    <w:p w:rsidR="00E3766F" w:rsidRDefault="00E3766F" w:rsidP="00E376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66F" w:rsidRDefault="00E3766F" w:rsidP="00A43C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C02" w:rsidRPr="00027271" w:rsidRDefault="00A43C02" w:rsidP="00A43C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Приложения:</w:t>
      </w:r>
    </w:p>
    <w:p w:rsidR="00162B68" w:rsidRDefault="002709A2" w:rsidP="00027271">
      <w:pPr>
        <w:spacing w:line="360" w:lineRule="auto"/>
        <w:ind w:firstLine="709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04pt;height:170.25pt;visibility:visible">
            <v:imagedata r:id="rId8" o:title=""/>
          </v:shape>
        </w:pict>
      </w:r>
      <w:r w:rsidR="00162B68" w:rsidRPr="006965AB">
        <w:t xml:space="preserve"> </w:t>
      </w:r>
      <w:r>
        <w:rPr>
          <w:noProof/>
          <w:lang w:eastAsia="ru-RU"/>
        </w:rPr>
        <w:pict>
          <v:shape id="Рисунок 6" o:spid="_x0000_i1026" type="#_x0000_t75" style="width:207.75pt;height:154.5pt;visibility:visible">
            <v:imagedata r:id="rId9" o:title=""/>
          </v:shape>
        </w:pict>
      </w:r>
    </w:p>
    <w:p w:rsidR="00162B68" w:rsidRDefault="00162B68" w:rsidP="006965AB">
      <w:pPr>
        <w:spacing w:line="360" w:lineRule="auto"/>
        <w:ind w:firstLine="709"/>
        <w:jc w:val="both"/>
      </w:pPr>
    </w:p>
    <w:p w:rsidR="00162B68" w:rsidRPr="006965AB" w:rsidRDefault="002709A2" w:rsidP="006965AB">
      <w:pPr>
        <w:spacing w:line="360" w:lineRule="auto"/>
        <w:ind w:firstLine="709"/>
        <w:jc w:val="both"/>
      </w:pPr>
      <w:r>
        <w:rPr>
          <w:noProof/>
          <w:lang w:eastAsia="ru-RU"/>
        </w:rPr>
        <w:pict>
          <v:shape id="Рисунок 5" o:spid="_x0000_i1027" type="#_x0000_t75" style="width:180.75pt;height:125.25pt;visibility:visible">
            <v:imagedata r:id="rId10" o:title=""/>
          </v:shape>
        </w:pict>
      </w:r>
      <w:r w:rsidR="00162B68" w:rsidRPr="006965A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28" type="#_x0000_t75" style="width:179.25pt;height:137.25pt;visibility:visible">
            <v:imagedata r:id="rId11" o:title=""/>
          </v:shape>
        </w:pict>
      </w:r>
    </w:p>
    <w:p w:rsidR="00162B68" w:rsidRDefault="00162B68" w:rsidP="006965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B68" w:rsidRDefault="002709A2" w:rsidP="006965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9" type="#_x0000_t75" style="width:261pt;height:174pt;visibility:visible">
            <v:imagedata r:id="rId12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0" type="#_x0000_t75" style="width:126.75pt;height:162.75pt;visibility:visible">
            <v:imagedata r:id="rId13" o:title=""/>
          </v:shape>
        </w:pict>
      </w:r>
    </w:p>
    <w:p w:rsidR="00162B68" w:rsidRDefault="00162B68" w:rsidP="006965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B68" w:rsidRDefault="00162B68" w:rsidP="001100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B68" w:rsidRDefault="00162B68" w:rsidP="001100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62B68" w:rsidSect="00350E15">
      <w:footerReference w:type="default" r:id="rId14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68" w:rsidRDefault="00162B68" w:rsidP="00946793">
      <w:pPr>
        <w:spacing w:after="0" w:line="240" w:lineRule="auto"/>
      </w:pPr>
      <w:r>
        <w:separator/>
      </w:r>
    </w:p>
  </w:endnote>
  <w:endnote w:type="continuationSeparator" w:id="0">
    <w:p w:rsidR="00162B68" w:rsidRDefault="00162B68" w:rsidP="0094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68" w:rsidRDefault="00E376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9A2">
      <w:rPr>
        <w:noProof/>
      </w:rPr>
      <w:t>5</w:t>
    </w:r>
    <w:r>
      <w:rPr>
        <w:noProof/>
      </w:rPr>
      <w:fldChar w:fldCharType="end"/>
    </w:r>
  </w:p>
  <w:p w:rsidR="00162B68" w:rsidRDefault="00162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68" w:rsidRDefault="00162B68" w:rsidP="00946793">
      <w:pPr>
        <w:spacing w:after="0" w:line="240" w:lineRule="auto"/>
      </w:pPr>
      <w:r>
        <w:separator/>
      </w:r>
    </w:p>
  </w:footnote>
  <w:footnote w:type="continuationSeparator" w:id="0">
    <w:p w:rsidR="00162B68" w:rsidRDefault="00162B68" w:rsidP="0094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345"/>
    <w:multiLevelType w:val="hybridMultilevel"/>
    <w:tmpl w:val="9CCA78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4B37FB6"/>
    <w:multiLevelType w:val="hybridMultilevel"/>
    <w:tmpl w:val="9A0674FC"/>
    <w:lvl w:ilvl="0" w:tplc="91CA8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8252C1"/>
    <w:multiLevelType w:val="hybridMultilevel"/>
    <w:tmpl w:val="B74EAE10"/>
    <w:lvl w:ilvl="0" w:tplc="A8AC66A2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2D3119E"/>
    <w:multiLevelType w:val="multilevel"/>
    <w:tmpl w:val="58ECDA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CE2633F"/>
    <w:multiLevelType w:val="hybridMultilevel"/>
    <w:tmpl w:val="71C2A396"/>
    <w:lvl w:ilvl="0" w:tplc="90F230F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73037939"/>
    <w:multiLevelType w:val="hybridMultilevel"/>
    <w:tmpl w:val="951C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0B5DBE"/>
    <w:multiLevelType w:val="hybridMultilevel"/>
    <w:tmpl w:val="B92C4F8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57"/>
    <w:rsid w:val="00017CEF"/>
    <w:rsid w:val="000207EF"/>
    <w:rsid w:val="00021246"/>
    <w:rsid w:val="00027271"/>
    <w:rsid w:val="00033396"/>
    <w:rsid w:val="00047135"/>
    <w:rsid w:val="00060509"/>
    <w:rsid w:val="000623B2"/>
    <w:rsid w:val="00082A27"/>
    <w:rsid w:val="00085B97"/>
    <w:rsid w:val="00094055"/>
    <w:rsid w:val="000975A7"/>
    <w:rsid w:val="000A43C8"/>
    <w:rsid w:val="000C7A16"/>
    <w:rsid w:val="000D5F4F"/>
    <w:rsid w:val="000D6112"/>
    <w:rsid w:val="000D67CF"/>
    <w:rsid w:val="000E5B87"/>
    <w:rsid w:val="000F2F09"/>
    <w:rsid w:val="00101B2A"/>
    <w:rsid w:val="00103AF4"/>
    <w:rsid w:val="00104CDA"/>
    <w:rsid w:val="001051F5"/>
    <w:rsid w:val="00106172"/>
    <w:rsid w:val="0011009C"/>
    <w:rsid w:val="001178DC"/>
    <w:rsid w:val="00124CB8"/>
    <w:rsid w:val="00127F74"/>
    <w:rsid w:val="001358D3"/>
    <w:rsid w:val="00144B1A"/>
    <w:rsid w:val="001451A2"/>
    <w:rsid w:val="00161324"/>
    <w:rsid w:val="00162B68"/>
    <w:rsid w:val="001743DD"/>
    <w:rsid w:val="001A0E9E"/>
    <w:rsid w:val="001A7843"/>
    <w:rsid w:val="001B6F2E"/>
    <w:rsid w:val="001C5284"/>
    <w:rsid w:val="001E20C4"/>
    <w:rsid w:val="001E763D"/>
    <w:rsid w:val="001F3C4D"/>
    <w:rsid w:val="00211095"/>
    <w:rsid w:val="00211863"/>
    <w:rsid w:val="00211FA8"/>
    <w:rsid w:val="002474E1"/>
    <w:rsid w:val="00255268"/>
    <w:rsid w:val="00261257"/>
    <w:rsid w:val="0027009B"/>
    <w:rsid w:val="002709A2"/>
    <w:rsid w:val="0027432A"/>
    <w:rsid w:val="00287B36"/>
    <w:rsid w:val="00291C2F"/>
    <w:rsid w:val="002A566C"/>
    <w:rsid w:val="002B0C10"/>
    <w:rsid w:val="002C5D7F"/>
    <w:rsid w:val="002D1FB6"/>
    <w:rsid w:val="002D3C29"/>
    <w:rsid w:val="002D44F3"/>
    <w:rsid w:val="002E02F7"/>
    <w:rsid w:val="00303098"/>
    <w:rsid w:val="0031008B"/>
    <w:rsid w:val="00312F14"/>
    <w:rsid w:val="00320C8C"/>
    <w:rsid w:val="003210C1"/>
    <w:rsid w:val="00325D82"/>
    <w:rsid w:val="00332FCE"/>
    <w:rsid w:val="00333D7A"/>
    <w:rsid w:val="00350E15"/>
    <w:rsid w:val="0035770F"/>
    <w:rsid w:val="00364639"/>
    <w:rsid w:val="003710E6"/>
    <w:rsid w:val="00380778"/>
    <w:rsid w:val="0038167C"/>
    <w:rsid w:val="00384B2A"/>
    <w:rsid w:val="00391233"/>
    <w:rsid w:val="003A7B57"/>
    <w:rsid w:val="003C04FB"/>
    <w:rsid w:val="003D52DA"/>
    <w:rsid w:val="003E4732"/>
    <w:rsid w:val="003F6E7B"/>
    <w:rsid w:val="00400276"/>
    <w:rsid w:val="00403685"/>
    <w:rsid w:val="0041104A"/>
    <w:rsid w:val="004114DF"/>
    <w:rsid w:val="00420664"/>
    <w:rsid w:val="00421E5C"/>
    <w:rsid w:val="00425096"/>
    <w:rsid w:val="00432B96"/>
    <w:rsid w:val="00454AB4"/>
    <w:rsid w:val="00470184"/>
    <w:rsid w:val="00483474"/>
    <w:rsid w:val="00486810"/>
    <w:rsid w:val="004C572B"/>
    <w:rsid w:val="004D275F"/>
    <w:rsid w:val="004D6C7B"/>
    <w:rsid w:val="004F0B27"/>
    <w:rsid w:val="004F3A63"/>
    <w:rsid w:val="004F6236"/>
    <w:rsid w:val="005064E9"/>
    <w:rsid w:val="00517503"/>
    <w:rsid w:val="005307A1"/>
    <w:rsid w:val="005474CD"/>
    <w:rsid w:val="005500D1"/>
    <w:rsid w:val="0055401F"/>
    <w:rsid w:val="00563767"/>
    <w:rsid w:val="00566706"/>
    <w:rsid w:val="00580C94"/>
    <w:rsid w:val="005948E6"/>
    <w:rsid w:val="005948F2"/>
    <w:rsid w:val="00597C6E"/>
    <w:rsid w:val="005A51A7"/>
    <w:rsid w:val="005A6105"/>
    <w:rsid w:val="005C7CEF"/>
    <w:rsid w:val="005D04EE"/>
    <w:rsid w:val="005D7A87"/>
    <w:rsid w:val="00600098"/>
    <w:rsid w:val="00606ABC"/>
    <w:rsid w:val="0062627A"/>
    <w:rsid w:val="00632AB5"/>
    <w:rsid w:val="00653CD6"/>
    <w:rsid w:val="006563D3"/>
    <w:rsid w:val="006965AB"/>
    <w:rsid w:val="0069678A"/>
    <w:rsid w:val="006A5C23"/>
    <w:rsid w:val="006D0683"/>
    <w:rsid w:val="006D10FA"/>
    <w:rsid w:val="006E0653"/>
    <w:rsid w:val="006E3263"/>
    <w:rsid w:val="007167B8"/>
    <w:rsid w:val="00722937"/>
    <w:rsid w:val="00732A92"/>
    <w:rsid w:val="0074516D"/>
    <w:rsid w:val="00751A7A"/>
    <w:rsid w:val="00751B8C"/>
    <w:rsid w:val="0075335D"/>
    <w:rsid w:val="00763091"/>
    <w:rsid w:val="00772991"/>
    <w:rsid w:val="0078083F"/>
    <w:rsid w:val="00784C2E"/>
    <w:rsid w:val="00790B09"/>
    <w:rsid w:val="00792659"/>
    <w:rsid w:val="00796438"/>
    <w:rsid w:val="007A28FE"/>
    <w:rsid w:val="007A449A"/>
    <w:rsid w:val="007A7C6B"/>
    <w:rsid w:val="007B14CE"/>
    <w:rsid w:val="007C07EC"/>
    <w:rsid w:val="007D1B99"/>
    <w:rsid w:val="007F0AAF"/>
    <w:rsid w:val="008020E4"/>
    <w:rsid w:val="00807B45"/>
    <w:rsid w:val="008110A6"/>
    <w:rsid w:val="00816407"/>
    <w:rsid w:val="008302CA"/>
    <w:rsid w:val="008410D3"/>
    <w:rsid w:val="00842443"/>
    <w:rsid w:val="00850F02"/>
    <w:rsid w:val="00857FDF"/>
    <w:rsid w:val="0087360A"/>
    <w:rsid w:val="00881BE2"/>
    <w:rsid w:val="008934FF"/>
    <w:rsid w:val="008A33D5"/>
    <w:rsid w:val="008B60E5"/>
    <w:rsid w:val="008C5893"/>
    <w:rsid w:val="008E275C"/>
    <w:rsid w:val="008E568D"/>
    <w:rsid w:val="008F2171"/>
    <w:rsid w:val="0090108F"/>
    <w:rsid w:val="00927DF7"/>
    <w:rsid w:val="0094013D"/>
    <w:rsid w:val="0094625A"/>
    <w:rsid w:val="00946793"/>
    <w:rsid w:val="009514B1"/>
    <w:rsid w:val="00952191"/>
    <w:rsid w:val="00952342"/>
    <w:rsid w:val="0095577B"/>
    <w:rsid w:val="009648CB"/>
    <w:rsid w:val="0097341F"/>
    <w:rsid w:val="009756E5"/>
    <w:rsid w:val="00975A7B"/>
    <w:rsid w:val="00982BBB"/>
    <w:rsid w:val="0098749B"/>
    <w:rsid w:val="009B34CF"/>
    <w:rsid w:val="009E1D85"/>
    <w:rsid w:val="009E63FA"/>
    <w:rsid w:val="009F6EF0"/>
    <w:rsid w:val="009F788B"/>
    <w:rsid w:val="00A210DD"/>
    <w:rsid w:val="00A300CA"/>
    <w:rsid w:val="00A3461B"/>
    <w:rsid w:val="00A42998"/>
    <w:rsid w:val="00A43C02"/>
    <w:rsid w:val="00A45DC5"/>
    <w:rsid w:val="00A466C9"/>
    <w:rsid w:val="00A64721"/>
    <w:rsid w:val="00A72C44"/>
    <w:rsid w:val="00A81B3E"/>
    <w:rsid w:val="00A92671"/>
    <w:rsid w:val="00A936C0"/>
    <w:rsid w:val="00AA3CFD"/>
    <w:rsid w:val="00AB1A1F"/>
    <w:rsid w:val="00AF59B1"/>
    <w:rsid w:val="00B12DB2"/>
    <w:rsid w:val="00B13A1C"/>
    <w:rsid w:val="00B25AD9"/>
    <w:rsid w:val="00B264B1"/>
    <w:rsid w:val="00B341E8"/>
    <w:rsid w:val="00B40946"/>
    <w:rsid w:val="00B43768"/>
    <w:rsid w:val="00B577BC"/>
    <w:rsid w:val="00B8195D"/>
    <w:rsid w:val="00B94D11"/>
    <w:rsid w:val="00BA1B00"/>
    <w:rsid w:val="00BB3D59"/>
    <w:rsid w:val="00BB5EA5"/>
    <w:rsid w:val="00BB6853"/>
    <w:rsid w:val="00BE125E"/>
    <w:rsid w:val="00BF36EB"/>
    <w:rsid w:val="00C02DA0"/>
    <w:rsid w:val="00C02E81"/>
    <w:rsid w:val="00C07801"/>
    <w:rsid w:val="00C11A2D"/>
    <w:rsid w:val="00C454FA"/>
    <w:rsid w:val="00C57756"/>
    <w:rsid w:val="00C70166"/>
    <w:rsid w:val="00C76909"/>
    <w:rsid w:val="00C80136"/>
    <w:rsid w:val="00C967A0"/>
    <w:rsid w:val="00CA1B69"/>
    <w:rsid w:val="00CA6E3C"/>
    <w:rsid w:val="00CA6F62"/>
    <w:rsid w:val="00CB0D75"/>
    <w:rsid w:val="00CC0EA6"/>
    <w:rsid w:val="00CE7964"/>
    <w:rsid w:val="00D012C8"/>
    <w:rsid w:val="00D224EC"/>
    <w:rsid w:val="00D33C26"/>
    <w:rsid w:val="00D35591"/>
    <w:rsid w:val="00D43C0F"/>
    <w:rsid w:val="00D44CD2"/>
    <w:rsid w:val="00D61281"/>
    <w:rsid w:val="00D63F3F"/>
    <w:rsid w:val="00D66BC7"/>
    <w:rsid w:val="00D703D6"/>
    <w:rsid w:val="00D718F2"/>
    <w:rsid w:val="00D7383F"/>
    <w:rsid w:val="00D855D9"/>
    <w:rsid w:val="00D9232E"/>
    <w:rsid w:val="00D93367"/>
    <w:rsid w:val="00DA4BA1"/>
    <w:rsid w:val="00DC7C54"/>
    <w:rsid w:val="00DC7F79"/>
    <w:rsid w:val="00DF1699"/>
    <w:rsid w:val="00E021AD"/>
    <w:rsid w:val="00E13938"/>
    <w:rsid w:val="00E204B5"/>
    <w:rsid w:val="00E21CC1"/>
    <w:rsid w:val="00E23991"/>
    <w:rsid w:val="00E25DBB"/>
    <w:rsid w:val="00E25DD3"/>
    <w:rsid w:val="00E34DE0"/>
    <w:rsid w:val="00E3741B"/>
    <w:rsid w:val="00E3766F"/>
    <w:rsid w:val="00E43A82"/>
    <w:rsid w:val="00E46F66"/>
    <w:rsid w:val="00E5058F"/>
    <w:rsid w:val="00E57E99"/>
    <w:rsid w:val="00E62D6B"/>
    <w:rsid w:val="00E7034D"/>
    <w:rsid w:val="00E70B8E"/>
    <w:rsid w:val="00E761A3"/>
    <w:rsid w:val="00E91FBD"/>
    <w:rsid w:val="00EB73F1"/>
    <w:rsid w:val="00EC34CA"/>
    <w:rsid w:val="00ED105D"/>
    <w:rsid w:val="00ED2F79"/>
    <w:rsid w:val="00EE640F"/>
    <w:rsid w:val="00EE6BAE"/>
    <w:rsid w:val="00F1014B"/>
    <w:rsid w:val="00F10EFE"/>
    <w:rsid w:val="00F218F1"/>
    <w:rsid w:val="00F27184"/>
    <w:rsid w:val="00F27FAA"/>
    <w:rsid w:val="00F44BEC"/>
    <w:rsid w:val="00F52469"/>
    <w:rsid w:val="00F65C85"/>
    <w:rsid w:val="00F97254"/>
    <w:rsid w:val="00FA4283"/>
    <w:rsid w:val="00FB2FD7"/>
    <w:rsid w:val="00FB4D05"/>
    <w:rsid w:val="00FB4D36"/>
    <w:rsid w:val="00FC7985"/>
    <w:rsid w:val="00FD10F5"/>
    <w:rsid w:val="00FE67A9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6793"/>
    <w:rPr>
      <w:rFonts w:cs="Times New Roman"/>
    </w:rPr>
  </w:style>
  <w:style w:type="paragraph" w:styleId="a5">
    <w:name w:val="footer"/>
    <w:basedOn w:val="a"/>
    <w:link w:val="a6"/>
    <w:uiPriority w:val="99"/>
    <w:rsid w:val="0094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67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67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F09"/>
    <w:pPr>
      <w:ind w:left="720"/>
      <w:contextualSpacing/>
    </w:pPr>
  </w:style>
  <w:style w:type="character" w:styleId="aa">
    <w:name w:val="Emphasis"/>
    <w:basedOn w:val="a0"/>
    <w:uiPriority w:val="99"/>
    <w:qFormat/>
    <w:rsid w:val="00047135"/>
    <w:rPr>
      <w:rFonts w:cs="Times New Roman"/>
      <w:i/>
      <w:iCs/>
    </w:rPr>
  </w:style>
  <w:style w:type="character" w:styleId="ab">
    <w:name w:val="annotation reference"/>
    <w:basedOn w:val="a0"/>
    <w:uiPriority w:val="99"/>
    <w:semiHidden/>
    <w:rsid w:val="006D068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D068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6D0683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D06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6D0683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Сергей</cp:lastModifiedBy>
  <cp:revision>70</cp:revision>
  <cp:lastPrinted>2013-02-28T05:22:00Z</cp:lastPrinted>
  <dcterms:created xsi:type="dcterms:W3CDTF">2013-02-21T07:16:00Z</dcterms:created>
  <dcterms:modified xsi:type="dcterms:W3CDTF">2016-12-09T13:01:00Z</dcterms:modified>
</cp:coreProperties>
</file>