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91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1"/>
        <w:gridCol w:w="3655"/>
        <w:gridCol w:w="3655"/>
      </w:tblGrid>
      <w:tr w:rsidR="00CA2711" w:rsidRPr="00510184" w:rsidTr="00CA2711">
        <w:trPr>
          <w:trHeight w:val="1740"/>
        </w:trPr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2711" w:rsidRPr="00510184" w:rsidRDefault="00CA2711" w:rsidP="00CA2711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lang w:eastAsia="ru-RU"/>
              </w:rPr>
            </w:pPr>
            <w:r w:rsidRPr="0051018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Согласовано:</w:t>
            </w:r>
          </w:p>
          <w:p w:rsidR="00CA2711" w:rsidRPr="00510184" w:rsidRDefault="00CA2711" w:rsidP="00CA2711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lang w:eastAsia="ru-RU"/>
              </w:rPr>
            </w:pPr>
            <w:r w:rsidRPr="0051018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Совет </w:t>
            </w:r>
            <w:r w:rsidR="00D2342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родителей МБДОУ "Детский сад №15 "Бережок"</w:t>
            </w:r>
          </w:p>
          <w:p w:rsidR="00CA2711" w:rsidRPr="00510184" w:rsidRDefault="00D7489F" w:rsidP="00CA2711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Протокол  № 5</w:t>
            </w:r>
            <w:r w:rsidR="00CA2711" w:rsidRPr="0051018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                         от 05.09.2016 г.</w:t>
            </w:r>
            <w:r w:rsidR="00CA2711" w:rsidRPr="0051018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2711" w:rsidRPr="00510184" w:rsidRDefault="00CA2711" w:rsidP="00CA2711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lang w:eastAsia="ru-RU"/>
              </w:rPr>
            </w:pPr>
            <w:r w:rsidRPr="0051018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Принято:</w:t>
            </w:r>
          </w:p>
          <w:p w:rsidR="00CA2711" w:rsidRPr="00510184" w:rsidRDefault="00CA2711" w:rsidP="00CA2711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lang w:eastAsia="ru-RU"/>
              </w:rPr>
            </w:pPr>
            <w:r w:rsidRPr="0051018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Педагогический совет</w:t>
            </w:r>
          </w:p>
          <w:p w:rsidR="00CA2711" w:rsidRPr="00510184" w:rsidRDefault="00D2342A" w:rsidP="00CA2711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МБДОУ "Детский сад №15 "Бережок"</w:t>
            </w:r>
          </w:p>
          <w:p w:rsidR="00CA2711" w:rsidRPr="00510184" w:rsidRDefault="00D7489F" w:rsidP="00CA2711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Протокол  № 10</w:t>
            </w:r>
            <w:r w:rsidR="00CA2711" w:rsidRPr="0051018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                          </w:t>
            </w:r>
            <w:r w:rsidR="00D2342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      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 08.09.2016 г.</w:t>
            </w:r>
            <w:r w:rsidR="00CA2711" w:rsidRPr="0051018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A2711" w:rsidRPr="00510184" w:rsidRDefault="00CA2711" w:rsidP="00CA2711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lang w:eastAsia="ru-RU"/>
              </w:rPr>
            </w:pPr>
            <w:r w:rsidRPr="0051018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Утверждено:</w:t>
            </w:r>
          </w:p>
          <w:p w:rsidR="00CA2711" w:rsidRPr="00510184" w:rsidRDefault="00CA2711" w:rsidP="00CA2711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lang w:eastAsia="ru-RU"/>
              </w:rPr>
            </w:pPr>
            <w:r w:rsidRPr="0051018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Приказ по МБДОУ «Детский сад №1</w:t>
            </w:r>
            <w:r w:rsidR="00C20F8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5 "Бережок" г. Салехард</w:t>
            </w:r>
          </w:p>
          <w:p w:rsidR="00D7489F" w:rsidRDefault="00D7489F" w:rsidP="00CA2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CA2711" w:rsidRPr="00510184" w:rsidRDefault="00CA2711" w:rsidP="00CA2711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lang w:eastAsia="ru-RU"/>
              </w:rPr>
            </w:pPr>
            <w:r w:rsidRPr="0051018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от </w:t>
            </w:r>
            <w:r w:rsidR="00D7489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09.09. 2016 г.</w:t>
            </w:r>
          </w:p>
          <w:p w:rsidR="00CA2711" w:rsidRPr="00510184" w:rsidRDefault="00CA2711" w:rsidP="00CA2711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lang w:eastAsia="ru-RU"/>
              </w:rPr>
            </w:pPr>
            <w:r w:rsidRPr="0051018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</w:tr>
    </w:tbl>
    <w:p w:rsidR="00CA2711" w:rsidRPr="00510184" w:rsidRDefault="00CA2711" w:rsidP="00CA271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CA2711" w:rsidRPr="00D2342A" w:rsidRDefault="00CA2711" w:rsidP="00CA2711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943634" w:themeColor="accent2" w:themeShade="BF"/>
          <w:lang w:eastAsia="ru-RU"/>
        </w:rPr>
      </w:pPr>
      <w:r w:rsidRPr="00D2342A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eastAsia="ru-RU"/>
        </w:rPr>
        <w:t>Проект по организации социального партнерства</w:t>
      </w:r>
    </w:p>
    <w:p w:rsidR="00510184" w:rsidRPr="00D2342A" w:rsidRDefault="00510184" w:rsidP="00CA271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eastAsia="ru-RU"/>
        </w:rPr>
      </w:pPr>
    </w:p>
    <w:p w:rsidR="00CA2711" w:rsidRPr="00D2342A" w:rsidRDefault="00510184" w:rsidP="00CA2711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943634" w:themeColor="accent2" w:themeShade="BF"/>
          <w:lang w:eastAsia="ru-RU"/>
        </w:rPr>
      </w:pPr>
      <w:r w:rsidRPr="00D2342A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eastAsia="ru-RU"/>
        </w:rPr>
        <w:t>МБДОУ «Детский сад №15 "Бережок"</w:t>
      </w:r>
      <w:r w:rsidR="00CA2711" w:rsidRPr="00D2342A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eastAsia="ru-RU"/>
        </w:rPr>
        <w:t xml:space="preserve"> </w:t>
      </w:r>
      <w:r w:rsidRPr="00D2342A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eastAsia="ru-RU"/>
        </w:rPr>
        <w:t xml:space="preserve">г. Салехард </w:t>
      </w:r>
      <w:r w:rsidR="00CA2711" w:rsidRPr="00D2342A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eastAsia="ru-RU"/>
        </w:rPr>
        <w:t>с учреждениями социума</w:t>
      </w:r>
    </w:p>
    <w:p w:rsidR="00510184" w:rsidRPr="00D2342A" w:rsidRDefault="00510184" w:rsidP="00CA2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eastAsia="ru-RU"/>
        </w:rPr>
      </w:pPr>
    </w:p>
    <w:p w:rsidR="00CA2711" w:rsidRPr="00D2342A" w:rsidRDefault="00CA2711" w:rsidP="00CA27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943634" w:themeColor="accent2" w:themeShade="BF"/>
          <w:lang w:eastAsia="ru-RU"/>
        </w:rPr>
      </w:pPr>
      <w:r w:rsidRPr="00D2342A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eastAsia="ru-RU"/>
        </w:rPr>
        <w:t xml:space="preserve">Автор Проекта: </w:t>
      </w:r>
      <w:r w:rsidR="00510184" w:rsidRPr="00D2342A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eastAsia="ru-RU"/>
        </w:rPr>
        <w:t>Лаптева Ольга Анатольевна - воспитатель МБДОУ № 15 "Бережок"</w:t>
      </w:r>
    </w:p>
    <w:p w:rsidR="00510184" w:rsidRPr="00D2342A" w:rsidRDefault="00510184" w:rsidP="00CA271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eastAsia="ru-RU"/>
        </w:rPr>
      </w:pPr>
    </w:p>
    <w:p w:rsidR="00CA2711" w:rsidRDefault="00CA2711" w:rsidP="00CA271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eastAsia="ru-RU"/>
        </w:rPr>
      </w:pPr>
      <w:r w:rsidRPr="00D2342A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eastAsia="ru-RU"/>
        </w:rPr>
        <w:t>Тема проекта: «Социально – сетевое взаимодействие  как фактор повышения качества образования дошкольников»</w:t>
      </w:r>
    </w:p>
    <w:p w:rsidR="004A268E" w:rsidRDefault="004A268E" w:rsidP="00CA271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eastAsia="ru-RU"/>
        </w:rPr>
      </w:pPr>
    </w:p>
    <w:p w:rsidR="00B80E81" w:rsidRPr="00B80E81" w:rsidRDefault="004A268E" w:rsidP="004A268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r w:rsidRPr="004A268E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eastAsia="ru-RU"/>
        </w:rPr>
        <w:t xml:space="preserve">         </w:t>
      </w:r>
      <w:r w:rsidR="00B80E81" w:rsidRPr="004A268E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eastAsia="ru-RU"/>
        </w:rPr>
        <w:t>Тип :</w:t>
      </w: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 </w:t>
      </w:r>
      <w:r w:rsidRPr="004A268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Познавательно - информационный</w:t>
      </w:r>
    </w:p>
    <w:p w:rsidR="00B80E81" w:rsidRPr="00B80E81" w:rsidRDefault="00B80E81" w:rsidP="004A268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</w:p>
    <w:p w:rsidR="00B80E81" w:rsidRPr="00B80E81" w:rsidRDefault="004A268E" w:rsidP="004A268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r w:rsidRPr="004A268E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eastAsia="ru-RU"/>
        </w:rPr>
        <w:t xml:space="preserve">         </w:t>
      </w:r>
      <w:r w:rsidR="00B80E81" w:rsidRPr="004A268E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eastAsia="ru-RU"/>
        </w:rPr>
        <w:t>Вид</w:t>
      </w:r>
      <w:r w:rsidR="00B80E81" w:rsidRPr="00B80E8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 </w:t>
      </w:r>
      <w:r w:rsidR="00B80E81" w:rsidRPr="004A268E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 </w:t>
      </w:r>
      <w:r w:rsidRPr="004A268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Социально - коммуникативный</w:t>
      </w:r>
    </w:p>
    <w:p w:rsidR="00B80E81" w:rsidRPr="00B80E81" w:rsidRDefault="00B80E81" w:rsidP="004A268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</w:p>
    <w:p w:rsidR="00B80E81" w:rsidRPr="004A268E" w:rsidRDefault="004A268E" w:rsidP="004A268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         </w:t>
      </w:r>
      <w:r w:rsidR="00B80E81" w:rsidRPr="004A268E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eastAsia="ru-RU"/>
        </w:rPr>
        <w:t>Продолжительность:</w:t>
      </w: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 </w:t>
      </w:r>
      <w:r w:rsidRPr="004A268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Долгосрочный </w:t>
      </w:r>
    </w:p>
    <w:p w:rsidR="00B80E81" w:rsidRPr="00B80E81" w:rsidRDefault="00B80E81" w:rsidP="004A268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</w:p>
    <w:p w:rsidR="00B80E81" w:rsidRPr="00B80E81" w:rsidRDefault="004A268E" w:rsidP="004A268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         </w:t>
      </w:r>
      <w:r w:rsidR="00B80E81" w:rsidRPr="004A268E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eastAsia="ru-RU"/>
        </w:rPr>
        <w:t>Возраст:</w:t>
      </w: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 </w:t>
      </w:r>
      <w:r w:rsidRPr="004A268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Старший дошкольный</w:t>
      </w:r>
    </w:p>
    <w:p w:rsidR="00B80E81" w:rsidRPr="00B80E81" w:rsidRDefault="00B80E81" w:rsidP="004A268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</w:p>
    <w:p w:rsidR="00B80E81" w:rsidRDefault="004A268E" w:rsidP="004A268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4A268E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eastAsia="ru-RU"/>
        </w:rPr>
        <w:t xml:space="preserve">        </w:t>
      </w:r>
      <w:r w:rsidR="00B80E81" w:rsidRPr="004A268E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eastAsia="ru-RU"/>
        </w:rPr>
        <w:t>Участники</w:t>
      </w:r>
      <w:r w:rsidR="00B80E81" w:rsidRPr="004A268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:</w:t>
      </w:r>
      <w:r w:rsidRPr="004A268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Воспитатели, дети, родители, педагоги доп. образования, музейные сотрудники, библиотекари, музыкальный руководитель, инструктор по физкультуре, администрация МБДОУ № 15 "Бережок".</w:t>
      </w:r>
    </w:p>
    <w:p w:rsidR="00D7489F" w:rsidRDefault="00D7489F" w:rsidP="004A268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       </w:t>
      </w:r>
    </w:p>
    <w:p w:rsidR="00D7489F" w:rsidRPr="004A268E" w:rsidRDefault="00D7489F" w:rsidP="004A268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206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         </w:t>
      </w:r>
      <w:r w:rsidRPr="00D7489F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eastAsia="ru-RU"/>
        </w:rPr>
        <w:t>Форма работы:</w:t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Групповая, фронтальная.</w:t>
      </w:r>
    </w:p>
    <w:p w:rsidR="00510184" w:rsidRPr="00510184" w:rsidRDefault="00510184" w:rsidP="004A268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B80E81" w:rsidRDefault="00B80E81" w:rsidP="00CA2711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</w:p>
    <w:p w:rsidR="00B80E81" w:rsidRDefault="00B80E81" w:rsidP="00CA2711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</w:p>
    <w:p w:rsidR="00B80E81" w:rsidRDefault="00B80E81" w:rsidP="00CA2711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</w:p>
    <w:p w:rsidR="00D7489F" w:rsidRDefault="00D7489F" w:rsidP="00CA2711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</w:p>
    <w:p w:rsidR="00CA2711" w:rsidRPr="00D2342A" w:rsidRDefault="00B80E81" w:rsidP="00CA2711">
      <w:pPr>
        <w:shd w:val="clear" w:color="auto" w:fill="FFFFFF"/>
        <w:spacing w:after="0" w:line="312" w:lineRule="atLeast"/>
        <w:jc w:val="center"/>
        <w:rPr>
          <w:rFonts w:ascii="Calibri" w:eastAsia="Times New Roman" w:hAnsi="Calibri" w:cs="Times New Roman"/>
          <w:color w:val="00B05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lastRenderedPageBreak/>
        <w:t>Актуальность проекта</w:t>
      </w:r>
    </w:p>
    <w:p w:rsidR="00510184" w:rsidRPr="00510184" w:rsidRDefault="00510184" w:rsidP="00CA2711">
      <w:pPr>
        <w:shd w:val="clear" w:color="auto" w:fill="FFFFFF"/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</w:p>
    <w:p w:rsidR="00CA2711" w:rsidRPr="00510184" w:rsidRDefault="00CA2711" w:rsidP="00CA2711">
      <w:pPr>
        <w:shd w:val="clear" w:color="auto" w:fill="FFFFFF"/>
        <w:spacing w:after="0" w:line="240" w:lineRule="auto"/>
        <w:ind w:right="282" w:firstLine="708"/>
        <w:jc w:val="both"/>
        <w:rPr>
          <w:rFonts w:ascii="Calibri" w:eastAsia="Times New Roman" w:hAnsi="Calibri" w:cs="Times New Roman"/>
          <w:color w:val="002060"/>
          <w:lang w:eastAsia="ru-RU"/>
        </w:rPr>
      </w:pPr>
      <w:r w:rsidRPr="00510184">
        <w:rPr>
          <w:rFonts w:ascii="Times New Roman" w:eastAsia="Times New Roman" w:hAnsi="Times New Roman" w:cs="Times New Roman"/>
          <w:color w:val="002060"/>
          <w:lang w:eastAsia="ru-RU"/>
        </w:rPr>
        <w:t>Настоящий Проект «Социально – сетевое взаимодействие  как фактор повышения качества образования дошкольников» </w:t>
      </w:r>
      <w:r w:rsidRPr="00510184">
        <w:rPr>
          <w:rFonts w:ascii="Times New Roman" w:eastAsia="Times New Roman" w:hAnsi="Times New Roman" w:cs="Times New Roman"/>
          <w:b/>
          <w:bCs/>
          <w:i/>
          <w:iCs/>
          <w:color w:val="002060"/>
          <w:lang w:eastAsia="ru-RU"/>
        </w:rPr>
        <w:t>(далее – Проект) </w:t>
      </w:r>
      <w:r w:rsidRPr="00510184">
        <w:rPr>
          <w:rFonts w:ascii="Times New Roman" w:eastAsia="Times New Roman" w:hAnsi="Times New Roman" w:cs="Times New Roman"/>
          <w:color w:val="002060"/>
          <w:lang w:eastAsia="ru-RU"/>
        </w:rPr>
        <w:t>отражает</w:t>
      </w:r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работу </w:t>
      </w:r>
      <w:r w:rsidR="00510184">
        <w:rPr>
          <w:rFonts w:ascii="Times New Roman" w:eastAsia="Times New Roman" w:hAnsi="Times New Roman" w:cs="Times New Roman"/>
          <w:color w:val="002060"/>
          <w:lang w:eastAsia="ru-RU"/>
        </w:rPr>
        <w:t xml:space="preserve">МБДОУ «Детский сад №15 "Бережок" г. Салехард </w:t>
      </w:r>
      <w:r w:rsidRPr="00510184">
        <w:rPr>
          <w:rFonts w:ascii="Times New Roman" w:eastAsia="Times New Roman" w:hAnsi="Times New Roman" w:cs="Times New Roman"/>
          <w:b/>
          <w:bCs/>
          <w:i/>
          <w:iCs/>
          <w:color w:val="002060"/>
          <w:lang w:eastAsia="ru-RU"/>
        </w:rPr>
        <w:t>(далее – МБДОУ, ДОУ, учреждение, детский сад)</w:t>
      </w:r>
      <w:r w:rsidRPr="00510184">
        <w:rPr>
          <w:rFonts w:ascii="Times New Roman" w:eastAsia="Times New Roman" w:hAnsi="Times New Roman" w:cs="Times New Roman"/>
          <w:color w:val="002060"/>
          <w:lang w:eastAsia="ru-RU"/>
        </w:rPr>
        <w:t> по </w:t>
      </w:r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организации социального партнерства нашего учреждения с организациями и учреждениями социума г.</w:t>
      </w:r>
      <w:r w:rsid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Салехард.</w:t>
      </w:r>
    </w:p>
    <w:p w:rsidR="00CA2711" w:rsidRPr="00510184" w:rsidRDefault="00CA2711" w:rsidP="00CA2711">
      <w:pPr>
        <w:shd w:val="clear" w:color="auto" w:fill="FFFFFF"/>
        <w:spacing w:after="0" w:line="240" w:lineRule="auto"/>
        <w:ind w:right="282" w:firstLine="708"/>
        <w:jc w:val="both"/>
        <w:rPr>
          <w:rFonts w:ascii="Calibri" w:eastAsia="Times New Roman" w:hAnsi="Calibri" w:cs="Times New Roman"/>
          <w:color w:val="002060"/>
          <w:lang w:eastAsia="ru-RU"/>
        </w:rPr>
      </w:pPr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Дошкольный возраст – важнейший период становления личности, когда закладываются предпосылки гражданских качеств, формируется ответственность и способность ребенка к свободному выбору, уважению и пониманию других людей независимо от их социального происхождения, расовой и национальной принадлежности, языка, пола и вероисповедания.</w:t>
      </w:r>
    </w:p>
    <w:p w:rsidR="00CA2711" w:rsidRPr="00510184" w:rsidRDefault="00CA2711" w:rsidP="00CA2711">
      <w:pPr>
        <w:shd w:val="clear" w:color="auto" w:fill="FFFFFF"/>
        <w:spacing w:after="0" w:line="240" w:lineRule="auto"/>
        <w:ind w:right="282" w:firstLine="708"/>
        <w:jc w:val="both"/>
        <w:rPr>
          <w:rFonts w:ascii="Calibri" w:eastAsia="Times New Roman" w:hAnsi="Calibri" w:cs="Times New Roman"/>
          <w:color w:val="002060"/>
          <w:lang w:eastAsia="ru-RU"/>
        </w:rPr>
      </w:pPr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Предназначение дошкольного образования на современном этапе заключается не только в формировании определенных знаний, но в развитии базовых способностей личности, ее социальных и культурных навыков, основ экологически целесообразного поведения, здорового образа жизни.</w:t>
      </w:r>
    </w:p>
    <w:p w:rsidR="00CA2711" w:rsidRPr="00510184" w:rsidRDefault="00CA2711" w:rsidP="00CA2711">
      <w:pPr>
        <w:shd w:val="clear" w:color="auto" w:fill="FFFFFF"/>
        <w:spacing w:after="0" w:line="240" w:lineRule="auto"/>
        <w:ind w:right="282" w:firstLine="708"/>
        <w:jc w:val="both"/>
        <w:rPr>
          <w:rFonts w:ascii="Calibri" w:eastAsia="Times New Roman" w:hAnsi="Calibri" w:cs="Times New Roman"/>
          <w:color w:val="002060"/>
          <w:lang w:eastAsia="ru-RU"/>
        </w:rPr>
      </w:pPr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Концепции социального развития детей дошкольного возраста перед образовательными учреждениями ставится  цель воспитывать культурного человека (субъекта культуры); свободного гражданина (субъекта истории, общества); творческую индивидуальность (субъекта деятельности, саморазвития).</w:t>
      </w:r>
    </w:p>
    <w:p w:rsidR="00CA2711" w:rsidRPr="00D2342A" w:rsidRDefault="00CA2711" w:rsidP="00CA2711">
      <w:pPr>
        <w:shd w:val="clear" w:color="auto" w:fill="FFFFFF"/>
        <w:spacing w:after="0" w:line="240" w:lineRule="auto"/>
        <w:ind w:right="282" w:firstLine="708"/>
        <w:jc w:val="both"/>
        <w:rPr>
          <w:rFonts w:ascii="Calibri" w:eastAsia="Times New Roman" w:hAnsi="Calibri" w:cs="Times New Roman"/>
          <w:b/>
          <w:color w:val="00B050"/>
          <w:lang w:eastAsia="ru-RU"/>
        </w:rPr>
      </w:pPr>
      <w:r w:rsidRPr="00D2342A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Реализация этой цели направлена на решение следующих задач:</w:t>
      </w:r>
    </w:p>
    <w:p w:rsidR="00CA2711" w:rsidRPr="00510184" w:rsidRDefault="00510184" w:rsidP="00CA2711">
      <w:pPr>
        <w:shd w:val="clear" w:color="auto" w:fill="FFFFFF"/>
        <w:spacing w:after="0" w:line="240" w:lineRule="auto"/>
        <w:ind w:right="282"/>
        <w:jc w:val="both"/>
        <w:rPr>
          <w:rFonts w:ascii="Calibri" w:eastAsia="Times New Roman" w:hAnsi="Calibri" w:cs="Times New Roman"/>
          <w:color w:val="002060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-воспитание в ребёнке</w:t>
      </w:r>
      <w:r w:rsidR="00CA2711"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способностей и потребностей открывать и творить самого себя в основных формах человеческой деятельности;</w:t>
      </w:r>
    </w:p>
    <w:p w:rsidR="00FD12DA" w:rsidRDefault="00CA2711" w:rsidP="00CA2711">
      <w:pPr>
        <w:shd w:val="clear" w:color="auto" w:fill="FFFFFF"/>
        <w:spacing w:after="0" w:line="240" w:lineRule="auto"/>
        <w:ind w:right="282"/>
        <w:jc w:val="both"/>
        <w:rPr>
          <w:rFonts w:ascii="Calibri" w:eastAsia="Times New Roman" w:hAnsi="Calibri" w:cs="Times New Roman"/>
          <w:color w:val="002060"/>
          <w:lang w:eastAsia="ru-RU"/>
        </w:rPr>
      </w:pPr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-развитие способности познавать себя в единстве с миром, в диалоге с ним;</w:t>
      </w:r>
    </w:p>
    <w:p w:rsidR="00CA2711" w:rsidRPr="00510184" w:rsidRDefault="00CA2711" w:rsidP="00CA2711">
      <w:pPr>
        <w:shd w:val="clear" w:color="auto" w:fill="FFFFFF"/>
        <w:spacing w:after="0" w:line="240" w:lineRule="auto"/>
        <w:ind w:right="282"/>
        <w:jc w:val="both"/>
        <w:rPr>
          <w:rFonts w:ascii="Calibri" w:eastAsia="Times New Roman" w:hAnsi="Calibri" w:cs="Times New Roman"/>
          <w:color w:val="002060"/>
          <w:lang w:eastAsia="ru-RU"/>
        </w:rPr>
      </w:pPr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-развитие способности самоопределения, </w:t>
      </w:r>
      <w:proofErr w:type="spellStart"/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самоактуализации</w:t>
      </w:r>
      <w:proofErr w:type="spellEnd"/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на основе воспроизведения, освоения, присвоения культурного опыта предыдущих поколений;</w:t>
      </w:r>
    </w:p>
    <w:p w:rsidR="00CA2711" w:rsidRPr="00510184" w:rsidRDefault="00CA2711" w:rsidP="00CA2711">
      <w:pPr>
        <w:shd w:val="clear" w:color="auto" w:fill="FFFFFF"/>
        <w:spacing w:after="0" w:line="240" w:lineRule="auto"/>
        <w:ind w:right="282"/>
        <w:jc w:val="both"/>
        <w:rPr>
          <w:rFonts w:ascii="Calibri" w:eastAsia="Times New Roman" w:hAnsi="Calibri" w:cs="Times New Roman"/>
          <w:color w:val="002060"/>
          <w:lang w:eastAsia="ru-RU"/>
        </w:rPr>
      </w:pPr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-становление потребности и способности общения с миром на основе гуманистических ценностей и идеалов, прав свободного человека.</w:t>
      </w:r>
    </w:p>
    <w:p w:rsidR="00CA2711" w:rsidRPr="00D2342A" w:rsidRDefault="00CA2711" w:rsidP="00CA2711">
      <w:pPr>
        <w:shd w:val="clear" w:color="auto" w:fill="FFFFFF"/>
        <w:spacing w:after="0" w:line="240" w:lineRule="auto"/>
        <w:ind w:right="282" w:firstLine="708"/>
        <w:jc w:val="both"/>
        <w:rPr>
          <w:rFonts w:ascii="Calibri" w:eastAsia="Times New Roman" w:hAnsi="Calibri" w:cs="Times New Roman"/>
          <w:b/>
          <w:color w:val="E36C0A" w:themeColor="accent6" w:themeShade="BF"/>
          <w:lang w:eastAsia="ru-RU"/>
        </w:rPr>
      </w:pPr>
      <w:r w:rsidRPr="00D2342A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ru-RU"/>
        </w:rPr>
        <w:t>Социальное партнерство в образовании – это совместная коллективная распределенная деятельность различных социальных групп, которая приводит к позитивным и разделяемым всеми участниками данной деятельности эффектам. При этом указанная деятельность может осуществляться как перманентно, так и в ситуативных, специально планируемых в рамках социального партнерства акциях.</w:t>
      </w:r>
    </w:p>
    <w:p w:rsidR="00CA2711" w:rsidRPr="00D2342A" w:rsidRDefault="00CA2711" w:rsidP="00CA2711">
      <w:pPr>
        <w:shd w:val="clear" w:color="auto" w:fill="FFFFFF"/>
        <w:spacing w:after="0" w:line="240" w:lineRule="auto"/>
        <w:ind w:right="282" w:firstLine="708"/>
        <w:jc w:val="both"/>
        <w:rPr>
          <w:rFonts w:ascii="Calibri" w:eastAsia="Times New Roman" w:hAnsi="Calibri" w:cs="Times New Roman"/>
          <w:b/>
          <w:color w:val="E36C0A" w:themeColor="accent6" w:themeShade="BF"/>
          <w:lang w:eastAsia="ru-RU"/>
        </w:rPr>
      </w:pPr>
      <w:r w:rsidRPr="00D2342A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ru-RU"/>
        </w:rPr>
        <w:t>Дошкольному образовательному учреждению, чтобы успешно решать имеющиеся проблемы в воспитании, образовании, социализации детей, из «закрытой», достаточно автономной системы, какой оно было долгие годы, необходимо перейти на новый уровень взаимодействия с социумом, выйти за пределы территориальной ограниченности своего учреждения, стать «открытой системой».</w:t>
      </w:r>
    </w:p>
    <w:p w:rsidR="00CA2711" w:rsidRPr="00510184" w:rsidRDefault="00CA2711" w:rsidP="00CA2711">
      <w:pPr>
        <w:shd w:val="clear" w:color="auto" w:fill="FFFFFF"/>
        <w:spacing w:after="0" w:line="240" w:lineRule="auto"/>
        <w:ind w:right="282" w:firstLine="708"/>
        <w:jc w:val="both"/>
        <w:rPr>
          <w:rFonts w:ascii="Calibri" w:eastAsia="Times New Roman" w:hAnsi="Calibri" w:cs="Times New Roman"/>
          <w:color w:val="002060"/>
          <w:lang w:eastAsia="ru-RU"/>
        </w:rPr>
      </w:pPr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Понятие «открытое дошкольное учреждение» включает широкий спектр признаков. Открытое дошкольное учреждение – это, прежде всего, «окно в мир»; оно открыто для межличностного и группового общения, как для детей, так и для взрослых.</w:t>
      </w:r>
    </w:p>
    <w:p w:rsidR="00D7489F" w:rsidRDefault="00CA2711" w:rsidP="00CA2711">
      <w:pPr>
        <w:shd w:val="clear" w:color="auto" w:fill="FFFFFF"/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Такое дошкольное образовательное учреждение расширяет и укрепляет взаимосвязи с жизнью, </w:t>
      </w:r>
      <w:proofErr w:type="spellStart"/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социокультурной</w:t>
      </w:r>
      <w:proofErr w:type="spellEnd"/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средой, институтами воспитания, культуры, семьей, предприятиями, </w:t>
      </w:r>
      <w:proofErr w:type="spellStart"/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культурно-досуговыми</w:t>
      </w:r>
      <w:proofErr w:type="spellEnd"/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учреждениями, общественными организациями, местными структурами власти. </w:t>
      </w:r>
    </w:p>
    <w:p w:rsidR="00CA2711" w:rsidRPr="00D2342A" w:rsidRDefault="00CA2711" w:rsidP="00CA2711">
      <w:pPr>
        <w:shd w:val="clear" w:color="auto" w:fill="FFFFFF"/>
        <w:spacing w:after="0" w:line="240" w:lineRule="auto"/>
        <w:ind w:right="282" w:firstLine="708"/>
        <w:jc w:val="both"/>
        <w:rPr>
          <w:rFonts w:ascii="Calibri" w:eastAsia="Times New Roman" w:hAnsi="Calibri" w:cs="Times New Roman"/>
          <w:b/>
          <w:color w:val="E36C0A" w:themeColor="accent6" w:themeShade="BF"/>
          <w:lang w:eastAsia="ru-RU"/>
        </w:rPr>
      </w:pPr>
      <w:r w:rsidRPr="00D2342A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ru-RU"/>
        </w:rPr>
        <w:lastRenderedPageBreak/>
        <w:t xml:space="preserve">Цель деятельности дошкольного образовательного учреждения открытого типа в </w:t>
      </w:r>
      <w:proofErr w:type="spellStart"/>
      <w:r w:rsidRPr="00D2342A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ru-RU"/>
        </w:rPr>
        <w:t>микросоциуме</w:t>
      </w:r>
      <w:proofErr w:type="spellEnd"/>
      <w:r w:rsidR="00D7489F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ru-RU"/>
        </w:rPr>
        <w:t xml:space="preserve"> </w:t>
      </w:r>
      <w:r w:rsidRPr="00D2342A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ru-RU"/>
        </w:rPr>
        <w:t>состоит в том, чтобы способствовать реализации права семьи и детей на защиту и помощь со стороны общества и государства, содействовать развитию и формированию социальных навыков у детей, укреплению их здоровья и благополучия.</w:t>
      </w:r>
    </w:p>
    <w:p w:rsidR="00CA2711" w:rsidRPr="00510184" w:rsidRDefault="00CA2711" w:rsidP="00CA2711">
      <w:pPr>
        <w:shd w:val="clear" w:color="auto" w:fill="FFFFFF"/>
        <w:spacing w:after="0" w:line="240" w:lineRule="auto"/>
        <w:ind w:right="282" w:firstLine="708"/>
        <w:jc w:val="both"/>
        <w:rPr>
          <w:rFonts w:ascii="Calibri" w:eastAsia="Times New Roman" w:hAnsi="Calibri" w:cs="Times New Roman"/>
          <w:color w:val="002060"/>
          <w:lang w:eastAsia="ru-RU"/>
        </w:rPr>
      </w:pPr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Социальное партнерство дошкольного учреждения с другими заинтересованными лицами может иметь разные формы и уровни:</w:t>
      </w:r>
    </w:p>
    <w:p w:rsidR="00CA2711" w:rsidRPr="00510184" w:rsidRDefault="00CA2711" w:rsidP="00CA2711">
      <w:pPr>
        <w:shd w:val="clear" w:color="auto" w:fill="FFFFFF"/>
        <w:spacing w:after="0" w:line="240" w:lineRule="auto"/>
        <w:ind w:right="282"/>
        <w:jc w:val="both"/>
        <w:rPr>
          <w:rFonts w:ascii="Calibri" w:eastAsia="Times New Roman" w:hAnsi="Calibri" w:cs="Times New Roman"/>
          <w:color w:val="002060"/>
          <w:lang w:eastAsia="ru-RU"/>
        </w:rPr>
      </w:pPr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-партнерство внутри системы образования между социальными группами профессиональной общности;</w:t>
      </w:r>
    </w:p>
    <w:p w:rsidR="00CA2711" w:rsidRPr="00510184" w:rsidRDefault="00CA2711" w:rsidP="00CA2711">
      <w:pPr>
        <w:shd w:val="clear" w:color="auto" w:fill="FFFFFF"/>
        <w:spacing w:after="0" w:line="240" w:lineRule="auto"/>
        <w:ind w:right="282"/>
        <w:jc w:val="both"/>
        <w:rPr>
          <w:rFonts w:ascii="Calibri" w:eastAsia="Times New Roman" w:hAnsi="Calibri" w:cs="Times New Roman"/>
          <w:color w:val="002060"/>
          <w:lang w:eastAsia="ru-RU"/>
        </w:rPr>
      </w:pPr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-партнерство работников образовательного учреждения с представителями иных сфер;</w:t>
      </w:r>
    </w:p>
    <w:p w:rsidR="00CA2711" w:rsidRPr="00510184" w:rsidRDefault="00CA2711" w:rsidP="00CA2711">
      <w:pPr>
        <w:shd w:val="clear" w:color="auto" w:fill="FFFFFF"/>
        <w:spacing w:after="0" w:line="240" w:lineRule="auto"/>
        <w:ind w:right="282"/>
        <w:jc w:val="both"/>
        <w:rPr>
          <w:rFonts w:ascii="Calibri" w:eastAsia="Times New Roman" w:hAnsi="Calibri" w:cs="Times New Roman"/>
          <w:color w:val="002060"/>
          <w:lang w:eastAsia="ru-RU"/>
        </w:rPr>
      </w:pPr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-партнерство со спонсорами, благотворительными организациями.</w:t>
      </w:r>
    </w:p>
    <w:p w:rsidR="00CA2711" w:rsidRPr="00510184" w:rsidRDefault="00FD12DA" w:rsidP="00CA2711">
      <w:pPr>
        <w:shd w:val="clear" w:color="auto" w:fill="FFFFFF"/>
        <w:spacing w:after="0" w:line="240" w:lineRule="auto"/>
        <w:ind w:right="282"/>
        <w:jc w:val="both"/>
        <w:rPr>
          <w:rFonts w:ascii="Calibri" w:eastAsia="Times New Roman" w:hAnsi="Calibri" w:cs="Times New Roman"/>
          <w:color w:val="002060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</w:t>
      </w:r>
      <w:r w:rsidR="00CA2711"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Для того чтобы понять, как максимально полно использовать потенциал социального партнерства, руководству дошкольного образовательного учреждения необходимо четко осознавать миссию ДОУ, цели его развития и возможности привлечения социальных партнеров для их достижения; владеть методами, формами, технологиями организации взаимодействия с социальными партнерами; предвидеть возможные результаты партнерства для развития ДОУ, повышения качества образовательных услуг (ориентировка на положительный результат совместной деятельности - совершенствование процесса социального и личностного становления дошкольника).</w:t>
      </w:r>
    </w:p>
    <w:p w:rsidR="00CA2711" w:rsidRPr="00510184" w:rsidRDefault="00CA2711" w:rsidP="00CA2711">
      <w:pPr>
        <w:shd w:val="clear" w:color="auto" w:fill="FFFFFF"/>
        <w:spacing w:after="0" w:line="240" w:lineRule="auto"/>
        <w:ind w:right="282" w:firstLine="708"/>
        <w:jc w:val="both"/>
        <w:rPr>
          <w:rFonts w:ascii="Calibri" w:eastAsia="Times New Roman" w:hAnsi="Calibri" w:cs="Times New Roman"/>
          <w:color w:val="002060"/>
          <w:lang w:eastAsia="ru-RU"/>
        </w:rPr>
      </w:pPr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Грамотно организованное и продуманное взаимодействие дошкольного образовательного учреждения с социальными партнерами приводит к положительным результатам. Создаются условия: для расширения кругозора дошкольников (освоения предметного и природного окружения, развития мышления, обогащения словаря, знакомства с историей, традициями народа) за счет снятия территориальной ограниченности ДОУ (экскурсии, поездки, походы); формирования навыков общения в различных социальных ситуациях, с людьми разного пола, возраста, национальности, с представителями разных профессий; воспитания уважения к труду взрослых; привлечения дополнительных инвестиций в финансовую базу ДОУ.</w:t>
      </w:r>
    </w:p>
    <w:p w:rsidR="00CA2711" w:rsidRPr="00510184" w:rsidRDefault="00CA2711" w:rsidP="00CA2711">
      <w:pPr>
        <w:shd w:val="clear" w:color="auto" w:fill="FFFFFF"/>
        <w:spacing w:after="0" w:line="240" w:lineRule="auto"/>
        <w:ind w:right="282" w:firstLine="708"/>
        <w:jc w:val="both"/>
        <w:rPr>
          <w:rFonts w:ascii="Calibri" w:eastAsia="Times New Roman" w:hAnsi="Calibri" w:cs="Times New Roman"/>
          <w:color w:val="002060"/>
          <w:lang w:eastAsia="ru-RU"/>
        </w:rPr>
      </w:pPr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Взаимодействие ДОУ с социумом включает в себя: работу с государственными структурами и органами местного самоуправления; взаимодействие с учреждениями здравоохранения; взаимодействие с учреждениями образования, спорта, культуры; с семьями воспитанников детского сада.</w:t>
      </w:r>
    </w:p>
    <w:p w:rsidR="00CA2711" w:rsidRPr="00510184" w:rsidRDefault="00CA2711" w:rsidP="00CA2711">
      <w:pPr>
        <w:shd w:val="clear" w:color="auto" w:fill="FFFFFF"/>
        <w:spacing w:after="0" w:line="240" w:lineRule="auto"/>
        <w:ind w:right="282" w:firstLine="708"/>
        <w:jc w:val="both"/>
        <w:rPr>
          <w:rFonts w:ascii="Calibri" w:eastAsia="Times New Roman" w:hAnsi="Calibri" w:cs="Times New Roman"/>
          <w:color w:val="002060"/>
          <w:lang w:eastAsia="ru-RU"/>
        </w:rPr>
      </w:pPr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Взаимодействие с каждым из партнеров базируется на следующих принципах: добровольность, равноправие сторон, уважение интересов друг друга, соблюдение законов и иных нормативных актов. Взаимодействие с социальными партнерами может иметь вариативный характер построения взаимоотношений по времени сотрудничества и по оформлению договоренностей (планов) совместного сотрудничества. Разработка проекта социального взаимодействия строится поэтапно. Каждый этап имеет свои цели и решает конкретные задачи.</w:t>
      </w:r>
    </w:p>
    <w:p w:rsidR="00FD12DA" w:rsidRPr="00D2342A" w:rsidRDefault="00CA2711" w:rsidP="00CA2711">
      <w:pPr>
        <w:shd w:val="clear" w:color="auto" w:fill="FFFFFF"/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D2342A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lang w:eastAsia="ru-RU"/>
        </w:rPr>
        <w:t>Первый этап – подготовительный</w:t>
      </w:r>
      <w:r w:rsidRPr="00D2342A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. </w:t>
      </w:r>
    </w:p>
    <w:p w:rsidR="00CA2711" w:rsidRPr="00510184" w:rsidRDefault="00CA2711" w:rsidP="00CA2711">
      <w:pPr>
        <w:shd w:val="clear" w:color="auto" w:fill="FFFFFF"/>
        <w:spacing w:after="0" w:line="240" w:lineRule="auto"/>
        <w:ind w:right="282" w:firstLine="708"/>
        <w:jc w:val="both"/>
        <w:rPr>
          <w:rFonts w:ascii="Calibri" w:eastAsia="Times New Roman" w:hAnsi="Calibri" w:cs="Times New Roman"/>
          <w:color w:val="002060"/>
          <w:lang w:eastAsia="ru-RU"/>
        </w:rPr>
      </w:pPr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Его цель - определение целей и форм взаимодействия с объектами социума. Задачи данного этапа: анализ объектов социума для определения целесообразности установления социального партнерства; установление контактов с организациями и учреждениями микрорайона, округа, города и т.д.; определений направлений взаимодействия, разработка программ сотрудничества с определением сроков, целей и конкретных форм взаимодействия;</w:t>
      </w:r>
    </w:p>
    <w:p w:rsidR="00D7489F" w:rsidRDefault="00D7489F" w:rsidP="00CA2711">
      <w:pPr>
        <w:shd w:val="clear" w:color="auto" w:fill="FFFFFF"/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lang w:eastAsia="ru-RU"/>
        </w:rPr>
      </w:pPr>
    </w:p>
    <w:p w:rsidR="00FD12DA" w:rsidRPr="00D2342A" w:rsidRDefault="00CA2711" w:rsidP="00CA2711">
      <w:pPr>
        <w:shd w:val="clear" w:color="auto" w:fill="FFFFFF"/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D2342A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lang w:eastAsia="ru-RU"/>
        </w:rPr>
        <w:lastRenderedPageBreak/>
        <w:t>Следующий этап – практический.</w:t>
      </w:r>
      <w:r w:rsidRPr="00D2342A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 </w:t>
      </w:r>
    </w:p>
    <w:p w:rsidR="00CA2711" w:rsidRPr="00510184" w:rsidRDefault="00CA2711" w:rsidP="00CA2711">
      <w:pPr>
        <w:shd w:val="clear" w:color="auto" w:fill="FFFFFF"/>
        <w:spacing w:after="0" w:line="240" w:lineRule="auto"/>
        <w:ind w:right="282" w:firstLine="708"/>
        <w:jc w:val="both"/>
        <w:rPr>
          <w:rFonts w:ascii="Calibri" w:eastAsia="Times New Roman" w:hAnsi="Calibri" w:cs="Times New Roman"/>
          <w:color w:val="002060"/>
          <w:lang w:eastAsia="ru-RU"/>
        </w:rPr>
      </w:pPr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Его цель - реализация программ сотрудничества с организациями и учреждениями социума. Задачи данного этапа: формирование группы сотрудников детского сада, заинтересованных в участии в работе по реализации проекта; разработка социально-значимых проектов взаимодействия детского сада с объектами социума по различным направлениям деятельности детского сада; разработка методических материалов для реализации данных проектов; разработка системы материального поощрения для сотрудников, участвующих в реализации проектом взаимодействия с социальными партнерами.</w:t>
      </w:r>
    </w:p>
    <w:p w:rsidR="00D7489F" w:rsidRDefault="00D7489F" w:rsidP="00CA2711">
      <w:pPr>
        <w:shd w:val="clear" w:color="auto" w:fill="FFFFFF"/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lang w:eastAsia="ru-RU"/>
        </w:rPr>
      </w:pPr>
    </w:p>
    <w:p w:rsidR="00FD12DA" w:rsidRPr="00D2342A" w:rsidRDefault="00CA2711" w:rsidP="00CA2711">
      <w:pPr>
        <w:shd w:val="clear" w:color="auto" w:fill="FFFFFF"/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D2342A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lang w:eastAsia="ru-RU"/>
        </w:rPr>
        <w:t>И последний – заключительный этап.</w:t>
      </w:r>
      <w:r w:rsidRPr="00D2342A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 </w:t>
      </w:r>
    </w:p>
    <w:p w:rsidR="00CA2711" w:rsidRPr="00510184" w:rsidRDefault="00CA2711" w:rsidP="00CA2711">
      <w:pPr>
        <w:shd w:val="clear" w:color="auto" w:fill="FFFFFF"/>
        <w:spacing w:after="0" w:line="240" w:lineRule="auto"/>
        <w:ind w:right="282" w:firstLine="708"/>
        <w:jc w:val="both"/>
        <w:rPr>
          <w:rFonts w:ascii="Calibri" w:eastAsia="Times New Roman" w:hAnsi="Calibri" w:cs="Times New Roman"/>
          <w:color w:val="002060"/>
          <w:lang w:eastAsia="ru-RU"/>
        </w:rPr>
      </w:pPr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Его цель – подведение итогов социального партнерства. Задачи данного этапа: проведение анализа проделанной работы; определение эффективности, целесообразности, перспектив дальнейшего сотрудничества с организациями социума.</w:t>
      </w:r>
    </w:p>
    <w:p w:rsidR="00FD12DA" w:rsidRDefault="00FD12DA" w:rsidP="00CA2711">
      <w:pPr>
        <w:shd w:val="clear" w:color="auto" w:fill="FFFFFF"/>
        <w:spacing w:after="0" w:line="240" w:lineRule="auto"/>
        <w:ind w:right="282" w:firstLine="708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CA2711" w:rsidRPr="00D2342A" w:rsidRDefault="00CA2711" w:rsidP="00CA2711">
      <w:pPr>
        <w:shd w:val="clear" w:color="auto" w:fill="FFFFFF"/>
        <w:spacing w:after="0" w:line="240" w:lineRule="auto"/>
        <w:ind w:right="282" w:firstLine="708"/>
        <w:jc w:val="center"/>
        <w:rPr>
          <w:rFonts w:ascii="Calibri" w:eastAsia="Times New Roman" w:hAnsi="Calibri" w:cs="Times New Roman"/>
          <w:color w:val="00B050"/>
          <w:lang w:eastAsia="ru-RU"/>
        </w:rPr>
      </w:pPr>
      <w:r w:rsidRPr="00D2342A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Цель Проекта:</w:t>
      </w:r>
    </w:p>
    <w:p w:rsidR="00FD12DA" w:rsidRDefault="00FD12DA" w:rsidP="00CA2711">
      <w:pPr>
        <w:shd w:val="clear" w:color="auto" w:fill="FFFFFF"/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CA2711" w:rsidRPr="00510184" w:rsidRDefault="00CA2711" w:rsidP="00CA2711">
      <w:pPr>
        <w:shd w:val="clear" w:color="auto" w:fill="FFFFFF"/>
        <w:spacing w:after="0" w:line="240" w:lineRule="auto"/>
        <w:ind w:right="282" w:firstLine="708"/>
        <w:jc w:val="both"/>
        <w:rPr>
          <w:rFonts w:ascii="Calibri" w:eastAsia="Times New Roman" w:hAnsi="Calibri" w:cs="Times New Roman"/>
          <w:color w:val="002060"/>
          <w:lang w:eastAsia="ru-RU"/>
        </w:rPr>
      </w:pPr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Использовать возможность социума г. Салехард и </w:t>
      </w:r>
      <w:r w:rsidR="00FD12D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МБ</w:t>
      </w:r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ДОУ</w:t>
      </w:r>
      <w:r w:rsidR="00FD12D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№ 15 "Бережок"</w:t>
      </w:r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для создания единой воспитательной системы.</w:t>
      </w:r>
    </w:p>
    <w:p w:rsidR="00FD12DA" w:rsidRDefault="00FD12DA" w:rsidP="00CA2711">
      <w:pPr>
        <w:shd w:val="clear" w:color="auto" w:fill="FFFFFF"/>
        <w:spacing w:after="0" w:line="240" w:lineRule="auto"/>
        <w:ind w:right="282" w:firstLine="708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CA2711" w:rsidRPr="00D2342A" w:rsidRDefault="00CA2711" w:rsidP="00CA2711">
      <w:pPr>
        <w:shd w:val="clear" w:color="auto" w:fill="FFFFFF"/>
        <w:spacing w:after="0" w:line="240" w:lineRule="auto"/>
        <w:ind w:right="282" w:firstLine="708"/>
        <w:jc w:val="center"/>
        <w:rPr>
          <w:rFonts w:ascii="Calibri" w:eastAsia="Times New Roman" w:hAnsi="Calibri" w:cs="Times New Roman"/>
          <w:color w:val="00B050"/>
          <w:lang w:eastAsia="ru-RU"/>
        </w:rPr>
      </w:pPr>
      <w:r w:rsidRPr="00D2342A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Задачи Проекта:</w:t>
      </w:r>
    </w:p>
    <w:p w:rsidR="00FD12DA" w:rsidRDefault="00FD12DA" w:rsidP="00CA2711">
      <w:pPr>
        <w:shd w:val="clear" w:color="auto" w:fill="FFFFFF"/>
        <w:spacing w:after="0" w:line="240" w:lineRule="auto"/>
        <w:ind w:right="282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CA2711" w:rsidRPr="00510184" w:rsidRDefault="00CA2711" w:rsidP="00CA2711">
      <w:pPr>
        <w:shd w:val="clear" w:color="auto" w:fill="FFFFFF"/>
        <w:spacing w:after="0" w:line="240" w:lineRule="auto"/>
        <w:ind w:right="282"/>
        <w:rPr>
          <w:rFonts w:ascii="Calibri" w:eastAsia="Times New Roman" w:hAnsi="Calibri" w:cs="Times New Roman"/>
          <w:color w:val="002060"/>
          <w:lang w:eastAsia="ru-RU"/>
        </w:rPr>
      </w:pPr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-Отработать механизм взаимодействия с социальными институтами образования, культуры, и спорта.</w:t>
      </w:r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-Формировать способность адекватно ориентироваться в доступном социальном окружении.</w:t>
      </w:r>
    </w:p>
    <w:p w:rsidR="00CA2711" w:rsidRPr="00510184" w:rsidRDefault="00CA2711" w:rsidP="00CA2711">
      <w:pPr>
        <w:shd w:val="clear" w:color="auto" w:fill="FFFFFF"/>
        <w:spacing w:after="0" w:line="240" w:lineRule="auto"/>
        <w:ind w:right="282"/>
        <w:jc w:val="both"/>
        <w:rPr>
          <w:rFonts w:ascii="Calibri" w:eastAsia="Times New Roman" w:hAnsi="Calibri" w:cs="Times New Roman"/>
          <w:color w:val="002060"/>
          <w:lang w:eastAsia="ru-RU"/>
        </w:rPr>
      </w:pPr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-Развивать коммуникативные способности, доброжелательность к окружающим, готовность к сотрудничеству и самореализации.</w:t>
      </w:r>
    </w:p>
    <w:p w:rsidR="00CA2711" w:rsidRPr="00510184" w:rsidRDefault="00CA2711" w:rsidP="00CA2711">
      <w:pPr>
        <w:shd w:val="clear" w:color="auto" w:fill="FFFFFF"/>
        <w:spacing w:after="0" w:line="240" w:lineRule="auto"/>
        <w:ind w:right="282"/>
        <w:jc w:val="both"/>
        <w:rPr>
          <w:rFonts w:ascii="Calibri" w:eastAsia="Times New Roman" w:hAnsi="Calibri" w:cs="Times New Roman"/>
          <w:color w:val="002060"/>
          <w:lang w:eastAsia="ru-RU"/>
        </w:rPr>
      </w:pPr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-Стимулировать развитие активной гражданской позиции сопричастности к с</w:t>
      </w:r>
      <w:r w:rsidR="00FD12D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удьбе детского сада, города</w:t>
      </w:r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 малой родины</w:t>
      </w:r>
      <w:r w:rsidR="00FD12D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 страны.</w:t>
      </w:r>
    </w:p>
    <w:p w:rsidR="00CA2711" w:rsidRPr="00510184" w:rsidRDefault="00CA2711" w:rsidP="00CA2711">
      <w:pPr>
        <w:shd w:val="clear" w:color="auto" w:fill="FFFFFF"/>
        <w:spacing w:after="0" w:line="240" w:lineRule="auto"/>
        <w:ind w:right="282"/>
        <w:jc w:val="both"/>
        <w:rPr>
          <w:rFonts w:ascii="Calibri" w:eastAsia="Times New Roman" w:hAnsi="Calibri" w:cs="Times New Roman"/>
          <w:color w:val="002060"/>
          <w:lang w:eastAsia="ru-RU"/>
        </w:rPr>
      </w:pPr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-Обеспечение </w:t>
      </w:r>
      <w:proofErr w:type="spellStart"/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психоэмоционального</w:t>
      </w:r>
      <w:proofErr w:type="spellEnd"/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благополучия и здоровья участников образовательного процесса, использование навыков социального партнерства для личностно-гармоничного развития.</w:t>
      </w:r>
    </w:p>
    <w:p w:rsidR="00FD12DA" w:rsidRDefault="00FD12DA" w:rsidP="00CA2711">
      <w:pPr>
        <w:shd w:val="clear" w:color="auto" w:fill="FFFFFF"/>
        <w:spacing w:after="0" w:line="240" w:lineRule="auto"/>
        <w:ind w:right="282" w:firstLine="708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CA2711" w:rsidRPr="00D2342A" w:rsidRDefault="00CA2711" w:rsidP="00CA2711">
      <w:pPr>
        <w:shd w:val="clear" w:color="auto" w:fill="FFFFFF"/>
        <w:spacing w:after="0" w:line="240" w:lineRule="auto"/>
        <w:ind w:right="282" w:firstLine="708"/>
        <w:jc w:val="center"/>
        <w:rPr>
          <w:rFonts w:ascii="Calibri" w:eastAsia="Times New Roman" w:hAnsi="Calibri" w:cs="Times New Roman"/>
          <w:color w:val="00B050"/>
          <w:lang w:eastAsia="ru-RU"/>
        </w:rPr>
      </w:pPr>
      <w:r w:rsidRPr="00D2342A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Предполагаемый результат:</w:t>
      </w:r>
    </w:p>
    <w:p w:rsidR="00FD12DA" w:rsidRDefault="00FD12DA" w:rsidP="00CA2711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CA2711" w:rsidRPr="00510184" w:rsidRDefault="00CA2711" w:rsidP="00CA2711">
      <w:pPr>
        <w:shd w:val="clear" w:color="auto" w:fill="FFFFFF"/>
        <w:spacing w:after="0" w:line="240" w:lineRule="auto"/>
        <w:ind w:right="282"/>
        <w:jc w:val="both"/>
        <w:rPr>
          <w:rFonts w:ascii="Calibri" w:eastAsia="Times New Roman" w:hAnsi="Calibri" w:cs="Times New Roman"/>
          <w:color w:val="002060"/>
          <w:lang w:eastAsia="ru-RU"/>
        </w:rPr>
      </w:pPr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1.Создание системы взаимодействия ДОУ с учреждениями социума г. Салехард на основе договоров и совместных планов.</w:t>
      </w:r>
    </w:p>
    <w:p w:rsidR="00CA2711" w:rsidRPr="00510184" w:rsidRDefault="00CA2711" w:rsidP="00CA2711">
      <w:pPr>
        <w:shd w:val="clear" w:color="auto" w:fill="FFFFFF"/>
        <w:spacing w:after="0" w:line="240" w:lineRule="auto"/>
        <w:ind w:right="282"/>
        <w:jc w:val="both"/>
        <w:rPr>
          <w:rFonts w:ascii="Calibri" w:eastAsia="Times New Roman" w:hAnsi="Calibri" w:cs="Times New Roman"/>
          <w:color w:val="002060"/>
          <w:lang w:eastAsia="ru-RU"/>
        </w:rPr>
      </w:pPr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2.Становление уровня социальной компетенции участников образовательного процесса, направленных на активное освоение мира.</w:t>
      </w:r>
    </w:p>
    <w:p w:rsidR="00CA2711" w:rsidRPr="00510184" w:rsidRDefault="00CA2711" w:rsidP="00CA2711">
      <w:pPr>
        <w:shd w:val="clear" w:color="auto" w:fill="FFFFFF"/>
        <w:spacing w:after="0" w:line="240" w:lineRule="auto"/>
        <w:ind w:right="282"/>
        <w:jc w:val="both"/>
        <w:rPr>
          <w:rFonts w:ascii="Calibri" w:eastAsia="Times New Roman" w:hAnsi="Calibri" w:cs="Times New Roman"/>
          <w:color w:val="002060"/>
          <w:lang w:eastAsia="ru-RU"/>
        </w:rPr>
      </w:pPr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3.Повышение общекультурного уровня, формирование позитивной самооценки, коммуникативных, творческих навыков, личностных качеств детей, родителей, педагогов.</w:t>
      </w:r>
    </w:p>
    <w:p w:rsidR="00CA2711" w:rsidRPr="00510184" w:rsidRDefault="00CA2711" w:rsidP="00CA2711">
      <w:pPr>
        <w:shd w:val="clear" w:color="auto" w:fill="FFFFFF"/>
        <w:spacing w:after="0" w:line="240" w:lineRule="auto"/>
        <w:ind w:right="282"/>
        <w:jc w:val="both"/>
        <w:rPr>
          <w:rFonts w:ascii="Calibri" w:eastAsia="Times New Roman" w:hAnsi="Calibri" w:cs="Times New Roman"/>
          <w:color w:val="002060"/>
          <w:lang w:eastAsia="ru-RU"/>
        </w:rPr>
      </w:pPr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4.Рост </w:t>
      </w:r>
      <w:proofErr w:type="spellStart"/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психоэмоционального</w:t>
      </w:r>
      <w:proofErr w:type="spellEnd"/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благополучия и здоровья участников образовательного процесса, основанных на творческом взаимодействии с социальными институтами.</w:t>
      </w:r>
    </w:p>
    <w:p w:rsidR="00CA2711" w:rsidRPr="00510184" w:rsidRDefault="00CA2711" w:rsidP="00CA2711">
      <w:pPr>
        <w:shd w:val="clear" w:color="auto" w:fill="FFFFFF"/>
        <w:spacing w:after="0" w:line="240" w:lineRule="auto"/>
        <w:ind w:right="282"/>
        <w:jc w:val="both"/>
        <w:rPr>
          <w:rFonts w:ascii="Calibri" w:eastAsia="Times New Roman" w:hAnsi="Calibri" w:cs="Times New Roman"/>
          <w:color w:val="002060"/>
          <w:lang w:eastAsia="ru-RU"/>
        </w:rPr>
      </w:pPr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 xml:space="preserve">5.Структура управления ДОУ, обеспечивающая координацию взаимодействия с социальными институтами, использование </w:t>
      </w:r>
      <w:proofErr w:type="spellStart"/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социокультурного</w:t>
      </w:r>
      <w:proofErr w:type="spellEnd"/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потенциала социума г. Салехард в создании единой воспитательной системы.</w:t>
      </w:r>
    </w:p>
    <w:p w:rsidR="00FD12DA" w:rsidRDefault="00FD12DA" w:rsidP="00CA2711">
      <w:pPr>
        <w:shd w:val="clear" w:color="auto" w:fill="FFFFFF"/>
        <w:spacing w:after="0" w:line="240" w:lineRule="auto"/>
        <w:ind w:right="282" w:firstLine="708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CA2711" w:rsidRPr="00D2342A" w:rsidRDefault="00CA2711" w:rsidP="00CA2711">
      <w:pPr>
        <w:shd w:val="clear" w:color="auto" w:fill="FFFFFF"/>
        <w:spacing w:after="0" w:line="240" w:lineRule="auto"/>
        <w:ind w:right="282" w:firstLine="708"/>
        <w:jc w:val="center"/>
        <w:rPr>
          <w:rFonts w:ascii="Calibri" w:eastAsia="Times New Roman" w:hAnsi="Calibri" w:cs="Times New Roman"/>
          <w:color w:val="00B050"/>
          <w:lang w:eastAsia="ru-RU"/>
        </w:rPr>
      </w:pPr>
      <w:r w:rsidRPr="00D2342A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Механизм реализации:</w:t>
      </w:r>
    </w:p>
    <w:p w:rsidR="00FD12DA" w:rsidRDefault="00FD12DA" w:rsidP="00CA2711">
      <w:pPr>
        <w:shd w:val="clear" w:color="auto" w:fill="FFFFFF"/>
        <w:spacing w:after="0" w:line="240" w:lineRule="auto"/>
        <w:ind w:right="282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CA2711" w:rsidRPr="00510184" w:rsidRDefault="00CA2711" w:rsidP="00CA2711">
      <w:pPr>
        <w:shd w:val="clear" w:color="auto" w:fill="FFFFFF"/>
        <w:spacing w:after="0" w:line="240" w:lineRule="auto"/>
        <w:ind w:right="282"/>
        <w:rPr>
          <w:rFonts w:ascii="Calibri" w:eastAsia="Times New Roman" w:hAnsi="Calibri" w:cs="Times New Roman"/>
          <w:color w:val="002060"/>
          <w:lang w:eastAsia="ru-RU"/>
        </w:rPr>
      </w:pPr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-Конструирование социально-культурной образовательной среды для исследовательской, созидательной, познавательной деятельности;</w:t>
      </w:r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-Социально-просветительская деятельность среди родительской общественности.</w:t>
      </w:r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-Приобретение теоретических и практических навыков сотрудничества, освоение педагогами социально-педагогического пространства.</w:t>
      </w:r>
    </w:p>
    <w:p w:rsidR="00CA2711" w:rsidRPr="00510184" w:rsidRDefault="00CA2711" w:rsidP="00CA2711">
      <w:pPr>
        <w:shd w:val="clear" w:color="auto" w:fill="FFFFFF"/>
        <w:spacing w:after="0" w:line="240" w:lineRule="auto"/>
        <w:ind w:right="282" w:firstLine="708"/>
        <w:rPr>
          <w:rFonts w:ascii="Calibri" w:eastAsia="Times New Roman" w:hAnsi="Calibri" w:cs="Times New Roman"/>
          <w:color w:val="002060"/>
          <w:lang w:eastAsia="ru-RU"/>
        </w:rPr>
      </w:pPr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Опыт работы нашего МБДОУ с учреждениями социума показывает, что активная позиция дошкольного учреждения влияет на личную позицию педагогов, детей, родителей, делает учебно-воспитательный процесс более эффективным, открытым и полным.</w:t>
      </w:r>
    </w:p>
    <w:p w:rsidR="00FD12DA" w:rsidRDefault="00FD12DA" w:rsidP="00CA2711">
      <w:pPr>
        <w:shd w:val="clear" w:color="auto" w:fill="FFFFFF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CA2711" w:rsidRPr="00D2342A" w:rsidRDefault="00CA2711" w:rsidP="00CA2711">
      <w:pPr>
        <w:shd w:val="clear" w:color="auto" w:fill="FFFFFF"/>
        <w:spacing w:after="0" w:line="240" w:lineRule="auto"/>
        <w:ind w:right="282"/>
        <w:jc w:val="center"/>
        <w:rPr>
          <w:rFonts w:ascii="Calibri" w:eastAsia="Times New Roman" w:hAnsi="Calibri" w:cs="Times New Roman"/>
          <w:color w:val="00B050"/>
          <w:lang w:eastAsia="ru-RU"/>
        </w:rPr>
      </w:pPr>
      <w:r w:rsidRPr="00D2342A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Схема реализации Проекта:</w:t>
      </w:r>
    </w:p>
    <w:p w:rsidR="00FD12DA" w:rsidRDefault="00FD12DA" w:rsidP="00CA2711">
      <w:pPr>
        <w:shd w:val="clear" w:color="auto" w:fill="FFFFFF"/>
        <w:spacing w:after="0" w:line="240" w:lineRule="auto"/>
        <w:ind w:right="282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u w:val="single"/>
          <w:lang w:eastAsia="ru-RU"/>
        </w:rPr>
      </w:pPr>
    </w:p>
    <w:p w:rsidR="00CA2711" w:rsidRPr="00D2342A" w:rsidRDefault="00CA2711" w:rsidP="00CA2711">
      <w:pPr>
        <w:shd w:val="clear" w:color="auto" w:fill="FFFFFF"/>
        <w:spacing w:after="0" w:line="240" w:lineRule="auto"/>
        <w:ind w:right="282"/>
        <w:rPr>
          <w:rFonts w:ascii="Calibri" w:eastAsia="Times New Roman" w:hAnsi="Calibri" w:cs="Times New Roman"/>
          <w:color w:val="943634" w:themeColor="accent2" w:themeShade="BF"/>
          <w:lang w:eastAsia="ru-RU"/>
        </w:rPr>
      </w:pPr>
      <w:r w:rsidRPr="00D2342A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4"/>
          <w:szCs w:val="24"/>
          <w:u w:val="single"/>
          <w:lang w:eastAsia="ru-RU"/>
        </w:rPr>
        <w:t>Блок I «Взаимодействие с учреждениями дополнительного образования»</w:t>
      </w:r>
    </w:p>
    <w:p w:rsidR="00FD12DA" w:rsidRPr="00D2342A" w:rsidRDefault="00FD12DA" w:rsidP="00CA2711">
      <w:pPr>
        <w:shd w:val="clear" w:color="auto" w:fill="FFFFFF"/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4"/>
          <w:szCs w:val="24"/>
          <w:lang w:eastAsia="ru-RU"/>
        </w:rPr>
      </w:pPr>
    </w:p>
    <w:p w:rsidR="00FD12DA" w:rsidRPr="00D2342A" w:rsidRDefault="00CA2711" w:rsidP="00CA2711">
      <w:pPr>
        <w:shd w:val="clear" w:color="auto" w:fill="FFFFFF"/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4"/>
          <w:szCs w:val="24"/>
          <w:lang w:eastAsia="ru-RU"/>
        </w:rPr>
      </w:pPr>
      <w:r w:rsidRPr="00D2342A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4"/>
          <w:szCs w:val="24"/>
          <w:lang w:eastAsia="ru-RU"/>
        </w:rPr>
        <w:t>Социальный партнер</w:t>
      </w:r>
      <w:r w:rsidRPr="00D2342A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  <w:t> –</w:t>
      </w:r>
      <w:r w:rsidR="007C4CF5" w:rsidRPr="00D2342A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  <w:t>МАУ ДО ЦДТ "Надежда" г. Салехард.</w:t>
      </w:r>
    </w:p>
    <w:p w:rsidR="007C4CF5" w:rsidRDefault="007C4CF5" w:rsidP="00CA2711">
      <w:pPr>
        <w:shd w:val="clear" w:color="auto" w:fill="FFFFFF"/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</w:pPr>
    </w:p>
    <w:p w:rsidR="00FD12DA" w:rsidRDefault="00CA2711" w:rsidP="00CA2711">
      <w:pPr>
        <w:shd w:val="clear" w:color="auto" w:fill="FFFFFF"/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</w:pPr>
      <w:r w:rsidRPr="00510184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Цель блока:</w:t>
      </w:r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Создание единого образовательно-</w:t>
      </w:r>
      <w:r w:rsidR="007C4CF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дополнительного развития дошкольников, проведение совместных </w:t>
      </w:r>
      <w:proofErr w:type="spellStart"/>
      <w:r w:rsidR="007C4CF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культурно-досуговых</w:t>
      </w:r>
      <w:proofErr w:type="spellEnd"/>
      <w:r w:rsidR="007C4CF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мероприятий ( акций, мастер-классов, выставок, конкурсов).</w:t>
      </w:r>
    </w:p>
    <w:p w:rsidR="007C4CF5" w:rsidRDefault="007C4CF5" w:rsidP="00CA2711">
      <w:pPr>
        <w:shd w:val="clear" w:color="auto" w:fill="FFFFFF"/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</w:pPr>
    </w:p>
    <w:p w:rsidR="00CA2711" w:rsidRPr="00510184" w:rsidRDefault="00CA2711" w:rsidP="00CA2711">
      <w:pPr>
        <w:shd w:val="clear" w:color="auto" w:fill="FFFFFF"/>
        <w:spacing w:after="0" w:line="240" w:lineRule="auto"/>
        <w:ind w:right="282" w:firstLine="708"/>
        <w:jc w:val="both"/>
        <w:rPr>
          <w:rFonts w:ascii="Calibri" w:eastAsia="Times New Roman" w:hAnsi="Calibri" w:cs="Times New Roman"/>
          <w:color w:val="002060"/>
          <w:lang w:eastAsia="ru-RU"/>
        </w:rPr>
      </w:pPr>
      <w:r w:rsidRPr="00510184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Задачи:</w:t>
      </w:r>
    </w:p>
    <w:p w:rsidR="00CA2711" w:rsidRPr="00510184" w:rsidRDefault="00CA2711" w:rsidP="00CA2711">
      <w:pPr>
        <w:shd w:val="clear" w:color="auto" w:fill="FFFFFF"/>
        <w:spacing w:after="0" w:line="240" w:lineRule="auto"/>
        <w:ind w:right="282"/>
        <w:jc w:val="both"/>
        <w:rPr>
          <w:rFonts w:ascii="Calibri" w:eastAsia="Times New Roman" w:hAnsi="Calibri" w:cs="Times New Roman"/>
          <w:color w:val="002060"/>
          <w:lang w:eastAsia="ru-RU"/>
        </w:rPr>
      </w:pPr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1.Объединить усилия педагогов дошкольного образования, родителей и педагогов дополнительного образования для эффективной организации </w:t>
      </w:r>
      <w:r w:rsidR="007C4CF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дополнительного образования </w:t>
      </w:r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системе  «ребенок-педагог-родитель».</w:t>
      </w:r>
    </w:p>
    <w:p w:rsidR="00CA2711" w:rsidRPr="00510184" w:rsidRDefault="00CA2711" w:rsidP="00CA2711">
      <w:pPr>
        <w:shd w:val="clear" w:color="auto" w:fill="FFFFFF"/>
        <w:spacing w:after="0" w:line="240" w:lineRule="auto"/>
        <w:ind w:right="282"/>
        <w:jc w:val="both"/>
        <w:rPr>
          <w:rFonts w:ascii="Calibri" w:eastAsia="Times New Roman" w:hAnsi="Calibri" w:cs="Times New Roman"/>
          <w:color w:val="002060"/>
          <w:lang w:eastAsia="ru-RU"/>
        </w:rPr>
      </w:pPr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2.Создать условия для гармоничного</w:t>
      </w:r>
      <w:r w:rsidR="007C4CF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развития детей</w:t>
      </w:r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 совершенствование индивидуальных способностей и самостоятельности.</w:t>
      </w:r>
    </w:p>
    <w:p w:rsidR="00CA2711" w:rsidRPr="00510184" w:rsidRDefault="00CA2711" w:rsidP="00CA2711">
      <w:pPr>
        <w:shd w:val="clear" w:color="auto" w:fill="FFFFFF"/>
        <w:spacing w:after="0" w:line="240" w:lineRule="auto"/>
        <w:ind w:right="282"/>
        <w:jc w:val="both"/>
        <w:rPr>
          <w:rFonts w:ascii="Calibri" w:eastAsia="Times New Roman" w:hAnsi="Calibri" w:cs="Times New Roman"/>
          <w:color w:val="002060"/>
          <w:lang w:eastAsia="ru-RU"/>
        </w:rPr>
      </w:pPr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3.Формировать позитивное отношение участников образовательного процесса к занятиям</w:t>
      </w:r>
      <w:r w:rsidR="007C4CF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изо, лепке из солёного теста, вязанию, выжиганию</w:t>
      </w:r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 развивать представления об особенностях</w:t>
      </w:r>
      <w:r w:rsidR="007C4CF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искусства</w:t>
      </w:r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</w:p>
    <w:p w:rsidR="00CA2711" w:rsidRPr="00510184" w:rsidRDefault="00CA2711" w:rsidP="00CA2711">
      <w:pPr>
        <w:shd w:val="clear" w:color="auto" w:fill="FFFFFF"/>
        <w:spacing w:after="0" w:line="240" w:lineRule="auto"/>
        <w:ind w:right="282"/>
        <w:jc w:val="both"/>
        <w:rPr>
          <w:rFonts w:ascii="Calibri" w:eastAsia="Times New Roman" w:hAnsi="Calibri" w:cs="Times New Roman"/>
          <w:color w:val="002060"/>
          <w:lang w:eastAsia="ru-RU"/>
        </w:rPr>
      </w:pPr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4.Повышение квалификации педагогов и уровня знания родителей в области </w:t>
      </w:r>
      <w:r w:rsidR="007C4CF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художественно-эстетического развития </w:t>
      </w:r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детей, </w:t>
      </w:r>
      <w:r w:rsidR="007C4CF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взаимодействие </w:t>
      </w:r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всех участников образовательного процесса посредством педагогического взаимодействия.</w:t>
      </w:r>
    </w:p>
    <w:p w:rsidR="00CA2711" w:rsidRPr="00510184" w:rsidRDefault="00CA2711" w:rsidP="00CA2711">
      <w:pPr>
        <w:shd w:val="clear" w:color="auto" w:fill="FFFFFF"/>
        <w:spacing w:after="0" w:line="240" w:lineRule="auto"/>
        <w:ind w:right="282" w:firstLine="708"/>
        <w:rPr>
          <w:rFonts w:ascii="Calibri" w:eastAsia="Times New Roman" w:hAnsi="Calibri" w:cs="Times New Roman"/>
          <w:color w:val="002060"/>
          <w:lang w:eastAsia="ru-RU"/>
        </w:rPr>
      </w:pPr>
      <w:r w:rsidRPr="00510184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Основные направления:</w:t>
      </w:r>
    </w:p>
    <w:p w:rsidR="00CA2711" w:rsidRPr="00510184" w:rsidRDefault="007C4CF5" w:rsidP="00CA2711">
      <w:pPr>
        <w:shd w:val="clear" w:color="auto" w:fill="FFFFFF"/>
        <w:spacing w:after="0" w:line="240" w:lineRule="auto"/>
        <w:ind w:right="282"/>
        <w:rPr>
          <w:rFonts w:ascii="Calibri" w:eastAsia="Times New Roman" w:hAnsi="Calibri" w:cs="Times New Roman"/>
          <w:color w:val="002060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Художественно-эстетическое</w:t>
      </w:r>
      <w:r w:rsidR="00CA2711"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;</w:t>
      </w:r>
    </w:p>
    <w:p w:rsidR="00CA2711" w:rsidRPr="00510184" w:rsidRDefault="00CA2711" w:rsidP="00CA2711">
      <w:pPr>
        <w:shd w:val="clear" w:color="auto" w:fill="FFFFFF"/>
        <w:spacing w:after="0" w:line="240" w:lineRule="auto"/>
        <w:ind w:right="282"/>
        <w:rPr>
          <w:rFonts w:ascii="Calibri" w:eastAsia="Times New Roman" w:hAnsi="Calibri" w:cs="Times New Roman"/>
          <w:color w:val="002060"/>
          <w:lang w:eastAsia="ru-RU"/>
        </w:rPr>
      </w:pPr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Личностно – ориентированные;</w:t>
      </w:r>
    </w:p>
    <w:p w:rsidR="00CA2711" w:rsidRDefault="00CA2711" w:rsidP="00CA2711">
      <w:pPr>
        <w:shd w:val="clear" w:color="auto" w:fill="FFFFFF"/>
        <w:spacing w:after="0" w:line="240" w:lineRule="auto"/>
        <w:ind w:right="282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Мотивационное;</w:t>
      </w:r>
    </w:p>
    <w:p w:rsidR="007C4CF5" w:rsidRPr="00510184" w:rsidRDefault="007C4CF5" w:rsidP="00CA2711">
      <w:pPr>
        <w:shd w:val="clear" w:color="auto" w:fill="FFFFFF"/>
        <w:spacing w:after="0" w:line="240" w:lineRule="auto"/>
        <w:ind w:right="282"/>
        <w:rPr>
          <w:rFonts w:ascii="Calibri" w:eastAsia="Times New Roman" w:hAnsi="Calibri" w:cs="Times New Roman"/>
          <w:color w:val="002060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Социально-коммуникативное.</w:t>
      </w:r>
    </w:p>
    <w:p w:rsidR="007C4CF5" w:rsidRDefault="00CA2711" w:rsidP="00CA2711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 </w:t>
      </w:r>
    </w:p>
    <w:p w:rsidR="00CA2711" w:rsidRPr="00510184" w:rsidRDefault="00CA2711" w:rsidP="00CA2711">
      <w:pPr>
        <w:shd w:val="clear" w:color="auto" w:fill="FFFFFF"/>
        <w:spacing w:after="0" w:line="240" w:lineRule="auto"/>
        <w:ind w:right="282"/>
        <w:jc w:val="both"/>
        <w:rPr>
          <w:rFonts w:ascii="Calibri" w:eastAsia="Times New Roman" w:hAnsi="Calibri" w:cs="Times New Roman"/>
          <w:color w:val="002060"/>
          <w:lang w:eastAsia="ru-RU"/>
        </w:rPr>
      </w:pPr>
      <w:r w:rsidRPr="00510184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Приложение 1. План социально – сетевого взаимодействия.</w:t>
      </w:r>
    </w:p>
    <w:p w:rsidR="00CA2711" w:rsidRPr="00510184" w:rsidRDefault="00CA2711" w:rsidP="00CA2711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u w:val="single"/>
          <w:lang w:eastAsia="ru-RU"/>
        </w:rPr>
      </w:pPr>
    </w:p>
    <w:p w:rsidR="00CA2711" w:rsidRPr="00D2342A" w:rsidRDefault="00CA2711" w:rsidP="00CA2711">
      <w:pPr>
        <w:shd w:val="clear" w:color="auto" w:fill="FFFFFF"/>
        <w:spacing w:after="0" w:line="240" w:lineRule="auto"/>
        <w:ind w:right="282"/>
        <w:jc w:val="both"/>
        <w:rPr>
          <w:rFonts w:ascii="Calibri" w:eastAsia="Times New Roman" w:hAnsi="Calibri" w:cs="Times New Roman"/>
          <w:color w:val="943634" w:themeColor="accent2" w:themeShade="BF"/>
          <w:lang w:eastAsia="ru-RU"/>
        </w:rPr>
      </w:pPr>
      <w:r w:rsidRPr="00D2342A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4"/>
          <w:szCs w:val="24"/>
          <w:u w:val="single"/>
          <w:lang w:eastAsia="ru-RU"/>
        </w:rPr>
        <w:t>Блок II «Взаимодействие с общеобразовательными  учреждениями»</w:t>
      </w:r>
    </w:p>
    <w:p w:rsidR="001034AE" w:rsidRPr="00D2342A" w:rsidRDefault="001034AE" w:rsidP="00CA2711">
      <w:pPr>
        <w:shd w:val="clear" w:color="auto" w:fill="FFFFFF"/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4"/>
          <w:szCs w:val="24"/>
          <w:lang w:eastAsia="ru-RU"/>
        </w:rPr>
      </w:pPr>
    </w:p>
    <w:p w:rsidR="00CA2711" w:rsidRPr="00D2342A" w:rsidRDefault="00CA2711" w:rsidP="00CA2711">
      <w:pPr>
        <w:shd w:val="clear" w:color="auto" w:fill="FFFFFF"/>
        <w:spacing w:after="0" w:line="240" w:lineRule="auto"/>
        <w:ind w:right="282" w:firstLine="708"/>
        <w:jc w:val="both"/>
        <w:rPr>
          <w:rFonts w:ascii="Calibri" w:eastAsia="Times New Roman" w:hAnsi="Calibri" w:cs="Times New Roman"/>
          <w:color w:val="943634" w:themeColor="accent2" w:themeShade="BF"/>
          <w:lang w:eastAsia="ru-RU"/>
        </w:rPr>
      </w:pPr>
      <w:r w:rsidRPr="00D2342A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4"/>
          <w:szCs w:val="24"/>
          <w:lang w:eastAsia="ru-RU"/>
        </w:rPr>
        <w:t>Социальный партнер</w:t>
      </w:r>
      <w:r w:rsidR="004E2ABD" w:rsidRPr="00D2342A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  <w:t> – МА</w:t>
      </w:r>
      <w:r w:rsidRPr="00D2342A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  <w:t>ОУ СОШ № 4 г. Салехард</w:t>
      </w:r>
    </w:p>
    <w:p w:rsidR="001034AE" w:rsidRDefault="001034AE" w:rsidP="00CA2711">
      <w:pPr>
        <w:shd w:val="clear" w:color="auto" w:fill="FFFFFF"/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</w:pPr>
    </w:p>
    <w:p w:rsidR="001034AE" w:rsidRDefault="00CA2711" w:rsidP="00CA2711">
      <w:pPr>
        <w:shd w:val="clear" w:color="auto" w:fill="FFFFFF"/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</w:pPr>
      <w:r w:rsidRPr="00510184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Цель блока:</w:t>
      </w:r>
    </w:p>
    <w:p w:rsidR="00CA2711" w:rsidRPr="00510184" w:rsidRDefault="00CA2711" w:rsidP="00CA2711">
      <w:pPr>
        <w:shd w:val="clear" w:color="auto" w:fill="FFFFFF"/>
        <w:spacing w:after="0" w:line="240" w:lineRule="auto"/>
        <w:ind w:right="282" w:firstLine="708"/>
        <w:jc w:val="both"/>
        <w:rPr>
          <w:rFonts w:ascii="Calibri" w:eastAsia="Times New Roman" w:hAnsi="Calibri" w:cs="Times New Roman"/>
          <w:color w:val="002060"/>
          <w:lang w:eastAsia="ru-RU"/>
        </w:rPr>
      </w:pPr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 Создание преемственности в организации образовательной системы МБДОУ со школой. Выработка общих подходов к оценке готовности ребенка к школе с позиции </w:t>
      </w:r>
      <w:proofErr w:type="spellStart"/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самоценности</w:t>
      </w:r>
      <w:proofErr w:type="spellEnd"/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дошкольного возраста.</w:t>
      </w:r>
    </w:p>
    <w:p w:rsidR="001034AE" w:rsidRDefault="001034AE" w:rsidP="00CA2711">
      <w:pPr>
        <w:shd w:val="clear" w:color="auto" w:fill="FFFFFF"/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</w:pPr>
    </w:p>
    <w:p w:rsidR="00CA2711" w:rsidRPr="00510184" w:rsidRDefault="00CA2711" w:rsidP="00CA2711">
      <w:pPr>
        <w:shd w:val="clear" w:color="auto" w:fill="FFFFFF"/>
        <w:spacing w:after="0" w:line="240" w:lineRule="auto"/>
        <w:ind w:right="282" w:firstLine="708"/>
        <w:jc w:val="both"/>
        <w:rPr>
          <w:rFonts w:ascii="Calibri" w:eastAsia="Times New Roman" w:hAnsi="Calibri" w:cs="Times New Roman"/>
          <w:color w:val="002060"/>
          <w:lang w:eastAsia="ru-RU"/>
        </w:rPr>
      </w:pPr>
      <w:r w:rsidRPr="00510184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Задачи блока:</w:t>
      </w:r>
    </w:p>
    <w:p w:rsidR="00CA2711" w:rsidRPr="00510184" w:rsidRDefault="00CA2711" w:rsidP="00CA2711">
      <w:pPr>
        <w:shd w:val="clear" w:color="auto" w:fill="FFFFFF"/>
        <w:spacing w:after="0" w:line="240" w:lineRule="auto"/>
        <w:ind w:right="282"/>
        <w:jc w:val="both"/>
        <w:rPr>
          <w:rFonts w:ascii="Calibri" w:eastAsia="Times New Roman" w:hAnsi="Calibri" w:cs="Times New Roman"/>
          <w:color w:val="002060"/>
          <w:lang w:eastAsia="ru-RU"/>
        </w:rPr>
      </w:pPr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1. Установление партнерских взаимоотношений детского сада и школы.</w:t>
      </w:r>
    </w:p>
    <w:p w:rsidR="00CA2711" w:rsidRPr="00510184" w:rsidRDefault="00CA2711" w:rsidP="00CA2711">
      <w:pPr>
        <w:shd w:val="clear" w:color="auto" w:fill="FFFFFF"/>
        <w:spacing w:after="0" w:line="240" w:lineRule="auto"/>
        <w:ind w:right="282"/>
        <w:jc w:val="both"/>
        <w:rPr>
          <w:rFonts w:ascii="Calibri" w:eastAsia="Times New Roman" w:hAnsi="Calibri" w:cs="Times New Roman"/>
          <w:color w:val="002060"/>
          <w:lang w:eastAsia="ru-RU"/>
        </w:rPr>
      </w:pPr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2. Создание преемственности образовательных систем, способствующих позитивному отношению дошкольников к своей будущей социальной роли – ученик.</w:t>
      </w:r>
    </w:p>
    <w:p w:rsidR="00CA2711" w:rsidRPr="00510184" w:rsidRDefault="00CA2711" w:rsidP="00CA2711">
      <w:pPr>
        <w:shd w:val="clear" w:color="auto" w:fill="FFFFFF"/>
        <w:spacing w:after="0" w:line="240" w:lineRule="auto"/>
        <w:ind w:right="282"/>
        <w:jc w:val="both"/>
        <w:rPr>
          <w:rFonts w:ascii="Calibri" w:eastAsia="Times New Roman" w:hAnsi="Calibri" w:cs="Times New Roman"/>
          <w:color w:val="002060"/>
          <w:lang w:eastAsia="ru-RU"/>
        </w:rPr>
      </w:pPr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3. Повышение уровня профессиональной компетентности педагогов и педагогической культуры родителей в подготовке детей к школе, посредством педагогического взаимодействия.</w:t>
      </w:r>
    </w:p>
    <w:p w:rsidR="004E2ABD" w:rsidRDefault="004E2ABD" w:rsidP="00CA2711">
      <w:pPr>
        <w:shd w:val="clear" w:color="auto" w:fill="FFFFFF"/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</w:pPr>
    </w:p>
    <w:p w:rsidR="004E2ABD" w:rsidRDefault="004E2ABD" w:rsidP="00CA2711">
      <w:pPr>
        <w:shd w:val="clear" w:color="auto" w:fill="FFFFFF"/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</w:pPr>
    </w:p>
    <w:p w:rsidR="004E2ABD" w:rsidRDefault="004E2ABD" w:rsidP="00CA2711">
      <w:pPr>
        <w:shd w:val="clear" w:color="auto" w:fill="FFFFFF"/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</w:pPr>
    </w:p>
    <w:p w:rsidR="00CA2711" w:rsidRPr="00510184" w:rsidRDefault="00CA2711" w:rsidP="00CA2711">
      <w:pPr>
        <w:shd w:val="clear" w:color="auto" w:fill="FFFFFF"/>
        <w:spacing w:after="0" w:line="240" w:lineRule="auto"/>
        <w:ind w:right="282" w:firstLine="708"/>
        <w:jc w:val="both"/>
        <w:rPr>
          <w:rFonts w:ascii="Calibri" w:eastAsia="Times New Roman" w:hAnsi="Calibri" w:cs="Times New Roman"/>
          <w:color w:val="002060"/>
          <w:lang w:eastAsia="ru-RU"/>
        </w:rPr>
      </w:pPr>
      <w:r w:rsidRPr="00510184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Основные направления:</w:t>
      </w:r>
    </w:p>
    <w:p w:rsidR="00CA2711" w:rsidRPr="00510184" w:rsidRDefault="00CA2711" w:rsidP="00CA2711">
      <w:pPr>
        <w:shd w:val="clear" w:color="auto" w:fill="FFFFFF"/>
        <w:spacing w:after="0" w:line="240" w:lineRule="auto"/>
        <w:ind w:right="282"/>
        <w:jc w:val="both"/>
        <w:rPr>
          <w:rFonts w:ascii="Calibri" w:eastAsia="Times New Roman" w:hAnsi="Calibri" w:cs="Times New Roman"/>
          <w:color w:val="002060"/>
          <w:lang w:eastAsia="ru-RU"/>
        </w:rPr>
      </w:pPr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Информационное;</w:t>
      </w:r>
    </w:p>
    <w:p w:rsidR="00CA2711" w:rsidRPr="00510184" w:rsidRDefault="00CA2711" w:rsidP="00CA2711">
      <w:pPr>
        <w:shd w:val="clear" w:color="auto" w:fill="FFFFFF"/>
        <w:spacing w:after="0" w:line="240" w:lineRule="auto"/>
        <w:ind w:right="282"/>
        <w:jc w:val="both"/>
        <w:rPr>
          <w:rFonts w:ascii="Calibri" w:eastAsia="Times New Roman" w:hAnsi="Calibri" w:cs="Times New Roman"/>
          <w:color w:val="002060"/>
          <w:lang w:eastAsia="ru-RU"/>
        </w:rPr>
      </w:pPr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Методическое;</w:t>
      </w:r>
    </w:p>
    <w:p w:rsidR="00CA2711" w:rsidRPr="00510184" w:rsidRDefault="00CA2711" w:rsidP="00CA2711">
      <w:pPr>
        <w:shd w:val="clear" w:color="auto" w:fill="FFFFFF"/>
        <w:spacing w:after="0" w:line="240" w:lineRule="auto"/>
        <w:ind w:right="282"/>
        <w:jc w:val="both"/>
        <w:rPr>
          <w:rFonts w:ascii="Calibri" w:eastAsia="Times New Roman" w:hAnsi="Calibri" w:cs="Times New Roman"/>
          <w:color w:val="002060"/>
          <w:lang w:eastAsia="ru-RU"/>
        </w:rPr>
      </w:pPr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Практическое.</w:t>
      </w:r>
    </w:p>
    <w:p w:rsidR="0037064F" w:rsidRDefault="0037064F" w:rsidP="00CA2711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</w:pPr>
    </w:p>
    <w:p w:rsidR="00CA2711" w:rsidRPr="00510184" w:rsidRDefault="00CA2711" w:rsidP="00CA2711">
      <w:pPr>
        <w:shd w:val="clear" w:color="auto" w:fill="FFFFFF"/>
        <w:spacing w:after="0" w:line="240" w:lineRule="auto"/>
        <w:ind w:right="282"/>
        <w:jc w:val="both"/>
        <w:rPr>
          <w:rFonts w:ascii="Calibri" w:eastAsia="Times New Roman" w:hAnsi="Calibri" w:cs="Times New Roman"/>
          <w:color w:val="002060"/>
          <w:lang w:eastAsia="ru-RU"/>
        </w:rPr>
      </w:pPr>
      <w:r w:rsidRPr="00510184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Приложение 2. План социально – сетевого взаимодействия.</w:t>
      </w:r>
      <w:r w:rsidRPr="00510184">
        <w:rPr>
          <w:rFonts w:ascii="Calibri" w:eastAsia="Times New Roman" w:hAnsi="Calibri" w:cs="Times New Roman"/>
          <w:color w:val="002060"/>
          <w:lang w:eastAsia="ru-RU"/>
        </w:rPr>
        <w:t xml:space="preserve"> </w:t>
      </w:r>
    </w:p>
    <w:p w:rsidR="00CA2711" w:rsidRPr="00510184" w:rsidRDefault="00CA2711" w:rsidP="00CA2711">
      <w:pPr>
        <w:shd w:val="clear" w:color="auto" w:fill="FFFFFF"/>
        <w:spacing w:after="0" w:line="240" w:lineRule="auto"/>
        <w:ind w:right="282"/>
        <w:jc w:val="both"/>
        <w:rPr>
          <w:rFonts w:ascii="Calibri" w:eastAsia="Times New Roman" w:hAnsi="Calibri" w:cs="Times New Roman"/>
          <w:color w:val="002060"/>
          <w:lang w:eastAsia="ru-RU"/>
        </w:rPr>
      </w:pPr>
    </w:p>
    <w:p w:rsidR="00CA2711" w:rsidRPr="00D2342A" w:rsidRDefault="00CA2711" w:rsidP="00CA2711">
      <w:pPr>
        <w:shd w:val="clear" w:color="auto" w:fill="FFFFFF"/>
        <w:spacing w:after="0" w:line="240" w:lineRule="auto"/>
        <w:ind w:right="282"/>
        <w:jc w:val="both"/>
        <w:rPr>
          <w:rFonts w:ascii="Calibri" w:eastAsia="Times New Roman" w:hAnsi="Calibri" w:cs="Times New Roman"/>
          <w:color w:val="943634" w:themeColor="accent2" w:themeShade="BF"/>
          <w:lang w:eastAsia="ru-RU"/>
        </w:rPr>
      </w:pPr>
      <w:r w:rsidRPr="00D2342A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4"/>
          <w:szCs w:val="24"/>
          <w:u w:val="single"/>
          <w:lang w:eastAsia="ru-RU"/>
        </w:rPr>
        <w:t>Блок III. Взаимодействие с учреждениями культуры.</w:t>
      </w:r>
    </w:p>
    <w:p w:rsidR="0037064F" w:rsidRPr="00D2342A" w:rsidRDefault="0037064F" w:rsidP="00CA2711">
      <w:pPr>
        <w:shd w:val="clear" w:color="auto" w:fill="FFFFFF"/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4"/>
          <w:szCs w:val="24"/>
          <w:lang w:eastAsia="ru-RU"/>
        </w:rPr>
      </w:pPr>
    </w:p>
    <w:p w:rsidR="00CA2711" w:rsidRPr="00D2342A" w:rsidRDefault="00CA2711" w:rsidP="00CA2711">
      <w:pPr>
        <w:shd w:val="clear" w:color="auto" w:fill="FFFFFF"/>
        <w:spacing w:after="0" w:line="240" w:lineRule="auto"/>
        <w:ind w:right="282" w:firstLine="708"/>
        <w:jc w:val="both"/>
        <w:rPr>
          <w:rFonts w:ascii="Calibri" w:eastAsia="Times New Roman" w:hAnsi="Calibri" w:cs="Times New Roman"/>
          <w:color w:val="943634" w:themeColor="accent2" w:themeShade="BF"/>
          <w:lang w:eastAsia="ru-RU"/>
        </w:rPr>
      </w:pPr>
      <w:r w:rsidRPr="00D2342A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4"/>
          <w:szCs w:val="24"/>
          <w:lang w:eastAsia="ru-RU"/>
        </w:rPr>
        <w:t>Социальный партнер</w:t>
      </w:r>
      <w:r w:rsidRPr="00D2342A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  <w:t xml:space="preserve"> – </w:t>
      </w:r>
      <w:r w:rsidR="00510184" w:rsidRPr="00D2342A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  <w:t xml:space="preserve">ГБУ ЯНАО "Ямало-Ненецкий окружной музейно-выставочный комплекс им. И. С. </w:t>
      </w:r>
      <w:proofErr w:type="spellStart"/>
      <w:r w:rsidR="00510184" w:rsidRPr="00D2342A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  <w:t>Шемановского</w:t>
      </w:r>
      <w:proofErr w:type="spellEnd"/>
      <w:r w:rsidR="00510184" w:rsidRPr="00D2342A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  <w:t>.</w:t>
      </w:r>
    </w:p>
    <w:p w:rsidR="0037064F" w:rsidRPr="00D2342A" w:rsidRDefault="0037064F" w:rsidP="00CA2711">
      <w:pPr>
        <w:shd w:val="clear" w:color="auto" w:fill="FFFFFF"/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4"/>
          <w:szCs w:val="24"/>
          <w:lang w:eastAsia="ru-RU"/>
        </w:rPr>
      </w:pPr>
    </w:p>
    <w:p w:rsidR="00CA2711" w:rsidRPr="00510184" w:rsidRDefault="00CA2711" w:rsidP="00CA2711">
      <w:pPr>
        <w:shd w:val="clear" w:color="auto" w:fill="FFFFFF"/>
        <w:spacing w:after="0" w:line="240" w:lineRule="auto"/>
        <w:ind w:right="282" w:firstLine="708"/>
        <w:jc w:val="both"/>
        <w:rPr>
          <w:rFonts w:ascii="Calibri" w:eastAsia="Times New Roman" w:hAnsi="Calibri" w:cs="Times New Roman"/>
          <w:color w:val="002060"/>
          <w:lang w:eastAsia="ru-RU"/>
        </w:rPr>
      </w:pPr>
      <w:r w:rsidRPr="00510184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Цель блока:</w:t>
      </w:r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 Формирование целостной </w:t>
      </w:r>
      <w:proofErr w:type="spellStart"/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социокультурной</w:t>
      </w:r>
      <w:proofErr w:type="spellEnd"/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системы взаимодействия МБДОУ с учреждениями культуры.</w:t>
      </w:r>
    </w:p>
    <w:p w:rsidR="0037064F" w:rsidRDefault="0037064F" w:rsidP="00CA2711">
      <w:pPr>
        <w:shd w:val="clear" w:color="auto" w:fill="FFFFFF"/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</w:pPr>
    </w:p>
    <w:p w:rsidR="00CA2711" w:rsidRPr="00510184" w:rsidRDefault="00CA2711" w:rsidP="00CA2711">
      <w:pPr>
        <w:shd w:val="clear" w:color="auto" w:fill="FFFFFF"/>
        <w:spacing w:after="0" w:line="240" w:lineRule="auto"/>
        <w:ind w:right="282" w:firstLine="708"/>
        <w:jc w:val="both"/>
        <w:rPr>
          <w:rFonts w:ascii="Calibri" w:eastAsia="Times New Roman" w:hAnsi="Calibri" w:cs="Times New Roman"/>
          <w:color w:val="002060"/>
          <w:lang w:eastAsia="ru-RU"/>
        </w:rPr>
      </w:pPr>
      <w:r w:rsidRPr="00510184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lastRenderedPageBreak/>
        <w:t>Задачи блока:</w:t>
      </w:r>
    </w:p>
    <w:p w:rsidR="00CA2711" w:rsidRPr="00510184" w:rsidRDefault="00CA2711" w:rsidP="00CA2711">
      <w:pPr>
        <w:shd w:val="clear" w:color="auto" w:fill="FFFFFF"/>
        <w:spacing w:after="0" w:line="240" w:lineRule="auto"/>
        <w:ind w:right="282"/>
        <w:jc w:val="both"/>
        <w:rPr>
          <w:rFonts w:ascii="Calibri" w:eastAsia="Times New Roman" w:hAnsi="Calibri" w:cs="Times New Roman"/>
          <w:color w:val="002060"/>
          <w:lang w:eastAsia="ru-RU"/>
        </w:rPr>
      </w:pPr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1. Расширять творческое взаимодействие ДОУ с учреждениями культуры для создания единой </w:t>
      </w:r>
      <w:proofErr w:type="spellStart"/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социокультурной</w:t>
      </w:r>
      <w:proofErr w:type="spellEnd"/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педагогической системы.</w:t>
      </w:r>
    </w:p>
    <w:p w:rsidR="00CA2711" w:rsidRPr="00510184" w:rsidRDefault="00CA2711" w:rsidP="00CA2711">
      <w:pPr>
        <w:shd w:val="clear" w:color="auto" w:fill="FFFFFF"/>
        <w:spacing w:after="0" w:line="240" w:lineRule="auto"/>
        <w:ind w:right="282"/>
        <w:jc w:val="both"/>
        <w:rPr>
          <w:rFonts w:ascii="Calibri" w:eastAsia="Times New Roman" w:hAnsi="Calibri" w:cs="Times New Roman"/>
          <w:color w:val="002060"/>
          <w:lang w:eastAsia="ru-RU"/>
        </w:rPr>
      </w:pPr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2. Осуществлять интегрированный подход к эстетическому воспитанию и формированию художественно-творческих способностей в системе «ребенок-педагог-родитель».</w:t>
      </w:r>
    </w:p>
    <w:p w:rsidR="00CA2711" w:rsidRPr="00510184" w:rsidRDefault="00CA2711" w:rsidP="00CA2711">
      <w:pPr>
        <w:shd w:val="clear" w:color="auto" w:fill="FFFFFF"/>
        <w:spacing w:after="0" w:line="240" w:lineRule="auto"/>
        <w:ind w:right="282"/>
        <w:jc w:val="both"/>
        <w:rPr>
          <w:rFonts w:ascii="Calibri" w:eastAsia="Times New Roman" w:hAnsi="Calibri" w:cs="Times New Roman"/>
          <w:color w:val="002060"/>
          <w:lang w:eastAsia="ru-RU"/>
        </w:rPr>
      </w:pPr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3. Способствовать развитию духовно-нравственной культуры участников образовательного процесса.</w:t>
      </w:r>
    </w:p>
    <w:p w:rsidR="0037064F" w:rsidRDefault="0037064F" w:rsidP="00CA2711">
      <w:pPr>
        <w:shd w:val="clear" w:color="auto" w:fill="FFFFFF"/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</w:pPr>
    </w:p>
    <w:p w:rsidR="00CA2711" w:rsidRPr="00510184" w:rsidRDefault="00CA2711" w:rsidP="00CA2711">
      <w:pPr>
        <w:shd w:val="clear" w:color="auto" w:fill="FFFFFF"/>
        <w:spacing w:after="0" w:line="240" w:lineRule="auto"/>
        <w:ind w:right="282" w:firstLine="708"/>
        <w:jc w:val="both"/>
        <w:rPr>
          <w:rFonts w:ascii="Calibri" w:eastAsia="Times New Roman" w:hAnsi="Calibri" w:cs="Times New Roman"/>
          <w:color w:val="002060"/>
          <w:lang w:eastAsia="ru-RU"/>
        </w:rPr>
      </w:pPr>
      <w:r w:rsidRPr="00510184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Основные направления:</w:t>
      </w:r>
    </w:p>
    <w:p w:rsidR="00CA2711" w:rsidRPr="00510184" w:rsidRDefault="00CA2711" w:rsidP="00CA2711">
      <w:pPr>
        <w:shd w:val="clear" w:color="auto" w:fill="FFFFFF"/>
        <w:spacing w:after="0" w:line="240" w:lineRule="auto"/>
        <w:ind w:right="282"/>
        <w:jc w:val="both"/>
        <w:rPr>
          <w:rFonts w:ascii="Calibri" w:eastAsia="Times New Roman" w:hAnsi="Calibri" w:cs="Times New Roman"/>
          <w:color w:val="002060"/>
          <w:lang w:eastAsia="ru-RU"/>
        </w:rPr>
      </w:pPr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Эстетическое;</w:t>
      </w:r>
    </w:p>
    <w:p w:rsidR="00CA2711" w:rsidRPr="00510184" w:rsidRDefault="00CA2711" w:rsidP="00CA2711">
      <w:pPr>
        <w:shd w:val="clear" w:color="auto" w:fill="FFFFFF"/>
        <w:spacing w:after="0" w:line="240" w:lineRule="auto"/>
        <w:ind w:right="282"/>
        <w:jc w:val="both"/>
        <w:rPr>
          <w:rFonts w:ascii="Calibri" w:eastAsia="Times New Roman" w:hAnsi="Calibri" w:cs="Times New Roman"/>
          <w:color w:val="002060"/>
          <w:lang w:eastAsia="ru-RU"/>
        </w:rPr>
      </w:pPr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Духовно-нравственное;</w:t>
      </w:r>
    </w:p>
    <w:p w:rsidR="00CA2711" w:rsidRPr="00510184" w:rsidRDefault="00CA2711" w:rsidP="00CA2711">
      <w:pPr>
        <w:shd w:val="clear" w:color="auto" w:fill="FFFFFF"/>
        <w:spacing w:after="0" w:line="240" w:lineRule="auto"/>
        <w:ind w:right="282"/>
        <w:jc w:val="both"/>
        <w:rPr>
          <w:rFonts w:ascii="Calibri" w:eastAsia="Times New Roman" w:hAnsi="Calibri" w:cs="Times New Roman"/>
          <w:color w:val="002060"/>
          <w:lang w:eastAsia="ru-RU"/>
        </w:rPr>
      </w:pPr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Художественно-творческое;</w:t>
      </w:r>
    </w:p>
    <w:p w:rsidR="00CA2711" w:rsidRPr="00510184" w:rsidRDefault="00CA2711" w:rsidP="00CA2711">
      <w:pPr>
        <w:shd w:val="clear" w:color="auto" w:fill="FFFFFF"/>
        <w:spacing w:after="0" w:line="240" w:lineRule="auto"/>
        <w:ind w:right="282"/>
        <w:jc w:val="both"/>
        <w:rPr>
          <w:rFonts w:ascii="Calibri" w:eastAsia="Times New Roman" w:hAnsi="Calibri" w:cs="Times New Roman"/>
          <w:color w:val="002060"/>
          <w:lang w:eastAsia="ru-RU"/>
        </w:rPr>
      </w:pPr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Культурно-просветительское.</w:t>
      </w:r>
    </w:p>
    <w:p w:rsidR="0037064F" w:rsidRDefault="0037064F" w:rsidP="00CA2711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</w:pPr>
    </w:p>
    <w:p w:rsidR="00CA2711" w:rsidRPr="00510184" w:rsidRDefault="00CA2711" w:rsidP="00CA2711">
      <w:pPr>
        <w:shd w:val="clear" w:color="auto" w:fill="FFFFFF"/>
        <w:spacing w:after="0" w:line="240" w:lineRule="auto"/>
        <w:ind w:right="282"/>
        <w:jc w:val="both"/>
        <w:rPr>
          <w:rFonts w:ascii="Calibri" w:eastAsia="Times New Roman" w:hAnsi="Calibri" w:cs="Times New Roman"/>
          <w:color w:val="002060"/>
          <w:lang w:eastAsia="ru-RU"/>
        </w:rPr>
      </w:pPr>
      <w:r w:rsidRPr="00510184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Приложение 3. План социально – сетевого взаимодействия.</w:t>
      </w:r>
    </w:p>
    <w:p w:rsidR="0037064F" w:rsidRDefault="0037064F" w:rsidP="00CA2711">
      <w:pPr>
        <w:shd w:val="clear" w:color="auto" w:fill="FFFFFF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37064F" w:rsidRPr="00D2342A" w:rsidRDefault="0037064F" w:rsidP="0037064F">
      <w:pPr>
        <w:shd w:val="clear" w:color="auto" w:fill="FFFFFF"/>
        <w:spacing w:after="0" w:line="240" w:lineRule="auto"/>
        <w:ind w:right="282"/>
        <w:jc w:val="both"/>
        <w:rPr>
          <w:rFonts w:ascii="Calibri" w:eastAsia="Times New Roman" w:hAnsi="Calibri" w:cs="Times New Roman"/>
          <w:color w:val="943634" w:themeColor="accent2" w:themeShade="BF"/>
          <w:lang w:eastAsia="ru-RU"/>
        </w:rPr>
      </w:pPr>
      <w:r w:rsidRPr="00D2342A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4"/>
          <w:szCs w:val="24"/>
          <w:u w:val="single"/>
          <w:lang w:eastAsia="ru-RU"/>
        </w:rPr>
        <w:t>Блок I</w:t>
      </w:r>
      <w:r w:rsidRPr="00D2342A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4"/>
          <w:szCs w:val="24"/>
          <w:u w:val="single"/>
          <w:lang w:val="en-US" w:eastAsia="ru-RU"/>
        </w:rPr>
        <w:t>V</w:t>
      </w:r>
      <w:r w:rsidRPr="00D2342A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4"/>
          <w:szCs w:val="24"/>
          <w:u w:val="single"/>
          <w:lang w:eastAsia="ru-RU"/>
        </w:rPr>
        <w:t>. Взаимодействие с центральной библиотечной системой г. Салехард.</w:t>
      </w:r>
    </w:p>
    <w:p w:rsidR="0037064F" w:rsidRDefault="0037064F" w:rsidP="0037064F">
      <w:pPr>
        <w:shd w:val="clear" w:color="auto" w:fill="FFFFFF"/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</w:pPr>
    </w:p>
    <w:p w:rsidR="0037064F" w:rsidRPr="00D2342A" w:rsidRDefault="0037064F" w:rsidP="0037064F">
      <w:pPr>
        <w:shd w:val="clear" w:color="auto" w:fill="FFFFFF"/>
        <w:spacing w:after="0" w:line="240" w:lineRule="auto"/>
        <w:ind w:right="282" w:firstLine="708"/>
        <w:jc w:val="both"/>
        <w:rPr>
          <w:rFonts w:ascii="Calibri" w:eastAsia="Times New Roman" w:hAnsi="Calibri" w:cs="Times New Roman"/>
          <w:color w:val="943634" w:themeColor="accent2" w:themeShade="BF"/>
          <w:lang w:eastAsia="ru-RU"/>
        </w:rPr>
      </w:pPr>
      <w:r w:rsidRPr="00D2342A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24"/>
          <w:szCs w:val="24"/>
          <w:lang w:eastAsia="ru-RU"/>
        </w:rPr>
        <w:t>Социальный партнер</w:t>
      </w:r>
      <w:r w:rsidRPr="00D2342A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  <w:t> – Библиотека семейного чтения г. Салехард.</w:t>
      </w:r>
    </w:p>
    <w:p w:rsidR="0037064F" w:rsidRDefault="0037064F" w:rsidP="0037064F">
      <w:pPr>
        <w:shd w:val="clear" w:color="auto" w:fill="FFFFFF"/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</w:pPr>
    </w:p>
    <w:p w:rsidR="0037064F" w:rsidRPr="00510184" w:rsidRDefault="0037064F" w:rsidP="0037064F">
      <w:pPr>
        <w:shd w:val="clear" w:color="auto" w:fill="FFFFFF"/>
        <w:spacing w:after="0" w:line="240" w:lineRule="auto"/>
        <w:ind w:right="282" w:firstLine="708"/>
        <w:jc w:val="both"/>
        <w:rPr>
          <w:rFonts w:ascii="Calibri" w:eastAsia="Times New Roman" w:hAnsi="Calibri" w:cs="Times New Roman"/>
          <w:color w:val="002060"/>
          <w:lang w:eastAsia="ru-RU"/>
        </w:rPr>
      </w:pPr>
      <w:r w:rsidRPr="00510184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Цель блока:</w:t>
      </w:r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 Формирование целостной </w:t>
      </w:r>
      <w:proofErr w:type="spellStart"/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социокультурной</w:t>
      </w:r>
      <w:proofErr w:type="spellEnd"/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системы взаимодействия МБДОУ с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библиотечной системой.</w:t>
      </w:r>
    </w:p>
    <w:p w:rsidR="0037064F" w:rsidRDefault="0037064F" w:rsidP="0037064F">
      <w:pPr>
        <w:shd w:val="clear" w:color="auto" w:fill="FFFFFF"/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</w:pPr>
    </w:p>
    <w:p w:rsidR="0037064F" w:rsidRPr="00510184" w:rsidRDefault="0037064F" w:rsidP="0037064F">
      <w:pPr>
        <w:shd w:val="clear" w:color="auto" w:fill="FFFFFF"/>
        <w:spacing w:after="0" w:line="240" w:lineRule="auto"/>
        <w:ind w:right="282" w:firstLine="708"/>
        <w:jc w:val="both"/>
        <w:rPr>
          <w:rFonts w:ascii="Calibri" w:eastAsia="Times New Roman" w:hAnsi="Calibri" w:cs="Times New Roman"/>
          <w:color w:val="002060"/>
          <w:lang w:eastAsia="ru-RU"/>
        </w:rPr>
      </w:pPr>
      <w:r w:rsidRPr="00510184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Задачи блока:</w:t>
      </w:r>
    </w:p>
    <w:p w:rsidR="0037064F" w:rsidRPr="00510184" w:rsidRDefault="0037064F" w:rsidP="0037064F">
      <w:pPr>
        <w:shd w:val="clear" w:color="auto" w:fill="FFFFFF"/>
        <w:spacing w:after="0" w:line="240" w:lineRule="auto"/>
        <w:ind w:right="282"/>
        <w:jc w:val="both"/>
        <w:rPr>
          <w:rFonts w:ascii="Calibri" w:eastAsia="Times New Roman" w:hAnsi="Calibri" w:cs="Times New Roman"/>
          <w:color w:val="002060"/>
          <w:lang w:eastAsia="ru-RU"/>
        </w:rPr>
      </w:pPr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1. Расширять творческое взаимодействие ДОУ с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библиотекой в </w:t>
      </w:r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единой </w:t>
      </w:r>
      <w:proofErr w:type="spellStart"/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социок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ультурной</w:t>
      </w:r>
      <w:proofErr w:type="spellEnd"/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педагогической системе</w:t>
      </w:r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</w:p>
    <w:p w:rsidR="0037064F" w:rsidRPr="00510184" w:rsidRDefault="0037064F" w:rsidP="0037064F">
      <w:pPr>
        <w:shd w:val="clear" w:color="auto" w:fill="FFFFFF"/>
        <w:spacing w:after="0" w:line="240" w:lineRule="auto"/>
        <w:ind w:right="282"/>
        <w:jc w:val="both"/>
        <w:rPr>
          <w:rFonts w:ascii="Calibri" w:eastAsia="Times New Roman" w:hAnsi="Calibri" w:cs="Times New Roman"/>
          <w:color w:val="002060"/>
          <w:lang w:eastAsia="ru-RU"/>
        </w:rPr>
      </w:pPr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2. Осуществлять интегрированный п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одход к речевому развитию детей</w:t>
      </w:r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и формированию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литературно - интеллектуальных знаний </w:t>
      </w:r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системе «ребенок-педагог-родитель».</w:t>
      </w:r>
    </w:p>
    <w:p w:rsidR="0037064F" w:rsidRPr="00510184" w:rsidRDefault="0037064F" w:rsidP="0037064F">
      <w:pPr>
        <w:shd w:val="clear" w:color="auto" w:fill="FFFFFF"/>
        <w:spacing w:after="0" w:line="240" w:lineRule="auto"/>
        <w:ind w:right="282"/>
        <w:jc w:val="both"/>
        <w:rPr>
          <w:rFonts w:ascii="Calibri" w:eastAsia="Times New Roman" w:hAnsi="Calibri" w:cs="Times New Roman"/>
          <w:color w:val="002060"/>
          <w:lang w:eastAsia="ru-RU"/>
        </w:rPr>
      </w:pPr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3. Способствовать развитию духовно-нравственной культуры участников образовательного процесса.</w:t>
      </w:r>
    </w:p>
    <w:p w:rsidR="0037064F" w:rsidRDefault="0037064F" w:rsidP="0037064F">
      <w:pPr>
        <w:shd w:val="clear" w:color="auto" w:fill="FFFFFF"/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</w:pPr>
    </w:p>
    <w:p w:rsidR="0037064F" w:rsidRPr="00510184" w:rsidRDefault="0037064F" w:rsidP="0037064F">
      <w:pPr>
        <w:shd w:val="clear" w:color="auto" w:fill="FFFFFF"/>
        <w:spacing w:after="0" w:line="240" w:lineRule="auto"/>
        <w:ind w:right="282" w:firstLine="708"/>
        <w:jc w:val="both"/>
        <w:rPr>
          <w:rFonts w:ascii="Calibri" w:eastAsia="Times New Roman" w:hAnsi="Calibri" w:cs="Times New Roman"/>
          <w:color w:val="002060"/>
          <w:lang w:eastAsia="ru-RU"/>
        </w:rPr>
      </w:pPr>
      <w:r w:rsidRPr="00510184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Основные направления:</w:t>
      </w:r>
    </w:p>
    <w:p w:rsidR="0037064F" w:rsidRPr="00510184" w:rsidRDefault="0037064F" w:rsidP="0037064F">
      <w:pPr>
        <w:shd w:val="clear" w:color="auto" w:fill="FFFFFF"/>
        <w:spacing w:after="0" w:line="240" w:lineRule="auto"/>
        <w:ind w:right="282"/>
        <w:jc w:val="both"/>
        <w:rPr>
          <w:rFonts w:ascii="Calibri" w:eastAsia="Times New Roman" w:hAnsi="Calibri" w:cs="Times New Roman"/>
          <w:color w:val="002060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Речевое развитие</w:t>
      </w:r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;</w:t>
      </w:r>
    </w:p>
    <w:p w:rsidR="0037064F" w:rsidRPr="00510184" w:rsidRDefault="0037064F" w:rsidP="0037064F">
      <w:pPr>
        <w:shd w:val="clear" w:color="auto" w:fill="FFFFFF"/>
        <w:spacing w:after="0" w:line="240" w:lineRule="auto"/>
        <w:ind w:right="282"/>
        <w:jc w:val="both"/>
        <w:rPr>
          <w:rFonts w:ascii="Calibri" w:eastAsia="Times New Roman" w:hAnsi="Calibri" w:cs="Times New Roman"/>
          <w:color w:val="002060"/>
          <w:lang w:eastAsia="ru-RU"/>
        </w:rPr>
      </w:pPr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Духовно-нравственное;</w:t>
      </w:r>
    </w:p>
    <w:p w:rsidR="0037064F" w:rsidRPr="00510184" w:rsidRDefault="0037064F" w:rsidP="0037064F">
      <w:pPr>
        <w:shd w:val="clear" w:color="auto" w:fill="FFFFFF"/>
        <w:spacing w:after="0" w:line="240" w:lineRule="auto"/>
        <w:ind w:right="282"/>
        <w:jc w:val="both"/>
        <w:rPr>
          <w:rFonts w:ascii="Calibri" w:eastAsia="Times New Roman" w:hAnsi="Calibri" w:cs="Times New Roman"/>
          <w:color w:val="002060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Художественно-эстетическое</w:t>
      </w:r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;</w:t>
      </w:r>
    </w:p>
    <w:p w:rsidR="0037064F" w:rsidRDefault="0037064F" w:rsidP="0037064F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Культурно-просветительское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</w:t>
      </w:r>
    </w:p>
    <w:p w:rsidR="0037064F" w:rsidRPr="00510184" w:rsidRDefault="00D2342A" w:rsidP="0037064F">
      <w:pPr>
        <w:shd w:val="clear" w:color="auto" w:fill="FFFFFF"/>
        <w:spacing w:after="0" w:line="240" w:lineRule="auto"/>
        <w:ind w:right="282"/>
        <w:jc w:val="both"/>
        <w:rPr>
          <w:rFonts w:ascii="Calibri" w:eastAsia="Times New Roman" w:hAnsi="Calibri" w:cs="Times New Roman"/>
          <w:color w:val="002060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Социально-коммуникативное.</w:t>
      </w:r>
    </w:p>
    <w:p w:rsidR="0037064F" w:rsidRDefault="0037064F" w:rsidP="0037064F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</w:pPr>
    </w:p>
    <w:p w:rsidR="0037064F" w:rsidRPr="00510184" w:rsidRDefault="00D2342A" w:rsidP="0037064F">
      <w:pPr>
        <w:shd w:val="clear" w:color="auto" w:fill="FFFFFF"/>
        <w:spacing w:after="0" w:line="240" w:lineRule="auto"/>
        <w:ind w:right="282"/>
        <w:jc w:val="both"/>
        <w:rPr>
          <w:rFonts w:ascii="Calibri" w:eastAsia="Times New Roman" w:hAnsi="Calibri" w:cs="Times New Roman"/>
          <w:color w:val="00206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lastRenderedPageBreak/>
        <w:t>Приложение 4</w:t>
      </w:r>
      <w:r w:rsidR="0037064F" w:rsidRPr="00510184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. План социально – сетевого взаимодействия.</w:t>
      </w:r>
    </w:p>
    <w:p w:rsidR="0037064F" w:rsidRDefault="0037064F" w:rsidP="00CA2711">
      <w:pPr>
        <w:shd w:val="clear" w:color="auto" w:fill="FFFFFF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37064F" w:rsidRDefault="0037064F" w:rsidP="00CA2711">
      <w:pPr>
        <w:shd w:val="clear" w:color="auto" w:fill="FFFFFF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CA2711" w:rsidRPr="00D2342A" w:rsidRDefault="00CA2711" w:rsidP="00CA2711">
      <w:pPr>
        <w:shd w:val="clear" w:color="auto" w:fill="FFFFFF"/>
        <w:spacing w:after="0" w:line="240" w:lineRule="auto"/>
        <w:ind w:right="282"/>
        <w:jc w:val="center"/>
        <w:rPr>
          <w:rFonts w:ascii="Calibri" w:eastAsia="Times New Roman" w:hAnsi="Calibri" w:cs="Times New Roman"/>
          <w:color w:val="943634" w:themeColor="accent2" w:themeShade="BF"/>
          <w:lang w:eastAsia="ru-RU"/>
        </w:rPr>
      </w:pPr>
      <w:r w:rsidRPr="00D2342A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eastAsia="ru-RU"/>
        </w:rPr>
        <w:t>Система реализации Проекта:</w:t>
      </w:r>
    </w:p>
    <w:p w:rsidR="0037064F" w:rsidRDefault="0037064F" w:rsidP="00CA2711">
      <w:pPr>
        <w:shd w:val="clear" w:color="auto" w:fill="FFFFFF"/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CA2711" w:rsidRPr="00510184" w:rsidRDefault="00CA2711" w:rsidP="00CA2711">
      <w:pPr>
        <w:shd w:val="clear" w:color="auto" w:fill="FFFFFF"/>
        <w:spacing w:after="0" w:line="240" w:lineRule="auto"/>
        <w:ind w:right="282" w:firstLine="708"/>
        <w:jc w:val="both"/>
        <w:rPr>
          <w:rFonts w:ascii="Calibri" w:eastAsia="Times New Roman" w:hAnsi="Calibri" w:cs="Times New Roman"/>
          <w:color w:val="002060"/>
          <w:lang w:eastAsia="ru-RU"/>
        </w:rPr>
      </w:pPr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Сотрудничество с каждым учреждением строится на плановой основе с определением конкретной деятельности по развитию детей. Планы социально - сетевого взаимодействия прилагаются к настоящему Проекту.</w:t>
      </w:r>
    </w:p>
    <w:p w:rsidR="00CA2711" w:rsidRPr="00510184" w:rsidRDefault="00CA2711" w:rsidP="00CA27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2060"/>
          <w:lang w:eastAsia="ru-RU"/>
        </w:rPr>
      </w:pPr>
      <w:r w:rsidRPr="0051018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sectPr w:rsidR="00CA2711" w:rsidRPr="00510184" w:rsidSect="00CA27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67FA"/>
    <w:multiLevelType w:val="multilevel"/>
    <w:tmpl w:val="421207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02050"/>
    <w:multiLevelType w:val="multilevel"/>
    <w:tmpl w:val="99DE50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126C5"/>
    <w:multiLevelType w:val="multilevel"/>
    <w:tmpl w:val="3C9A39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971B7"/>
    <w:multiLevelType w:val="multilevel"/>
    <w:tmpl w:val="B796727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216C4"/>
    <w:multiLevelType w:val="multilevel"/>
    <w:tmpl w:val="15E2F3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D5EFB"/>
    <w:multiLevelType w:val="multilevel"/>
    <w:tmpl w:val="31C839F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D2731D"/>
    <w:multiLevelType w:val="multilevel"/>
    <w:tmpl w:val="C032D2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1433D5"/>
    <w:multiLevelType w:val="multilevel"/>
    <w:tmpl w:val="65AC1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747D60"/>
    <w:multiLevelType w:val="multilevel"/>
    <w:tmpl w:val="19AEAD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B60B66"/>
    <w:multiLevelType w:val="multilevel"/>
    <w:tmpl w:val="ED9625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FB12B8"/>
    <w:multiLevelType w:val="multilevel"/>
    <w:tmpl w:val="9F0045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BB219F"/>
    <w:multiLevelType w:val="multilevel"/>
    <w:tmpl w:val="0164A1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9445B9"/>
    <w:multiLevelType w:val="multilevel"/>
    <w:tmpl w:val="18CA61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7E476F"/>
    <w:multiLevelType w:val="multilevel"/>
    <w:tmpl w:val="6C0EF1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032927"/>
    <w:multiLevelType w:val="multilevel"/>
    <w:tmpl w:val="A82C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7F5C57"/>
    <w:multiLevelType w:val="multilevel"/>
    <w:tmpl w:val="9DB01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AD62D4"/>
    <w:multiLevelType w:val="multilevel"/>
    <w:tmpl w:val="3270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1D419E"/>
    <w:multiLevelType w:val="multilevel"/>
    <w:tmpl w:val="151C37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DC427E"/>
    <w:multiLevelType w:val="multilevel"/>
    <w:tmpl w:val="34AC2D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A80F5D"/>
    <w:multiLevelType w:val="multilevel"/>
    <w:tmpl w:val="103666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922655"/>
    <w:multiLevelType w:val="multilevel"/>
    <w:tmpl w:val="7E1457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1F365F"/>
    <w:multiLevelType w:val="multilevel"/>
    <w:tmpl w:val="271CE6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8C6F02"/>
    <w:multiLevelType w:val="multilevel"/>
    <w:tmpl w:val="DDFE14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7B7374"/>
    <w:multiLevelType w:val="multilevel"/>
    <w:tmpl w:val="F392CF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503544"/>
    <w:multiLevelType w:val="multilevel"/>
    <w:tmpl w:val="39E0D7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5C311D"/>
    <w:multiLevelType w:val="multilevel"/>
    <w:tmpl w:val="B22A7E0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5360A1"/>
    <w:multiLevelType w:val="multilevel"/>
    <w:tmpl w:val="75025D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C97986"/>
    <w:multiLevelType w:val="multilevel"/>
    <w:tmpl w:val="CEBE0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0A4B03"/>
    <w:multiLevelType w:val="multilevel"/>
    <w:tmpl w:val="D166F5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D7532E"/>
    <w:multiLevelType w:val="multilevel"/>
    <w:tmpl w:val="8ACAE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F96E45"/>
    <w:multiLevelType w:val="multilevel"/>
    <w:tmpl w:val="39C840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923AA8"/>
    <w:multiLevelType w:val="multilevel"/>
    <w:tmpl w:val="E08E3B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387DBF"/>
    <w:multiLevelType w:val="multilevel"/>
    <w:tmpl w:val="A5AC5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A25D26"/>
    <w:multiLevelType w:val="multilevel"/>
    <w:tmpl w:val="78420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C537F0"/>
    <w:multiLevelType w:val="multilevel"/>
    <w:tmpl w:val="460E13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AC2D21"/>
    <w:multiLevelType w:val="multilevel"/>
    <w:tmpl w:val="1C9A9D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15"/>
  </w:num>
  <w:num w:numId="5">
    <w:abstractNumId w:val="16"/>
  </w:num>
  <w:num w:numId="6">
    <w:abstractNumId w:val="27"/>
  </w:num>
  <w:num w:numId="7">
    <w:abstractNumId w:val="7"/>
  </w:num>
  <w:num w:numId="8">
    <w:abstractNumId w:val="21"/>
  </w:num>
  <w:num w:numId="9">
    <w:abstractNumId w:val="35"/>
  </w:num>
  <w:num w:numId="10">
    <w:abstractNumId w:val="11"/>
  </w:num>
  <w:num w:numId="11">
    <w:abstractNumId w:val="0"/>
  </w:num>
  <w:num w:numId="12">
    <w:abstractNumId w:val="29"/>
  </w:num>
  <w:num w:numId="13">
    <w:abstractNumId w:val="31"/>
  </w:num>
  <w:num w:numId="14">
    <w:abstractNumId w:val="13"/>
  </w:num>
  <w:num w:numId="15">
    <w:abstractNumId w:val="33"/>
  </w:num>
  <w:num w:numId="16">
    <w:abstractNumId w:val="30"/>
  </w:num>
  <w:num w:numId="17">
    <w:abstractNumId w:val="2"/>
  </w:num>
  <w:num w:numId="18">
    <w:abstractNumId w:val="9"/>
  </w:num>
  <w:num w:numId="19">
    <w:abstractNumId w:val="28"/>
  </w:num>
  <w:num w:numId="20">
    <w:abstractNumId w:val="23"/>
  </w:num>
  <w:num w:numId="21">
    <w:abstractNumId w:val="6"/>
  </w:num>
  <w:num w:numId="22">
    <w:abstractNumId w:val="12"/>
  </w:num>
  <w:num w:numId="23">
    <w:abstractNumId w:val="4"/>
  </w:num>
  <w:num w:numId="24">
    <w:abstractNumId w:val="20"/>
  </w:num>
  <w:num w:numId="25">
    <w:abstractNumId w:val="3"/>
  </w:num>
  <w:num w:numId="26">
    <w:abstractNumId w:val="32"/>
  </w:num>
  <w:num w:numId="27">
    <w:abstractNumId w:val="18"/>
  </w:num>
  <w:num w:numId="28">
    <w:abstractNumId w:val="1"/>
  </w:num>
  <w:num w:numId="29">
    <w:abstractNumId w:val="34"/>
  </w:num>
  <w:num w:numId="30">
    <w:abstractNumId w:val="8"/>
  </w:num>
  <w:num w:numId="31">
    <w:abstractNumId w:val="22"/>
  </w:num>
  <w:num w:numId="32">
    <w:abstractNumId w:val="24"/>
  </w:num>
  <w:num w:numId="33">
    <w:abstractNumId w:val="17"/>
  </w:num>
  <w:num w:numId="34">
    <w:abstractNumId w:val="26"/>
  </w:num>
  <w:num w:numId="35">
    <w:abstractNumId w:val="5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CA2711"/>
    <w:rsid w:val="000105E4"/>
    <w:rsid w:val="000B2A30"/>
    <w:rsid w:val="001034AE"/>
    <w:rsid w:val="001227B1"/>
    <w:rsid w:val="00176ECC"/>
    <w:rsid w:val="00245717"/>
    <w:rsid w:val="00271419"/>
    <w:rsid w:val="002777A3"/>
    <w:rsid w:val="00337CCF"/>
    <w:rsid w:val="0036265A"/>
    <w:rsid w:val="0037064F"/>
    <w:rsid w:val="00405665"/>
    <w:rsid w:val="00406C1A"/>
    <w:rsid w:val="0042353D"/>
    <w:rsid w:val="00453867"/>
    <w:rsid w:val="004A268E"/>
    <w:rsid w:val="004E2ABD"/>
    <w:rsid w:val="00510184"/>
    <w:rsid w:val="00644E6C"/>
    <w:rsid w:val="006764FD"/>
    <w:rsid w:val="006F7F4A"/>
    <w:rsid w:val="007866DC"/>
    <w:rsid w:val="007C4CF5"/>
    <w:rsid w:val="008E6FEF"/>
    <w:rsid w:val="008F470E"/>
    <w:rsid w:val="00905F5D"/>
    <w:rsid w:val="009C3942"/>
    <w:rsid w:val="009D4183"/>
    <w:rsid w:val="009D4C06"/>
    <w:rsid w:val="009E24C8"/>
    <w:rsid w:val="00A03413"/>
    <w:rsid w:val="00A23904"/>
    <w:rsid w:val="00A85099"/>
    <w:rsid w:val="00B80E81"/>
    <w:rsid w:val="00BA4B2D"/>
    <w:rsid w:val="00C20F8C"/>
    <w:rsid w:val="00CA2711"/>
    <w:rsid w:val="00D0171D"/>
    <w:rsid w:val="00D2342A"/>
    <w:rsid w:val="00D7489F"/>
    <w:rsid w:val="00E15771"/>
    <w:rsid w:val="00E62DB4"/>
    <w:rsid w:val="00EA0688"/>
    <w:rsid w:val="00F5284F"/>
    <w:rsid w:val="00FB72C2"/>
    <w:rsid w:val="00FD1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A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A2711"/>
  </w:style>
  <w:style w:type="paragraph" w:customStyle="1" w:styleId="c26">
    <w:name w:val="c26"/>
    <w:basedOn w:val="a"/>
    <w:rsid w:val="00CA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A2711"/>
  </w:style>
  <w:style w:type="paragraph" w:customStyle="1" w:styleId="c18">
    <w:name w:val="c18"/>
    <w:basedOn w:val="a"/>
    <w:rsid w:val="00CA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A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A2711"/>
  </w:style>
  <w:style w:type="character" w:customStyle="1" w:styleId="apple-converted-space">
    <w:name w:val="apple-converted-space"/>
    <w:basedOn w:val="a0"/>
    <w:rsid w:val="00CA2711"/>
  </w:style>
  <w:style w:type="paragraph" w:customStyle="1" w:styleId="c8">
    <w:name w:val="c8"/>
    <w:basedOn w:val="a"/>
    <w:rsid w:val="00CA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A2711"/>
  </w:style>
  <w:style w:type="paragraph" w:customStyle="1" w:styleId="c32">
    <w:name w:val="c32"/>
    <w:basedOn w:val="a"/>
    <w:rsid w:val="00CA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CA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A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A2711"/>
  </w:style>
  <w:style w:type="paragraph" w:customStyle="1" w:styleId="c30">
    <w:name w:val="c30"/>
    <w:basedOn w:val="a"/>
    <w:rsid w:val="00CA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CA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A2711"/>
  </w:style>
  <w:style w:type="character" w:customStyle="1" w:styleId="c0">
    <w:name w:val="c0"/>
    <w:basedOn w:val="a0"/>
    <w:rsid w:val="00CA27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4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2124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Эксперт</cp:lastModifiedBy>
  <cp:revision>5</cp:revision>
  <dcterms:created xsi:type="dcterms:W3CDTF">2016-09-24T06:57:00Z</dcterms:created>
  <dcterms:modified xsi:type="dcterms:W3CDTF">2016-09-24T09:13:00Z</dcterms:modified>
</cp:coreProperties>
</file>