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6" w:rsidRPr="00793A76" w:rsidRDefault="00600993" w:rsidP="00600993">
      <w:pPr>
        <w:pStyle w:val="2"/>
        <w:spacing w:after="0" w:line="276" w:lineRule="auto"/>
        <w:ind w:right="567"/>
        <w:rPr>
          <w:b/>
          <w:caps/>
          <w:sz w:val="28"/>
          <w:szCs w:val="28"/>
        </w:rPr>
      </w:pPr>
      <w:r>
        <w:rPr>
          <w:b/>
          <w:caps/>
        </w:rPr>
        <w:t xml:space="preserve">           </w:t>
      </w:r>
      <w:r w:rsidR="00793A76">
        <w:rPr>
          <w:b/>
          <w:caps/>
        </w:rPr>
        <w:t xml:space="preserve">      </w:t>
      </w:r>
      <w:r w:rsidR="00CE2A61">
        <w:rPr>
          <w:b/>
          <w:caps/>
          <w:sz w:val="28"/>
          <w:szCs w:val="28"/>
        </w:rPr>
        <w:t>СЛАГАЕМЫЕ  УСПЕШНОСТИ  В</w:t>
      </w:r>
      <w:r w:rsidR="00793A76" w:rsidRPr="00793A76">
        <w:rPr>
          <w:b/>
          <w:caps/>
          <w:sz w:val="28"/>
          <w:szCs w:val="28"/>
        </w:rPr>
        <w:t xml:space="preserve">  ОрганизациИ</w:t>
      </w:r>
    </w:p>
    <w:p w:rsidR="00793A76" w:rsidRDefault="00600993" w:rsidP="00793A76">
      <w:pPr>
        <w:pStyle w:val="2"/>
        <w:spacing w:after="0" w:line="276" w:lineRule="auto"/>
        <w:ind w:left="720" w:right="567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</w:t>
      </w:r>
      <w:r w:rsidR="00793A76" w:rsidRPr="00793A76">
        <w:rPr>
          <w:b/>
          <w:caps/>
          <w:sz w:val="28"/>
          <w:szCs w:val="28"/>
        </w:rPr>
        <w:t>самостоятельной  работы</w:t>
      </w:r>
      <w:r w:rsidR="00CE2A61">
        <w:rPr>
          <w:b/>
          <w:caps/>
          <w:sz w:val="28"/>
          <w:szCs w:val="28"/>
        </w:rPr>
        <w:t xml:space="preserve"> </w:t>
      </w:r>
      <w:r w:rsidR="00793A76" w:rsidRPr="00793A76">
        <w:rPr>
          <w:b/>
          <w:caps/>
          <w:sz w:val="28"/>
          <w:szCs w:val="28"/>
        </w:rPr>
        <w:t xml:space="preserve"> СТУДЕНТОВ</w:t>
      </w:r>
    </w:p>
    <w:p w:rsidR="00793A76" w:rsidRDefault="00793A76" w:rsidP="00793A76">
      <w:pPr>
        <w:pStyle w:val="2"/>
        <w:spacing w:after="0" w:line="276" w:lineRule="auto"/>
        <w:ind w:left="720" w:right="567"/>
        <w:rPr>
          <w:b/>
          <w:caps/>
          <w:sz w:val="28"/>
          <w:szCs w:val="28"/>
        </w:rPr>
      </w:pPr>
    </w:p>
    <w:p w:rsidR="00793A76" w:rsidRDefault="00793A76" w:rsidP="00793A76">
      <w:pPr>
        <w:spacing w:line="276" w:lineRule="auto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</w:t>
      </w:r>
      <w:r w:rsidR="00F056E4">
        <w:rPr>
          <w:b/>
          <w:caps/>
          <w:sz w:val="28"/>
          <w:szCs w:val="28"/>
        </w:rPr>
        <w:t xml:space="preserve">                      </w:t>
      </w:r>
      <w:r w:rsidR="00CE2A61">
        <w:rPr>
          <w:b/>
          <w:caps/>
          <w:sz w:val="28"/>
          <w:szCs w:val="28"/>
        </w:rPr>
        <w:t xml:space="preserve">    </w:t>
      </w:r>
      <w:r w:rsidR="00467195"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Трофимова Елена Николаевна, </w:t>
      </w:r>
    </w:p>
    <w:p w:rsidR="00F056E4" w:rsidRDefault="00793A76" w:rsidP="0079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2A61">
        <w:rPr>
          <w:sz w:val="28"/>
          <w:szCs w:val="28"/>
        </w:rPr>
        <w:t xml:space="preserve">                                       </w:t>
      </w:r>
      <w:r w:rsidR="00F056E4">
        <w:rPr>
          <w:sz w:val="28"/>
          <w:szCs w:val="28"/>
        </w:rPr>
        <w:t>ГБОУ ВО ЧО «Магнитогорская государственная</w:t>
      </w:r>
      <w:r w:rsidR="00F056E4" w:rsidRPr="00F056E4">
        <w:rPr>
          <w:sz w:val="28"/>
          <w:szCs w:val="28"/>
        </w:rPr>
        <w:t xml:space="preserve"> </w:t>
      </w:r>
    </w:p>
    <w:p w:rsidR="00793A76" w:rsidRDefault="00F056E4" w:rsidP="00F056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E2A61">
        <w:rPr>
          <w:sz w:val="28"/>
          <w:szCs w:val="28"/>
        </w:rPr>
        <w:t xml:space="preserve">                                    </w:t>
      </w:r>
      <w:r w:rsidR="00467195">
        <w:rPr>
          <w:sz w:val="28"/>
          <w:szCs w:val="28"/>
        </w:rPr>
        <w:t>консерватория (академия</w:t>
      </w:r>
      <w:r>
        <w:rPr>
          <w:sz w:val="28"/>
          <w:szCs w:val="28"/>
        </w:rPr>
        <w:t>) имени</w:t>
      </w:r>
      <w:r w:rsidR="00793A76">
        <w:rPr>
          <w:sz w:val="28"/>
          <w:szCs w:val="28"/>
        </w:rPr>
        <w:t xml:space="preserve"> М.И. Глинки</w:t>
      </w:r>
      <w:r>
        <w:rPr>
          <w:sz w:val="28"/>
          <w:szCs w:val="28"/>
        </w:rPr>
        <w:t>»</w:t>
      </w:r>
    </w:p>
    <w:p w:rsidR="00CE2A61" w:rsidRDefault="00F056E4" w:rsidP="00F056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E2A61">
        <w:rPr>
          <w:sz w:val="28"/>
          <w:szCs w:val="28"/>
        </w:rPr>
        <w:t xml:space="preserve">                 заведующая кафедрой,</w:t>
      </w:r>
      <w:r>
        <w:rPr>
          <w:sz w:val="28"/>
          <w:szCs w:val="28"/>
        </w:rPr>
        <w:t xml:space="preserve"> профессор МаГ</w:t>
      </w:r>
      <w:r w:rsidR="00CE2A61">
        <w:rPr>
          <w:sz w:val="28"/>
          <w:szCs w:val="28"/>
        </w:rPr>
        <w:t xml:space="preserve">К, </w:t>
      </w:r>
    </w:p>
    <w:p w:rsidR="00F056E4" w:rsidRDefault="00CE2A61" w:rsidP="00F056E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056E4">
        <w:rPr>
          <w:sz w:val="28"/>
          <w:szCs w:val="28"/>
        </w:rPr>
        <w:t>лауреат международных конкурсов</w:t>
      </w:r>
      <w:r w:rsidR="00467195">
        <w:rPr>
          <w:sz w:val="28"/>
          <w:szCs w:val="28"/>
        </w:rPr>
        <w:t>.</w:t>
      </w:r>
    </w:p>
    <w:p w:rsidR="00CE36F7" w:rsidRDefault="00CE36F7" w:rsidP="00F056E4">
      <w:pPr>
        <w:spacing w:line="276" w:lineRule="auto"/>
        <w:rPr>
          <w:sz w:val="28"/>
          <w:szCs w:val="28"/>
        </w:rPr>
      </w:pPr>
    </w:p>
    <w:p w:rsidR="00A63393" w:rsidRPr="00F056E4" w:rsidRDefault="00A63393" w:rsidP="00F056E4">
      <w:pPr>
        <w:spacing w:line="276" w:lineRule="auto"/>
        <w:rPr>
          <w:sz w:val="28"/>
          <w:szCs w:val="28"/>
        </w:rPr>
      </w:pPr>
    </w:p>
    <w:p w:rsidR="00440B25" w:rsidRPr="00F056E4" w:rsidRDefault="00440B25" w:rsidP="00793A76">
      <w:pPr>
        <w:pStyle w:val="2"/>
        <w:spacing w:after="0" w:line="276" w:lineRule="auto"/>
        <w:ind w:left="720" w:right="567"/>
        <w:rPr>
          <w:sz w:val="28"/>
          <w:szCs w:val="28"/>
        </w:rPr>
      </w:pPr>
    </w:p>
    <w:p w:rsidR="00440B25" w:rsidRDefault="00F056E4" w:rsidP="00440B2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«</w:t>
      </w:r>
      <w:r w:rsidR="00440B25">
        <w:rPr>
          <w:sz w:val="28"/>
          <w:szCs w:val="28"/>
        </w:rPr>
        <w:t>Настоящий   мыслитель,  художник,  творе</w:t>
      </w:r>
      <w:r>
        <w:rPr>
          <w:sz w:val="28"/>
          <w:szCs w:val="28"/>
        </w:rPr>
        <w:t xml:space="preserve">ц   работает     не  только – </w:t>
      </w:r>
      <w:r w:rsidR="00440B25">
        <w:rPr>
          <w:sz w:val="28"/>
          <w:szCs w:val="28"/>
        </w:rPr>
        <w:t>и  д</w:t>
      </w:r>
      <w:r>
        <w:rPr>
          <w:sz w:val="28"/>
          <w:szCs w:val="28"/>
        </w:rPr>
        <w:t xml:space="preserve">аже, может  быть, не  столько – </w:t>
      </w:r>
      <w:r w:rsidR="00440B25">
        <w:rPr>
          <w:sz w:val="28"/>
          <w:szCs w:val="28"/>
        </w:rPr>
        <w:t>ради  окончательного  достижения, сколько  ради  страстной  любви  к  самому  процессу  рабо</w:t>
      </w:r>
      <w:r>
        <w:rPr>
          <w:sz w:val="28"/>
          <w:szCs w:val="28"/>
        </w:rPr>
        <w:t>ты, творчества, поисков  истины»</w:t>
      </w:r>
      <w:r w:rsidR="00440B25">
        <w:rPr>
          <w:sz w:val="28"/>
          <w:szCs w:val="28"/>
        </w:rPr>
        <w:t>.</w:t>
      </w:r>
    </w:p>
    <w:p w:rsidR="0079506C" w:rsidRDefault="00440B25" w:rsidP="00440B2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Г.</w:t>
      </w:r>
      <w:r w:rsidR="00F056E4">
        <w:rPr>
          <w:sz w:val="28"/>
          <w:szCs w:val="28"/>
        </w:rPr>
        <w:t xml:space="preserve"> Коган </w:t>
      </w:r>
      <w:r w:rsidR="003B54E6">
        <w:rPr>
          <w:sz w:val="28"/>
          <w:szCs w:val="28"/>
        </w:rPr>
        <w:t xml:space="preserve"> </w:t>
      </w:r>
      <w:r w:rsidR="00F056E4">
        <w:rPr>
          <w:sz w:val="28"/>
          <w:szCs w:val="28"/>
        </w:rPr>
        <w:t xml:space="preserve">Избранные </w:t>
      </w:r>
      <w:r>
        <w:rPr>
          <w:sz w:val="28"/>
          <w:szCs w:val="28"/>
        </w:rPr>
        <w:t>статьи)</w:t>
      </w:r>
    </w:p>
    <w:p w:rsidR="0079506C" w:rsidRDefault="0079506C" w:rsidP="00440B25">
      <w:pPr>
        <w:pStyle w:val="Default"/>
        <w:spacing w:line="276" w:lineRule="auto"/>
        <w:jc w:val="both"/>
        <w:rPr>
          <w:sz w:val="28"/>
          <w:szCs w:val="28"/>
        </w:rPr>
      </w:pPr>
    </w:p>
    <w:p w:rsidR="00793A76" w:rsidRPr="00AA54C5" w:rsidRDefault="00A63393" w:rsidP="00AA54C5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2C56B6" w:rsidRDefault="002C56B6" w:rsidP="002C56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Творческий подход к занятиям, выработка навыков рациональной самостоятельной работы, умение организовать свой труд во многом определяют результаты подготовки специалиста в вузе</w:t>
      </w:r>
      <w:r w:rsidR="0079506C">
        <w:rPr>
          <w:sz w:val="28"/>
          <w:szCs w:val="28"/>
        </w:rPr>
        <w:t>, дальнейшего образования</w:t>
      </w:r>
      <w:r w:rsidR="002546C2">
        <w:rPr>
          <w:sz w:val="28"/>
          <w:szCs w:val="28"/>
        </w:rPr>
        <w:t xml:space="preserve"> </w:t>
      </w:r>
      <w:r w:rsidR="0079506C">
        <w:rPr>
          <w:sz w:val="28"/>
          <w:szCs w:val="28"/>
        </w:rPr>
        <w:t xml:space="preserve">в </w:t>
      </w:r>
      <w:r w:rsidR="002546C2">
        <w:rPr>
          <w:sz w:val="28"/>
          <w:szCs w:val="28"/>
        </w:rPr>
        <w:t xml:space="preserve"> </w:t>
      </w:r>
      <w:r w:rsidR="0079506C">
        <w:rPr>
          <w:sz w:val="28"/>
          <w:szCs w:val="28"/>
        </w:rPr>
        <w:t xml:space="preserve">ассистентуре-стажировке, </w:t>
      </w:r>
      <w:r w:rsidR="002546C2">
        <w:rPr>
          <w:sz w:val="28"/>
          <w:szCs w:val="28"/>
        </w:rPr>
        <w:t xml:space="preserve"> </w:t>
      </w:r>
      <w:r w:rsidR="0079506C">
        <w:rPr>
          <w:sz w:val="28"/>
          <w:szCs w:val="28"/>
        </w:rPr>
        <w:t>востребованности  выпускника</w:t>
      </w:r>
      <w:r w:rsidR="002546C2">
        <w:rPr>
          <w:sz w:val="28"/>
          <w:szCs w:val="28"/>
        </w:rPr>
        <w:t>, его успешности</w:t>
      </w:r>
      <w:r w:rsidR="00A24B51">
        <w:rPr>
          <w:sz w:val="28"/>
          <w:szCs w:val="28"/>
        </w:rPr>
        <w:t xml:space="preserve"> в профессии</w:t>
      </w:r>
      <w:r w:rsidR="002546C2">
        <w:rPr>
          <w:sz w:val="28"/>
          <w:szCs w:val="28"/>
        </w:rPr>
        <w:t xml:space="preserve"> </w:t>
      </w:r>
      <w:r w:rsidR="0079506C">
        <w:rPr>
          <w:sz w:val="28"/>
          <w:szCs w:val="28"/>
        </w:rPr>
        <w:t xml:space="preserve">и </w:t>
      </w:r>
      <w:r w:rsidR="002546C2">
        <w:rPr>
          <w:sz w:val="28"/>
          <w:szCs w:val="28"/>
        </w:rPr>
        <w:t>соответствия</w:t>
      </w:r>
      <w:r w:rsidR="0079506C">
        <w:rPr>
          <w:sz w:val="28"/>
          <w:szCs w:val="28"/>
        </w:rPr>
        <w:t xml:space="preserve"> современным </w:t>
      </w:r>
      <w:r w:rsidR="0079506C" w:rsidRPr="0079506C">
        <w:rPr>
          <w:sz w:val="28"/>
          <w:szCs w:val="28"/>
        </w:rPr>
        <w:t>требованиям рынка труда</w:t>
      </w:r>
      <w:r w:rsidR="007950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Это </w:t>
      </w:r>
      <w:r w:rsidR="002546C2">
        <w:rPr>
          <w:sz w:val="28"/>
          <w:szCs w:val="28"/>
        </w:rPr>
        <w:t>особенно актуально для обучающихся на исполнительских отделениях</w:t>
      </w:r>
      <w:r>
        <w:rPr>
          <w:sz w:val="28"/>
          <w:szCs w:val="28"/>
        </w:rPr>
        <w:t xml:space="preserve"> консерваторий, в частности, для студентов-пианистов.</w:t>
      </w:r>
      <w:r w:rsidR="00252A2C">
        <w:rPr>
          <w:sz w:val="28"/>
          <w:szCs w:val="28"/>
        </w:rPr>
        <w:t xml:space="preserve"> </w:t>
      </w:r>
    </w:p>
    <w:p w:rsidR="00C2260D" w:rsidRDefault="00C2260D" w:rsidP="002C56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Качество занятий студента</w:t>
      </w:r>
      <w:r w:rsidR="00CF1BBC">
        <w:rPr>
          <w:sz w:val="28"/>
          <w:szCs w:val="28"/>
        </w:rPr>
        <w:t xml:space="preserve"> (ассистента-стажера)</w:t>
      </w:r>
      <w:r>
        <w:rPr>
          <w:sz w:val="28"/>
          <w:szCs w:val="28"/>
        </w:rPr>
        <w:t xml:space="preserve"> в классе специального фортепиано, уровень профессиональной грамотности и исполнительских умений отражаются на его занятиях по методике, педагогической подготовке, музыкальной психологии, и конечно, в классах камерно-ансамблевого исполнительства и концертмейстерского мастерства. </w:t>
      </w:r>
    </w:p>
    <w:p w:rsidR="003B54E6" w:rsidRDefault="003A3714" w:rsidP="002C56B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показывает практика, многие пробелы в профессиональном обучении студентов вызваны недостатками и упущениями в их самостоятельных занятиях. За время учебы в музыкальной школе и затем в колледже каждый ученик накапливает некот</w:t>
      </w:r>
      <w:r w:rsidR="00EE41A2">
        <w:rPr>
          <w:sz w:val="28"/>
          <w:szCs w:val="28"/>
        </w:rPr>
        <w:t xml:space="preserve">орые приемы и методы работы, но, по большей части, спонтанно и бессистемно. Даже поступая в вуз, студенты часто занимаются недостаточно осознанно, целенаправленно и планомерно. </w:t>
      </w:r>
      <w:r w:rsidR="00A24B51">
        <w:rPr>
          <w:sz w:val="28"/>
          <w:szCs w:val="28"/>
        </w:rPr>
        <w:t xml:space="preserve"> </w:t>
      </w:r>
      <w:r w:rsidR="00EE41A2">
        <w:rPr>
          <w:sz w:val="28"/>
          <w:szCs w:val="28"/>
        </w:rPr>
        <w:t>Поэтому многие часы, проведенные за инструментом</w:t>
      </w:r>
      <w:r w:rsidR="00E80CE0">
        <w:rPr>
          <w:sz w:val="28"/>
          <w:szCs w:val="28"/>
        </w:rPr>
        <w:t xml:space="preserve">, </w:t>
      </w:r>
      <w:r w:rsidR="003B54E6">
        <w:rPr>
          <w:sz w:val="28"/>
          <w:szCs w:val="28"/>
        </w:rPr>
        <w:t>не всегда приносят</w:t>
      </w:r>
      <w:r w:rsidR="00E80CE0">
        <w:rPr>
          <w:sz w:val="28"/>
          <w:szCs w:val="28"/>
        </w:rPr>
        <w:t xml:space="preserve"> ощутимые результаты</w:t>
      </w:r>
      <w:r w:rsidR="005920BE">
        <w:rPr>
          <w:sz w:val="28"/>
          <w:szCs w:val="28"/>
        </w:rPr>
        <w:t>.</w:t>
      </w:r>
      <w:r w:rsidR="00600993">
        <w:rPr>
          <w:sz w:val="28"/>
          <w:szCs w:val="28"/>
        </w:rPr>
        <w:t xml:space="preserve"> </w:t>
      </w:r>
    </w:p>
    <w:p w:rsidR="00CF1BBC" w:rsidRDefault="00C2260D" w:rsidP="00C565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94AD3">
        <w:rPr>
          <w:sz w:val="28"/>
          <w:szCs w:val="28"/>
        </w:rPr>
        <w:t xml:space="preserve">В </w:t>
      </w:r>
      <w:r w:rsidR="00A22531">
        <w:rPr>
          <w:sz w:val="28"/>
          <w:szCs w:val="28"/>
        </w:rPr>
        <w:t xml:space="preserve">требованиях </w:t>
      </w:r>
      <w:r w:rsidR="00D94AD3">
        <w:rPr>
          <w:sz w:val="28"/>
          <w:szCs w:val="28"/>
        </w:rPr>
        <w:t>ос</w:t>
      </w:r>
      <w:r w:rsidR="00A22531">
        <w:rPr>
          <w:sz w:val="28"/>
          <w:szCs w:val="28"/>
        </w:rPr>
        <w:t>новной образовательной программы</w:t>
      </w:r>
      <w:r w:rsidR="00D94AD3">
        <w:rPr>
          <w:sz w:val="28"/>
          <w:szCs w:val="28"/>
        </w:rPr>
        <w:t xml:space="preserve"> </w:t>
      </w:r>
      <w:r w:rsidR="00646075">
        <w:rPr>
          <w:sz w:val="28"/>
          <w:szCs w:val="28"/>
        </w:rPr>
        <w:t>федеральн</w:t>
      </w:r>
      <w:r w:rsidR="00FB0C5F">
        <w:rPr>
          <w:sz w:val="28"/>
          <w:szCs w:val="28"/>
        </w:rPr>
        <w:t xml:space="preserve">ого государственного стандарта </w:t>
      </w:r>
      <w:r w:rsidR="00D94AD3">
        <w:rPr>
          <w:sz w:val="28"/>
          <w:szCs w:val="28"/>
        </w:rPr>
        <w:t>самостоятельной работе студента отводится</w:t>
      </w:r>
      <w:r w:rsidR="00CA6088">
        <w:rPr>
          <w:sz w:val="28"/>
          <w:szCs w:val="28"/>
        </w:rPr>
        <w:t xml:space="preserve"> очень большая роль</w:t>
      </w:r>
      <w:r w:rsidR="004859BB">
        <w:rPr>
          <w:sz w:val="28"/>
          <w:szCs w:val="28"/>
        </w:rPr>
        <w:t xml:space="preserve"> (это –</w:t>
      </w:r>
      <w:r w:rsidR="005920BE">
        <w:rPr>
          <w:sz w:val="28"/>
          <w:szCs w:val="28"/>
        </w:rPr>
        <w:t xml:space="preserve"> </w:t>
      </w:r>
      <w:r w:rsidR="004859BB">
        <w:rPr>
          <w:sz w:val="28"/>
          <w:szCs w:val="28"/>
        </w:rPr>
        <w:t>обязательная</w:t>
      </w:r>
      <w:r w:rsidR="005920BE">
        <w:rPr>
          <w:sz w:val="28"/>
          <w:szCs w:val="28"/>
        </w:rPr>
        <w:t xml:space="preserve"> ее</w:t>
      </w:r>
      <w:r w:rsidR="004859BB">
        <w:rPr>
          <w:sz w:val="28"/>
          <w:szCs w:val="28"/>
        </w:rPr>
        <w:t xml:space="preserve"> часть)</w:t>
      </w:r>
      <w:r w:rsidR="00CA6088">
        <w:rPr>
          <w:sz w:val="28"/>
          <w:szCs w:val="28"/>
        </w:rPr>
        <w:t xml:space="preserve">, </w:t>
      </w:r>
      <w:r w:rsidR="005920BE">
        <w:rPr>
          <w:sz w:val="28"/>
          <w:szCs w:val="28"/>
        </w:rPr>
        <w:t xml:space="preserve">поэтому </w:t>
      </w:r>
      <w:r w:rsidR="00E80CE0">
        <w:rPr>
          <w:sz w:val="28"/>
          <w:szCs w:val="28"/>
        </w:rPr>
        <w:t>организация</w:t>
      </w:r>
      <w:r w:rsidR="005920BE">
        <w:rPr>
          <w:sz w:val="28"/>
          <w:szCs w:val="28"/>
        </w:rPr>
        <w:t xml:space="preserve"> этой работы</w:t>
      </w:r>
      <w:r w:rsidR="00CA6088">
        <w:rPr>
          <w:sz w:val="28"/>
          <w:szCs w:val="28"/>
        </w:rPr>
        <w:t xml:space="preserve"> по наз</w:t>
      </w:r>
      <w:r w:rsidR="007D0699">
        <w:rPr>
          <w:sz w:val="28"/>
          <w:szCs w:val="28"/>
        </w:rPr>
        <w:t xml:space="preserve">ванным специальным дисциплинам </w:t>
      </w:r>
      <w:r w:rsidR="00CA6088">
        <w:rPr>
          <w:sz w:val="28"/>
          <w:szCs w:val="28"/>
        </w:rPr>
        <w:t xml:space="preserve">целиком </w:t>
      </w:r>
      <w:r w:rsidR="00E80CE0">
        <w:rPr>
          <w:sz w:val="28"/>
          <w:szCs w:val="28"/>
        </w:rPr>
        <w:t>лежит н</w:t>
      </w:r>
      <w:r w:rsidR="004C4781">
        <w:rPr>
          <w:sz w:val="28"/>
          <w:szCs w:val="28"/>
        </w:rPr>
        <w:t xml:space="preserve">а преподавателе. </w:t>
      </w:r>
      <w:r w:rsidR="00A24B51">
        <w:rPr>
          <w:sz w:val="28"/>
          <w:szCs w:val="28"/>
        </w:rPr>
        <w:t>Са</w:t>
      </w:r>
      <w:r w:rsidR="004C4781">
        <w:rPr>
          <w:sz w:val="28"/>
          <w:szCs w:val="28"/>
        </w:rPr>
        <w:t xml:space="preserve">мостоятельная </w:t>
      </w:r>
      <w:r w:rsidR="00A24B51">
        <w:rPr>
          <w:sz w:val="28"/>
          <w:szCs w:val="28"/>
        </w:rPr>
        <w:t>работа</w:t>
      </w:r>
      <w:r w:rsidR="004C4781">
        <w:rPr>
          <w:sz w:val="28"/>
          <w:szCs w:val="28"/>
        </w:rPr>
        <w:t xml:space="preserve">  при  контролирующей  роли преподавателя</w:t>
      </w:r>
      <w:r w:rsidR="00793A76" w:rsidRPr="00793A76">
        <w:rPr>
          <w:sz w:val="28"/>
          <w:szCs w:val="28"/>
        </w:rPr>
        <w:t xml:space="preserve"> призвана расширить общекультурный кругозор</w:t>
      </w:r>
      <w:r w:rsidR="00600993">
        <w:rPr>
          <w:sz w:val="28"/>
          <w:szCs w:val="28"/>
        </w:rPr>
        <w:t xml:space="preserve"> студента</w:t>
      </w:r>
      <w:r w:rsidR="00793A76" w:rsidRPr="00793A76">
        <w:rPr>
          <w:sz w:val="28"/>
          <w:szCs w:val="28"/>
        </w:rPr>
        <w:t xml:space="preserve"> по </w:t>
      </w:r>
      <w:r w:rsidR="000E2692">
        <w:rPr>
          <w:sz w:val="28"/>
          <w:szCs w:val="28"/>
        </w:rPr>
        <w:t>большому спектру музыкально-теоретических вопросов</w:t>
      </w:r>
      <w:r w:rsidR="00793A76" w:rsidRPr="00793A76">
        <w:rPr>
          <w:sz w:val="28"/>
          <w:szCs w:val="28"/>
        </w:rPr>
        <w:t>, а т</w:t>
      </w:r>
      <w:r w:rsidR="000E2692">
        <w:rPr>
          <w:sz w:val="28"/>
          <w:szCs w:val="28"/>
        </w:rPr>
        <w:t xml:space="preserve">акже способствовать выработке </w:t>
      </w:r>
      <w:r w:rsidR="00CA6088">
        <w:rPr>
          <w:sz w:val="28"/>
          <w:szCs w:val="28"/>
        </w:rPr>
        <w:t xml:space="preserve">профессиональных компетенций: </w:t>
      </w:r>
      <w:r w:rsidR="00793A76" w:rsidRPr="00793A76">
        <w:rPr>
          <w:sz w:val="28"/>
          <w:szCs w:val="28"/>
        </w:rPr>
        <w:t xml:space="preserve">масштабности пианистического мышления, навыков владения художественно-выразительными возможностями рояля, поиска </w:t>
      </w:r>
      <w:r w:rsidR="000E2692">
        <w:rPr>
          <w:sz w:val="28"/>
          <w:szCs w:val="28"/>
        </w:rPr>
        <w:t xml:space="preserve">собственных </w:t>
      </w:r>
      <w:r w:rsidR="00793A76" w:rsidRPr="00793A76">
        <w:rPr>
          <w:sz w:val="28"/>
          <w:szCs w:val="28"/>
        </w:rPr>
        <w:t>творческих решений при исполнении музыкальных произведени</w:t>
      </w:r>
      <w:r w:rsidR="005920BE">
        <w:rPr>
          <w:sz w:val="28"/>
          <w:szCs w:val="28"/>
        </w:rPr>
        <w:t xml:space="preserve">й, двигательно-координационного </w:t>
      </w:r>
      <w:r w:rsidR="00793A76" w:rsidRPr="00793A76">
        <w:rPr>
          <w:sz w:val="28"/>
          <w:szCs w:val="28"/>
        </w:rPr>
        <w:t>обеспечения</w:t>
      </w:r>
      <w:r w:rsidR="005920BE">
        <w:rPr>
          <w:sz w:val="28"/>
          <w:szCs w:val="28"/>
        </w:rPr>
        <w:t xml:space="preserve"> исполнительского процесса</w:t>
      </w:r>
      <w:r w:rsidR="00793A76" w:rsidRPr="00793A76">
        <w:rPr>
          <w:sz w:val="28"/>
          <w:szCs w:val="28"/>
        </w:rPr>
        <w:t xml:space="preserve">, артистизма, </w:t>
      </w:r>
      <w:r w:rsidR="00793A76">
        <w:rPr>
          <w:sz w:val="28"/>
          <w:szCs w:val="28"/>
        </w:rPr>
        <w:t>совершенство</w:t>
      </w:r>
      <w:r w:rsidR="00CA6088">
        <w:rPr>
          <w:sz w:val="28"/>
          <w:szCs w:val="28"/>
        </w:rPr>
        <w:t>вания навыков чтения с листа и других.</w:t>
      </w:r>
      <w:r w:rsidR="00793A76" w:rsidRPr="00793A76">
        <w:rPr>
          <w:bCs/>
          <w:sz w:val="28"/>
          <w:szCs w:val="28"/>
        </w:rPr>
        <w:t xml:space="preserve"> </w:t>
      </w:r>
      <w:r w:rsidR="00D94AD3">
        <w:rPr>
          <w:bCs/>
          <w:sz w:val="28"/>
          <w:szCs w:val="28"/>
        </w:rPr>
        <w:t xml:space="preserve">А если учесть, что сегодня перед студентом </w:t>
      </w:r>
      <w:r w:rsidR="00A22531">
        <w:rPr>
          <w:bCs/>
          <w:sz w:val="28"/>
          <w:szCs w:val="28"/>
        </w:rPr>
        <w:t xml:space="preserve">(в поствузовском образовании – перед ассистентом-стажером) </w:t>
      </w:r>
      <w:r w:rsidR="00D94AD3">
        <w:rPr>
          <w:bCs/>
          <w:sz w:val="28"/>
          <w:szCs w:val="28"/>
        </w:rPr>
        <w:t xml:space="preserve">поставлены </w:t>
      </w:r>
      <w:r w:rsidR="00646075">
        <w:rPr>
          <w:bCs/>
          <w:sz w:val="28"/>
          <w:szCs w:val="28"/>
        </w:rPr>
        <w:t xml:space="preserve">еще </w:t>
      </w:r>
      <w:r w:rsidR="00D94AD3">
        <w:rPr>
          <w:bCs/>
          <w:sz w:val="28"/>
          <w:szCs w:val="28"/>
        </w:rPr>
        <w:t xml:space="preserve">и </w:t>
      </w:r>
      <w:r w:rsidR="00646075">
        <w:rPr>
          <w:bCs/>
          <w:sz w:val="28"/>
          <w:szCs w:val="28"/>
        </w:rPr>
        <w:t>просветительские задачи</w:t>
      </w:r>
      <w:r w:rsidR="00C56507">
        <w:rPr>
          <w:bCs/>
          <w:sz w:val="28"/>
          <w:szCs w:val="28"/>
        </w:rPr>
        <w:t xml:space="preserve"> по пропаганде музыкального искусства</w:t>
      </w:r>
      <w:r w:rsidR="00646075">
        <w:rPr>
          <w:bCs/>
          <w:sz w:val="28"/>
          <w:szCs w:val="28"/>
        </w:rPr>
        <w:t xml:space="preserve">, то </w:t>
      </w:r>
      <w:r w:rsidR="00506347">
        <w:rPr>
          <w:bCs/>
          <w:sz w:val="28"/>
          <w:szCs w:val="28"/>
        </w:rPr>
        <w:t xml:space="preserve">результативная </w:t>
      </w:r>
      <w:r w:rsidR="00646075">
        <w:rPr>
          <w:bCs/>
          <w:sz w:val="28"/>
          <w:szCs w:val="28"/>
        </w:rPr>
        <w:t>с</w:t>
      </w:r>
      <w:r w:rsidR="00793A76" w:rsidRPr="00793A76">
        <w:rPr>
          <w:bCs/>
          <w:sz w:val="28"/>
          <w:szCs w:val="28"/>
        </w:rPr>
        <w:t>амостоятельная работа является необхо</w:t>
      </w:r>
      <w:r w:rsidR="007D0699">
        <w:rPr>
          <w:bCs/>
          <w:sz w:val="28"/>
          <w:szCs w:val="28"/>
        </w:rPr>
        <w:t xml:space="preserve">димым условием для </w:t>
      </w:r>
      <w:r w:rsidR="00506347">
        <w:rPr>
          <w:bCs/>
          <w:sz w:val="28"/>
          <w:szCs w:val="28"/>
        </w:rPr>
        <w:t xml:space="preserve">концертных выступлений </w:t>
      </w:r>
      <w:r w:rsidR="00793A76" w:rsidRPr="00793A76">
        <w:rPr>
          <w:bCs/>
          <w:sz w:val="28"/>
          <w:szCs w:val="28"/>
        </w:rPr>
        <w:t xml:space="preserve">на </w:t>
      </w:r>
      <w:r w:rsidR="007D0699">
        <w:rPr>
          <w:bCs/>
          <w:sz w:val="28"/>
          <w:szCs w:val="28"/>
        </w:rPr>
        <w:t xml:space="preserve">различных сценических </w:t>
      </w:r>
      <w:r w:rsidR="00793A76" w:rsidRPr="00793A76">
        <w:rPr>
          <w:bCs/>
          <w:sz w:val="28"/>
          <w:szCs w:val="28"/>
        </w:rPr>
        <w:t>площадка</w:t>
      </w:r>
      <w:r w:rsidR="007D0699">
        <w:rPr>
          <w:bCs/>
          <w:sz w:val="28"/>
          <w:szCs w:val="28"/>
        </w:rPr>
        <w:t>х</w:t>
      </w:r>
      <w:r w:rsidR="004859BB">
        <w:rPr>
          <w:bCs/>
          <w:sz w:val="28"/>
          <w:szCs w:val="28"/>
        </w:rPr>
        <w:t xml:space="preserve">, а также, </w:t>
      </w:r>
      <w:r w:rsidR="003A3714">
        <w:rPr>
          <w:bCs/>
          <w:sz w:val="28"/>
          <w:szCs w:val="28"/>
        </w:rPr>
        <w:t xml:space="preserve">для </w:t>
      </w:r>
      <w:r w:rsidR="003A3714">
        <w:rPr>
          <w:sz w:val="28"/>
          <w:szCs w:val="28"/>
        </w:rPr>
        <w:t>участия</w:t>
      </w:r>
      <w:r w:rsidR="004859BB" w:rsidRPr="00793A76">
        <w:rPr>
          <w:sz w:val="28"/>
          <w:szCs w:val="28"/>
        </w:rPr>
        <w:t xml:space="preserve"> в различных творческих проектах в качестве исполнителя.</w:t>
      </w:r>
      <w:r w:rsidR="00C56507">
        <w:rPr>
          <w:sz w:val="28"/>
          <w:szCs w:val="28"/>
        </w:rPr>
        <w:t xml:space="preserve"> </w:t>
      </w:r>
    </w:p>
    <w:p w:rsidR="00A22531" w:rsidRDefault="00CF1BBC" w:rsidP="00C565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993">
        <w:rPr>
          <w:sz w:val="28"/>
          <w:szCs w:val="28"/>
        </w:rPr>
        <w:t xml:space="preserve">       </w:t>
      </w:r>
      <w:r w:rsidRPr="00600993">
        <w:rPr>
          <w:sz w:val="28"/>
          <w:szCs w:val="28"/>
        </w:rPr>
        <w:t>Р</w:t>
      </w:r>
      <w:r w:rsidR="00600993" w:rsidRPr="00600993">
        <w:rPr>
          <w:sz w:val="28"/>
          <w:szCs w:val="28"/>
        </w:rPr>
        <w:t>езульт</w:t>
      </w:r>
      <w:r w:rsidRPr="00600993">
        <w:rPr>
          <w:sz w:val="28"/>
          <w:szCs w:val="28"/>
        </w:rPr>
        <w:t>ативность и успешность</w:t>
      </w:r>
      <w:r>
        <w:rPr>
          <w:sz w:val="28"/>
          <w:szCs w:val="28"/>
        </w:rPr>
        <w:t xml:space="preserve"> сам</w:t>
      </w:r>
      <w:r w:rsidR="00600993">
        <w:rPr>
          <w:sz w:val="28"/>
          <w:szCs w:val="28"/>
        </w:rPr>
        <w:t>остоятельной</w:t>
      </w:r>
      <w:r>
        <w:rPr>
          <w:sz w:val="28"/>
          <w:szCs w:val="28"/>
        </w:rPr>
        <w:t xml:space="preserve"> раб</w:t>
      </w:r>
      <w:r w:rsidR="00600993">
        <w:rPr>
          <w:sz w:val="28"/>
          <w:szCs w:val="28"/>
        </w:rPr>
        <w:t>оты завися</w:t>
      </w:r>
      <w:r>
        <w:rPr>
          <w:sz w:val="28"/>
          <w:szCs w:val="28"/>
        </w:rPr>
        <w:t>т от нескольких главн</w:t>
      </w:r>
      <w:r w:rsidR="00607AB4">
        <w:rPr>
          <w:sz w:val="28"/>
          <w:szCs w:val="28"/>
        </w:rPr>
        <w:t>ых факторов. Вот некоторые из них:</w:t>
      </w:r>
    </w:p>
    <w:p w:rsidR="00607AB4" w:rsidRPr="00B34BCF" w:rsidRDefault="00600993" w:rsidP="00607AB4">
      <w:pPr>
        <w:spacing w:line="276" w:lineRule="auto"/>
        <w:jc w:val="both"/>
        <w:rPr>
          <w:sz w:val="28"/>
          <w:szCs w:val="28"/>
        </w:rPr>
      </w:pPr>
      <w:r w:rsidRPr="00B34BCF">
        <w:rPr>
          <w:sz w:val="28"/>
          <w:szCs w:val="28"/>
        </w:rPr>
        <w:t>-  сотворчество</w:t>
      </w:r>
      <w:r w:rsidR="00975C78" w:rsidRPr="00B34BCF">
        <w:rPr>
          <w:sz w:val="28"/>
          <w:szCs w:val="28"/>
        </w:rPr>
        <w:t xml:space="preserve"> уч</w:t>
      </w:r>
      <w:r w:rsidRPr="00B34BCF">
        <w:rPr>
          <w:sz w:val="28"/>
          <w:szCs w:val="28"/>
        </w:rPr>
        <w:t>ителя</w:t>
      </w:r>
      <w:r w:rsidR="00975C78" w:rsidRPr="00B34BCF">
        <w:rPr>
          <w:sz w:val="28"/>
          <w:szCs w:val="28"/>
        </w:rPr>
        <w:t xml:space="preserve"> и уч</w:t>
      </w:r>
      <w:r w:rsidRPr="00B34BCF">
        <w:rPr>
          <w:sz w:val="28"/>
          <w:szCs w:val="28"/>
        </w:rPr>
        <w:t>еника</w:t>
      </w:r>
      <w:r w:rsidR="00607AB4" w:rsidRPr="00B34BCF">
        <w:rPr>
          <w:sz w:val="28"/>
          <w:szCs w:val="28"/>
        </w:rPr>
        <w:t>.</w:t>
      </w:r>
      <w:r w:rsidR="00A24B51">
        <w:rPr>
          <w:sz w:val="28"/>
          <w:szCs w:val="28"/>
        </w:rPr>
        <w:t xml:space="preserve"> </w:t>
      </w:r>
      <w:r w:rsidR="00607AB4">
        <w:rPr>
          <w:sz w:val="28"/>
          <w:szCs w:val="28"/>
        </w:rPr>
        <w:t xml:space="preserve">Педагог определяет </w:t>
      </w:r>
      <w:r w:rsidR="00607AB4" w:rsidRPr="004C4781">
        <w:rPr>
          <w:i/>
          <w:sz w:val="28"/>
          <w:szCs w:val="28"/>
        </w:rPr>
        <w:t>направление</w:t>
      </w:r>
      <w:r w:rsidR="00607AB4">
        <w:rPr>
          <w:sz w:val="28"/>
          <w:szCs w:val="28"/>
        </w:rPr>
        <w:t xml:space="preserve"> самостоятельной работы, воспитывает </w:t>
      </w:r>
      <w:r w:rsidR="00607AB4" w:rsidRPr="00B34BCF">
        <w:rPr>
          <w:sz w:val="28"/>
          <w:szCs w:val="28"/>
        </w:rPr>
        <w:t>активность мышления и слуховых представлений</w:t>
      </w:r>
      <w:r w:rsidR="00B34BCF">
        <w:rPr>
          <w:sz w:val="28"/>
          <w:szCs w:val="28"/>
        </w:rPr>
        <w:t>, способность к сосредоточенности</w:t>
      </w:r>
      <w:r w:rsidR="00B34BCF" w:rsidRPr="00B34BCF">
        <w:rPr>
          <w:sz w:val="28"/>
          <w:szCs w:val="28"/>
        </w:rPr>
        <w:t xml:space="preserve"> </w:t>
      </w:r>
      <w:r w:rsidR="00B34BCF">
        <w:rPr>
          <w:sz w:val="28"/>
          <w:szCs w:val="28"/>
        </w:rPr>
        <w:t>слуха, его концентрации.</w:t>
      </w:r>
      <w:r w:rsidR="00607AB4" w:rsidRPr="00B34BCF">
        <w:rPr>
          <w:sz w:val="28"/>
          <w:szCs w:val="28"/>
        </w:rPr>
        <w:t xml:space="preserve">  </w:t>
      </w:r>
    </w:p>
    <w:p w:rsidR="00A22531" w:rsidRDefault="00A24B51" w:rsidP="003715C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BCF">
        <w:rPr>
          <w:sz w:val="28"/>
          <w:szCs w:val="28"/>
        </w:rPr>
        <w:t xml:space="preserve">       </w:t>
      </w:r>
      <w:r w:rsidR="00607AB4" w:rsidRPr="00793A76">
        <w:rPr>
          <w:sz w:val="28"/>
          <w:szCs w:val="28"/>
        </w:rPr>
        <w:t>Максимальная  нагрузка  по  выучиванию  произведений  приходится  именно  на  самостоятельные  занятия, когда  не  самостоятельная  работа  является  продолжением  урока  по  специальности (что  имеет  место  в  колледже  и</w:t>
      </w:r>
      <w:r w:rsidR="00607AB4">
        <w:rPr>
          <w:sz w:val="28"/>
          <w:szCs w:val="28"/>
        </w:rPr>
        <w:t>,</w:t>
      </w:r>
      <w:r w:rsidR="00607AB4" w:rsidRPr="00793A76">
        <w:rPr>
          <w:sz w:val="28"/>
          <w:szCs w:val="28"/>
        </w:rPr>
        <w:t xml:space="preserve">  </w:t>
      </w:r>
      <w:r w:rsidR="00607AB4">
        <w:rPr>
          <w:sz w:val="28"/>
          <w:szCs w:val="28"/>
        </w:rPr>
        <w:t xml:space="preserve">отчасти, </w:t>
      </w:r>
      <w:r w:rsidR="00607AB4" w:rsidRPr="00793A76">
        <w:rPr>
          <w:sz w:val="28"/>
          <w:szCs w:val="28"/>
        </w:rPr>
        <w:t>в  вузе), а, скорее, урок  по  специальности  является  продолжением  и  результатом  этой  работы. Собственно, в  форме  самостоятельных  занятий  и  проходит  основная  работа  музыканта. Успешность  сотворчества  с  педагогом  зависит, насколько  точно  будут  восприняты  данные  пре</w:t>
      </w:r>
      <w:r w:rsidR="00607AB4">
        <w:rPr>
          <w:sz w:val="28"/>
          <w:szCs w:val="28"/>
        </w:rPr>
        <w:t xml:space="preserve">подавателем  советы, насколько </w:t>
      </w:r>
      <w:r w:rsidR="00607AB4" w:rsidRPr="00793A76">
        <w:rPr>
          <w:sz w:val="28"/>
          <w:szCs w:val="28"/>
        </w:rPr>
        <w:t xml:space="preserve">понят, </w:t>
      </w:r>
      <w:r w:rsidR="00607AB4">
        <w:rPr>
          <w:sz w:val="28"/>
          <w:szCs w:val="28"/>
        </w:rPr>
        <w:t xml:space="preserve">услышан (!), </w:t>
      </w:r>
      <w:r w:rsidR="00607AB4" w:rsidRPr="00793A76">
        <w:rPr>
          <w:sz w:val="28"/>
          <w:szCs w:val="28"/>
        </w:rPr>
        <w:t>пережит, продуман  и  проработан  музыкал</w:t>
      </w:r>
      <w:r w:rsidR="00607AB4">
        <w:rPr>
          <w:sz w:val="28"/>
          <w:szCs w:val="28"/>
        </w:rPr>
        <w:t>ьный   материал,  и  насколько  «поше</w:t>
      </w:r>
      <w:r w:rsidR="00607AB4" w:rsidRPr="00793A76">
        <w:rPr>
          <w:sz w:val="28"/>
          <w:szCs w:val="28"/>
        </w:rPr>
        <w:t xml:space="preserve">л  дальше», </w:t>
      </w:r>
      <w:r w:rsidR="00607AB4">
        <w:rPr>
          <w:sz w:val="28"/>
          <w:szCs w:val="28"/>
        </w:rPr>
        <w:t xml:space="preserve"> </w:t>
      </w:r>
      <w:r w:rsidR="00607AB4" w:rsidRPr="00793A76">
        <w:rPr>
          <w:sz w:val="28"/>
          <w:szCs w:val="28"/>
        </w:rPr>
        <w:t xml:space="preserve">домыслил  </w:t>
      </w:r>
      <w:r w:rsidR="00607AB4" w:rsidRPr="00FB0C5F">
        <w:rPr>
          <w:i/>
          <w:sz w:val="28"/>
          <w:szCs w:val="28"/>
        </w:rPr>
        <w:t>сам</w:t>
      </w:r>
      <w:r w:rsidR="00607AB4">
        <w:rPr>
          <w:sz w:val="28"/>
          <w:szCs w:val="28"/>
        </w:rPr>
        <w:t>. Только работая творчески активно, с волей, желанием, целеустремле</w:t>
      </w:r>
      <w:r w:rsidR="00607AB4" w:rsidRPr="00793A76">
        <w:rPr>
          <w:sz w:val="28"/>
          <w:szCs w:val="28"/>
        </w:rPr>
        <w:t xml:space="preserve">нностью  и  интересом, можно  ожидать  новых  </w:t>
      </w:r>
      <w:r w:rsidR="00607AB4" w:rsidRPr="00975C78">
        <w:rPr>
          <w:i/>
          <w:sz w:val="28"/>
          <w:szCs w:val="28"/>
        </w:rPr>
        <w:t>мыслей</w:t>
      </w:r>
      <w:r w:rsidR="00607AB4" w:rsidRPr="00793A76">
        <w:rPr>
          <w:sz w:val="28"/>
          <w:szCs w:val="28"/>
        </w:rPr>
        <w:t>, музыкальных  идей, испытать  радость  творчества.</w:t>
      </w:r>
      <w:r w:rsidR="003715C3">
        <w:rPr>
          <w:sz w:val="28"/>
          <w:szCs w:val="28"/>
        </w:rPr>
        <w:t xml:space="preserve"> Генрих Густавович </w:t>
      </w:r>
      <w:r w:rsidR="00607AB4">
        <w:rPr>
          <w:sz w:val="28"/>
          <w:szCs w:val="28"/>
        </w:rPr>
        <w:t xml:space="preserve">Нейгауз, выдающийся русский педагог-музыкант, считает, «что одна из главных задач педагога – сделать как можно скорее и основательнее так, чтобы быть н е н у ж н ы м ученику, устранить себя, вовремя уйти со </w:t>
      </w:r>
      <w:r w:rsidR="00607AB4">
        <w:rPr>
          <w:sz w:val="28"/>
          <w:szCs w:val="28"/>
        </w:rPr>
        <w:lastRenderedPageBreak/>
        <w:t>сцены, то есть привить ему ту самостоятельность мышления, методов работы, самопознания и умения добиваться цели, которые называются зрелостью,  порогом, за которым начинается мастерство» (</w:t>
      </w:r>
      <w:r w:rsidR="00A63393">
        <w:rPr>
          <w:sz w:val="28"/>
          <w:szCs w:val="28"/>
        </w:rPr>
        <w:t xml:space="preserve">2, </w:t>
      </w:r>
      <w:r w:rsidR="00607AB4" w:rsidRPr="00A63393">
        <w:rPr>
          <w:i/>
          <w:sz w:val="28"/>
          <w:szCs w:val="28"/>
        </w:rPr>
        <w:t>147</w:t>
      </w:r>
      <w:r w:rsidR="00607AB4">
        <w:rPr>
          <w:sz w:val="28"/>
          <w:szCs w:val="28"/>
        </w:rPr>
        <w:t>)</w:t>
      </w:r>
      <w:r w:rsidR="00A63393">
        <w:rPr>
          <w:sz w:val="28"/>
          <w:szCs w:val="28"/>
        </w:rPr>
        <w:t>.</w:t>
      </w:r>
    </w:p>
    <w:p w:rsidR="00A22531" w:rsidRDefault="00B34BCF" w:rsidP="00C565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умение</w:t>
      </w:r>
      <w:r w:rsidR="00600993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 прочитать и освоить нотный текст сочинени</w:t>
      </w:r>
      <w:r w:rsidR="00CF1BBC">
        <w:rPr>
          <w:sz w:val="28"/>
          <w:szCs w:val="28"/>
        </w:rPr>
        <w:t>я</w:t>
      </w:r>
      <w:r>
        <w:rPr>
          <w:sz w:val="28"/>
          <w:szCs w:val="28"/>
        </w:rPr>
        <w:t xml:space="preserve">. Понимание его </w:t>
      </w:r>
      <w:r w:rsidRPr="00B34BCF">
        <w:rPr>
          <w:i/>
          <w:sz w:val="28"/>
          <w:szCs w:val="28"/>
        </w:rPr>
        <w:t>закономерностей.</w:t>
      </w:r>
    </w:p>
    <w:p w:rsidR="00607AB4" w:rsidRDefault="0017249D" w:rsidP="00607A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AB4" w:rsidRPr="00793A76">
        <w:rPr>
          <w:sz w:val="28"/>
          <w:szCs w:val="28"/>
        </w:rPr>
        <w:t>В  работе  над  произведением  соблюдать  пос</w:t>
      </w:r>
      <w:r w:rsidR="00607AB4">
        <w:rPr>
          <w:sz w:val="28"/>
          <w:szCs w:val="28"/>
        </w:rPr>
        <w:t xml:space="preserve">ледовательность  трех  этапов – </w:t>
      </w:r>
      <w:r w:rsidR="00607AB4" w:rsidRPr="00793A76">
        <w:rPr>
          <w:sz w:val="28"/>
          <w:szCs w:val="28"/>
        </w:rPr>
        <w:t>ознакомление, освоение  и  концертное  исполнение  произведения. Деление  это, конечно, условно, поскольку  они  находятся  в  неразрывной  взаимосвязи, но  нельзя  какой-либо  из  них  иг</w:t>
      </w:r>
      <w:r w:rsidR="00607AB4">
        <w:rPr>
          <w:sz w:val="28"/>
          <w:szCs w:val="28"/>
        </w:rPr>
        <w:t xml:space="preserve">норировать.  В  самом  начале </w:t>
      </w:r>
      <w:r w:rsidR="00607AB4" w:rsidRPr="00793A76">
        <w:rPr>
          <w:sz w:val="28"/>
          <w:szCs w:val="28"/>
        </w:rPr>
        <w:t>важно  просмотреть  музыку  глазами, пережить  эмоционально. Эмоциональная  структура  музыкального  сочинения  сложнее  и  более  высоко  организована, че</w:t>
      </w:r>
      <w:r w:rsidR="00607AB4">
        <w:rPr>
          <w:sz w:val="28"/>
          <w:szCs w:val="28"/>
        </w:rPr>
        <w:t xml:space="preserve">м  его  структурное  строение – </w:t>
      </w:r>
      <w:r w:rsidR="00607AB4" w:rsidRPr="00793A76">
        <w:rPr>
          <w:sz w:val="28"/>
          <w:szCs w:val="28"/>
        </w:rPr>
        <w:t>предложения, части, разделы.  Поэтому эмоциональный  отклик  будет  зависеть  от  жизненного  и  художественного  опыта  музыканта, уровня  мастерства, богатства  ассоциаций, ясности  понимания  различных  моментов  музыки  и  др.</w:t>
      </w:r>
      <w:r w:rsidR="00607AB4">
        <w:rPr>
          <w:sz w:val="28"/>
          <w:szCs w:val="28"/>
        </w:rPr>
        <w:t xml:space="preserve">                    </w:t>
      </w:r>
      <w:r w:rsidR="00607AB4" w:rsidRPr="00B978B7">
        <w:rPr>
          <w:sz w:val="28"/>
          <w:szCs w:val="28"/>
        </w:rPr>
        <w:t>Представление  о  произведении</w:t>
      </w:r>
      <w:r w:rsidR="00607AB4" w:rsidRPr="00793A76">
        <w:rPr>
          <w:b/>
          <w:sz w:val="28"/>
          <w:szCs w:val="28"/>
        </w:rPr>
        <w:t xml:space="preserve"> </w:t>
      </w:r>
      <w:r w:rsidR="00B978B7">
        <w:rPr>
          <w:sz w:val="28"/>
          <w:szCs w:val="28"/>
        </w:rPr>
        <w:t xml:space="preserve">  </w:t>
      </w:r>
      <w:r w:rsidR="00607AB4" w:rsidRPr="00793A76">
        <w:rPr>
          <w:sz w:val="28"/>
          <w:szCs w:val="28"/>
        </w:rPr>
        <w:t xml:space="preserve">позволяет  начать  путь  </w:t>
      </w:r>
      <w:r w:rsidR="00607AB4" w:rsidRPr="00497086">
        <w:rPr>
          <w:sz w:val="28"/>
          <w:szCs w:val="28"/>
        </w:rPr>
        <w:t>его</w:t>
      </w:r>
      <w:r w:rsidR="00607AB4" w:rsidRPr="00793A76">
        <w:rPr>
          <w:b/>
          <w:sz w:val="28"/>
          <w:szCs w:val="28"/>
        </w:rPr>
        <w:t xml:space="preserve">  </w:t>
      </w:r>
      <w:r w:rsidR="00607AB4" w:rsidRPr="00B978B7">
        <w:rPr>
          <w:sz w:val="28"/>
          <w:szCs w:val="28"/>
        </w:rPr>
        <w:t>освоения,</w:t>
      </w:r>
      <w:r w:rsidR="00607AB4">
        <w:rPr>
          <w:sz w:val="28"/>
          <w:szCs w:val="28"/>
        </w:rPr>
        <w:t xml:space="preserve">  более длительный  и  трудое</w:t>
      </w:r>
      <w:r w:rsidR="00607AB4" w:rsidRPr="00793A76">
        <w:rPr>
          <w:sz w:val="28"/>
          <w:szCs w:val="28"/>
        </w:rPr>
        <w:t>мкий, требующий  большого  внимания, слухового  контроля, аналитических  способностей. Это  выявление  в  тексте  сочинения  музыкальной  логики, закономерностей  мелодического, тембрового  развития, интенсивности  звучания, фразировки,  тща</w:t>
      </w:r>
      <w:r>
        <w:rPr>
          <w:sz w:val="28"/>
          <w:szCs w:val="28"/>
        </w:rPr>
        <w:t xml:space="preserve">тельная  работа  над  звуком,  </w:t>
      </w:r>
      <w:r w:rsidR="00607AB4" w:rsidRPr="00793A76">
        <w:rPr>
          <w:sz w:val="28"/>
          <w:szCs w:val="28"/>
        </w:rPr>
        <w:t>артикуляцией, темпо-ритмической  и  агогической  сторонами  испо</w:t>
      </w:r>
      <w:r w:rsidR="00607AB4">
        <w:rPr>
          <w:sz w:val="28"/>
          <w:szCs w:val="28"/>
        </w:rPr>
        <w:t>лнения, педалью, аппликатурой (</w:t>
      </w:r>
      <w:r w:rsidR="00607AB4" w:rsidRPr="00793A76">
        <w:rPr>
          <w:sz w:val="28"/>
          <w:szCs w:val="28"/>
        </w:rPr>
        <w:t>правильный  выбор</w:t>
      </w:r>
      <w:r w:rsidR="00607AB4">
        <w:rPr>
          <w:sz w:val="28"/>
          <w:szCs w:val="28"/>
        </w:rPr>
        <w:t xml:space="preserve"> которой</w:t>
      </w:r>
      <w:r w:rsidR="00607AB4" w:rsidRPr="00793A76">
        <w:rPr>
          <w:sz w:val="28"/>
          <w:szCs w:val="28"/>
        </w:rPr>
        <w:t xml:space="preserve">  во  многом  успешно  решает  художественные  и  технические  задачи,  </w:t>
      </w:r>
      <w:r w:rsidR="00607AB4">
        <w:rPr>
          <w:sz w:val="28"/>
          <w:szCs w:val="28"/>
        </w:rPr>
        <w:t xml:space="preserve">к тому же необходимо </w:t>
      </w:r>
      <w:r w:rsidR="00607AB4" w:rsidRPr="00793A76">
        <w:rPr>
          <w:sz w:val="28"/>
          <w:szCs w:val="28"/>
        </w:rPr>
        <w:t xml:space="preserve">помнить  о  ролевой  функции  каждого  пальца) с  постепенным  двигательным  прилаживанием, отбором, автоматизацией  движений. </w:t>
      </w:r>
      <w:r>
        <w:rPr>
          <w:sz w:val="28"/>
          <w:szCs w:val="28"/>
        </w:rPr>
        <w:t xml:space="preserve">Успех этой самой длительной стадии изучения произведения зависит от точного определения </w:t>
      </w:r>
      <w:r w:rsidR="00B978B7">
        <w:rPr>
          <w:sz w:val="28"/>
          <w:szCs w:val="28"/>
        </w:rPr>
        <w:t xml:space="preserve">(с помощью педагога) </w:t>
      </w:r>
      <w:r w:rsidR="007F0CDF">
        <w:rPr>
          <w:sz w:val="28"/>
          <w:szCs w:val="28"/>
        </w:rPr>
        <w:t>порядка работы над отдельными разделами, фразами, способами преодоления трудностей.</w:t>
      </w:r>
      <w:r w:rsidR="00B978B7">
        <w:rPr>
          <w:sz w:val="28"/>
          <w:szCs w:val="28"/>
        </w:rPr>
        <w:t xml:space="preserve"> Профессор Натан Ефимович Перельман наставлял своих студентов:</w:t>
      </w:r>
      <w:r w:rsidR="007F0CDF">
        <w:rPr>
          <w:sz w:val="28"/>
          <w:szCs w:val="28"/>
        </w:rPr>
        <w:t xml:space="preserve"> «Хорошо разучивать – это умело расчленять материал,</w:t>
      </w:r>
      <w:r w:rsidR="007F0CDF" w:rsidRPr="007F0CDF">
        <w:rPr>
          <w:sz w:val="28"/>
          <w:szCs w:val="28"/>
        </w:rPr>
        <w:t xml:space="preserve"> </w:t>
      </w:r>
      <w:r w:rsidR="007F0CDF">
        <w:rPr>
          <w:sz w:val="28"/>
          <w:szCs w:val="28"/>
        </w:rPr>
        <w:t>– расчлененный, он легко затем сочленяется. Плохо разучивать – бездумно дробить материал; раздробленный, он с трудом затем пригоняется» (</w:t>
      </w:r>
      <w:r w:rsidR="00A63393">
        <w:rPr>
          <w:sz w:val="28"/>
          <w:szCs w:val="28"/>
        </w:rPr>
        <w:t xml:space="preserve">3, </w:t>
      </w:r>
      <w:r w:rsidR="007F0CDF" w:rsidRPr="00A63393">
        <w:rPr>
          <w:i/>
          <w:sz w:val="28"/>
          <w:szCs w:val="28"/>
        </w:rPr>
        <w:t>17</w:t>
      </w:r>
      <w:r w:rsidR="007F0CDF">
        <w:rPr>
          <w:sz w:val="28"/>
          <w:szCs w:val="28"/>
        </w:rPr>
        <w:t>)</w:t>
      </w:r>
      <w:r w:rsidR="00A63393">
        <w:rPr>
          <w:sz w:val="28"/>
          <w:szCs w:val="28"/>
        </w:rPr>
        <w:t>.</w:t>
      </w:r>
      <w:r w:rsidR="007F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AB4" w:rsidRPr="00793A76">
        <w:rPr>
          <w:sz w:val="28"/>
          <w:szCs w:val="28"/>
        </w:rPr>
        <w:t>Всегда  в  центре  внимания  пианистов-исполнителей  мучительный  процесс  поиска  верных (правдивых) интона</w:t>
      </w:r>
      <w:r w:rsidR="00B978B7">
        <w:rPr>
          <w:sz w:val="28"/>
          <w:szCs w:val="28"/>
        </w:rPr>
        <w:t xml:space="preserve">ций, выбор темпа, расстановка </w:t>
      </w:r>
      <w:r w:rsidR="00607AB4" w:rsidRPr="00793A76">
        <w:rPr>
          <w:sz w:val="28"/>
          <w:szCs w:val="28"/>
        </w:rPr>
        <w:t>кульминаций, проблема  образной</w:t>
      </w:r>
      <w:r w:rsidR="00607AB4">
        <w:rPr>
          <w:sz w:val="28"/>
          <w:szCs w:val="28"/>
        </w:rPr>
        <w:t xml:space="preserve">  трансформации  главных  тем – </w:t>
      </w:r>
      <w:r w:rsidR="00607AB4" w:rsidRPr="00793A76">
        <w:rPr>
          <w:sz w:val="28"/>
          <w:szCs w:val="28"/>
        </w:rPr>
        <w:t>всё  помогает  создавать  прод</w:t>
      </w:r>
      <w:r w:rsidR="00607AB4">
        <w:rPr>
          <w:sz w:val="28"/>
          <w:szCs w:val="28"/>
        </w:rPr>
        <w:t xml:space="preserve">уманную  концепцию  исполнения, </w:t>
      </w:r>
      <w:r w:rsidR="00607AB4" w:rsidRPr="00FF6EE4">
        <w:rPr>
          <w:i/>
          <w:sz w:val="28"/>
          <w:szCs w:val="28"/>
        </w:rPr>
        <w:t>собственную</w:t>
      </w:r>
      <w:r w:rsidR="00607AB4">
        <w:rPr>
          <w:sz w:val="28"/>
          <w:szCs w:val="28"/>
        </w:rPr>
        <w:t xml:space="preserve"> линию понимания музыкального произведения. «Я научился у Рубинштейна пониманию той важной истины, что звукообразная концепция, внушенная своей игрой, рождает в нас лишь преходящие впечатления, они приходят и уходят, в то </w:t>
      </w:r>
      <w:r w:rsidR="00607AB4">
        <w:rPr>
          <w:sz w:val="28"/>
          <w:szCs w:val="28"/>
        </w:rPr>
        <w:lastRenderedPageBreak/>
        <w:t>время, как самостоятельно созданная концепция остается и сохраняется как наша собст</w:t>
      </w:r>
      <w:r w:rsidR="00A63393">
        <w:rPr>
          <w:sz w:val="28"/>
          <w:szCs w:val="28"/>
        </w:rPr>
        <w:t xml:space="preserve">венная» (1, </w:t>
      </w:r>
      <w:r w:rsidR="00607AB4" w:rsidRPr="00A63393">
        <w:rPr>
          <w:i/>
          <w:sz w:val="28"/>
          <w:szCs w:val="28"/>
        </w:rPr>
        <w:t>73</w:t>
      </w:r>
      <w:r w:rsidR="00607AB4">
        <w:rPr>
          <w:sz w:val="28"/>
          <w:szCs w:val="28"/>
        </w:rPr>
        <w:t>)</w:t>
      </w:r>
      <w:r w:rsidR="00A63393">
        <w:rPr>
          <w:sz w:val="28"/>
          <w:szCs w:val="28"/>
        </w:rPr>
        <w:t>.</w:t>
      </w:r>
    </w:p>
    <w:p w:rsidR="00607AB4" w:rsidRPr="00793A76" w:rsidRDefault="00607AB4" w:rsidP="00607A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8B7">
        <w:rPr>
          <w:sz w:val="28"/>
          <w:szCs w:val="28"/>
        </w:rPr>
        <w:t xml:space="preserve"> </w:t>
      </w:r>
      <w:r w:rsidRPr="00793A76">
        <w:rPr>
          <w:sz w:val="28"/>
          <w:szCs w:val="28"/>
        </w:rPr>
        <w:t>Следующий  уровень  обобщения</w:t>
      </w:r>
      <w:r>
        <w:rPr>
          <w:sz w:val="28"/>
          <w:szCs w:val="28"/>
        </w:rPr>
        <w:t xml:space="preserve"> – </w:t>
      </w:r>
      <w:r w:rsidRPr="00B978B7">
        <w:rPr>
          <w:sz w:val="28"/>
          <w:szCs w:val="28"/>
        </w:rPr>
        <w:t>исполнительский  процесс,</w:t>
      </w:r>
      <w:r w:rsidRPr="00793A76">
        <w:rPr>
          <w:sz w:val="28"/>
          <w:szCs w:val="28"/>
        </w:rPr>
        <w:t xml:space="preserve"> процесс  воссоздания  музыкального  произведения, требующий  от  исполнителя  всей </w:t>
      </w:r>
      <w:r>
        <w:rPr>
          <w:sz w:val="28"/>
          <w:szCs w:val="28"/>
        </w:rPr>
        <w:t xml:space="preserve"> его  артистической  личности – </w:t>
      </w:r>
      <w:r w:rsidRPr="00793A76">
        <w:rPr>
          <w:sz w:val="28"/>
          <w:szCs w:val="28"/>
        </w:rPr>
        <w:t xml:space="preserve">его  одухотворённости,  темперамента, воли,  характера. Представить  произведение  как </w:t>
      </w:r>
      <w:r w:rsidRPr="00793A76">
        <w:rPr>
          <w:i/>
          <w:sz w:val="28"/>
          <w:szCs w:val="28"/>
        </w:rPr>
        <w:t xml:space="preserve"> </w:t>
      </w:r>
      <w:r w:rsidRPr="00793A76">
        <w:rPr>
          <w:sz w:val="28"/>
          <w:szCs w:val="28"/>
        </w:rPr>
        <w:t>целое  поможет  мысленное  проигрывание  по  нотам  и  без  них (как  известно, практика  многих  поколений  музыкан</w:t>
      </w:r>
      <w:r>
        <w:rPr>
          <w:sz w:val="28"/>
          <w:szCs w:val="28"/>
        </w:rPr>
        <w:t>тов-пианистов  подтвердила  непреходящую ц</w:t>
      </w:r>
      <w:r w:rsidRPr="00793A76">
        <w:rPr>
          <w:sz w:val="28"/>
          <w:szCs w:val="28"/>
        </w:rPr>
        <w:t>енность  четырёх  способов</w:t>
      </w:r>
      <w:r>
        <w:rPr>
          <w:sz w:val="28"/>
          <w:szCs w:val="28"/>
        </w:rPr>
        <w:t>-стадий</w:t>
      </w:r>
      <w:r w:rsidRPr="00793A76">
        <w:rPr>
          <w:sz w:val="28"/>
          <w:szCs w:val="28"/>
        </w:rPr>
        <w:t xml:space="preserve">  работы  над  </w:t>
      </w:r>
      <w:r>
        <w:rPr>
          <w:sz w:val="28"/>
          <w:szCs w:val="28"/>
        </w:rPr>
        <w:t xml:space="preserve">произведением,  предложенных  Иосифом </w:t>
      </w:r>
      <w:r w:rsidRPr="00793A76">
        <w:rPr>
          <w:sz w:val="28"/>
          <w:szCs w:val="28"/>
        </w:rPr>
        <w:t>Гофманом:  за  фортепиано  с  нотами;  без  фортепиано  с  нотами; за  фортепиано  без  нот; без  фортепиано  и  без  нот.  Г.</w:t>
      </w:r>
      <w:r>
        <w:rPr>
          <w:sz w:val="28"/>
          <w:szCs w:val="28"/>
        </w:rPr>
        <w:t xml:space="preserve">Г. </w:t>
      </w:r>
      <w:r w:rsidRPr="00793A76">
        <w:rPr>
          <w:sz w:val="28"/>
          <w:szCs w:val="28"/>
        </w:rPr>
        <w:t>Нейгауз  считает, что  существуе</w:t>
      </w:r>
      <w:r>
        <w:rPr>
          <w:sz w:val="28"/>
          <w:szCs w:val="28"/>
        </w:rPr>
        <w:t xml:space="preserve">т  ещё  пятый  способ  работы – </w:t>
      </w:r>
      <w:r w:rsidRPr="00793A76">
        <w:rPr>
          <w:sz w:val="28"/>
          <w:szCs w:val="28"/>
        </w:rPr>
        <w:t>учить  пьесу  во  время  сна).</w:t>
      </w:r>
    </w:p>
    <w:p w:rsidR="00607AB4" w:rsidRPr="00793A76" w:rsidRDefault="00607AB4" w:rsidP="00607A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3A76">
        <w:rPr>
          <w:sz w:val="28"/>
          <w:szCs w:val="28"/>
        </w:rPr>
        <w:t>Постоянное  обращение  исполнителей  к  произведениям-шедевра</w:t>
      </w:r>
      <w:r>
        <w:rPr>
          <w:sz w:val="28"/>
          <w:szCs w:val="28"/>
        </w:rPr>
        <w:t>м  фортепианной  литературы  дае</w:t>
      </w:r>
      <w:r w:rsidRPr="00793A76">
        <w:rPr>
          <w:sz w:val="28"/>
          <w:szCs w:val="28"/>
        </w:rPr>
        <w:t xml:space="preserve">т  </w:t>
      </w:r>
      <w:r w:rsidRPr="00B978B7">
        <w:rPr>
          <w:sz w:val="28"/>
          <w:szCs w:val="28"/>
        </w:rPr>
        <w:t>возможность  интерпретировать</w:t>
      </w:r>
      <w:r w:rsidRPr="00793A76">
        <w:rPr>
          <w:sz w:val="28"/>
          <w:szCs w:val="28"/>
        </w:rPr>
        <w:t xml:space="preserve">  текст  каждый  раз  по-новому, поскольку  они  отличаются  покоряющей  силой  эмоционального  воздействия, высоким  композиторским  мастерством  и  неисчерпаемой  глубиной  содержания. </w:t>
      </w:r>
      <w:r w:rsidRPr="007653FB">
        <w:rPr>
          <w:sz w:val="28"/>
          <w:szCs w:val="28"/>
        </w:rPr>
        <w:t>Исполнитель должен быть готов</w:t>
      </w:r>
      <w:r>
        <w:rPr>
          <w:sz w:val="28"/>
          <w:szCs w:val="28"/>
        </w:rPr>
        <w:t xml:space="preserve"> передать это определенными исполнительскими средствами, ведь сфера исполнительского творчества огромна. М</w:t>
      </w:r>
      <w:r w:rsidRPr="00793A76">
        <w:rPr>
          <w:sz w:val="28"/>
          <w:szCs w:val="28"/>
        </w:rPr>
        <w:t>асштабные  концертные  сочинения  по  своей  драматургии, манере  изложения, динамике  и  форме  выражения  нередко  представляют  собой  сонатно-симфонический  цикл.  Здесь  и  яркость, контрастность  музыкал</w:t>
      </w:r>
      <w:r>
        <w:rPr>
          <w:sz w:val="28"/>
          <w:szCs w:val="28"/>
        </w:rPr>
        <w:t>ьных  образов, сквозное  напряженное разве</w:t>
      </w:r>
      <w:r w:rsidRPr="00793A76">
        <w:rPr>
          <w:sz w:val="28"/>
          <w:szCs w:val="28"/>
        </w:rPr>
        <w:t xml:space="preserve">ртывание  тематического  материала, «оркестральность»  изложения  фортепианной  фактуры.  С  точки  зрения  музыкального  целого  и  его  частей исполнительское  решение  таких  грандиозных  опусов, по  нашему  мнению, часто  лежит  в  области  симфонической  музыки. Симфоническое  мышление должно  организовать  передачу  интонационного  смысла  музыки, во  избежание «безликости» интонационных  представлений. Проникновение  вглубь, в </w:t>
      </w:r>
      <w:r w:rsidRPr="00B978B7">
        <w:rPr>
          <w:sz w:val="28"/>
          <w:szCs w:val="28"/>
        </w:rPr>
        <w:t>интонационный  анализ  формы,</w:t>
      </w:r>
      <w:r w:rsidRPr="00793A76">
        <w:rPr>
          <w:sz w:val="28"/>
          <w:szCs w:val="28"/>
        </w:rPr>
        <w:t xml:space="preserve"> голосов  с  позиции  симфонической  партитуры  значительно  обогащает  мышление  исполнителя  и  придаёт  каж</w:t>
      </w:r>
      <w:r>
        <w:rPr>
          <w:sz w:val="28"/>
          <w:szCs w:val="28"/>
        </w:rPr>
        <w:t>дому  тону  определе</w:t>
      </w:r>
      <w:r w:rsidRPr="00793A76">
        <w:rPr>
          <w:sz w:val="28"/>
          <w:szCs w:val="28"/>
        </w:rPr>
        <w:t xml:space="preserve">нный  образный, тембральный  и  формообразующий смысл.   Истинно  художественная  фразировка, отражая  живое  дыхание  музыкальной  речи, проникнутой  глубоким  чувством, даёт  исполнителю  возможность  органично  и  естественно  сочетать  ритмическую  строгость  с  едва  уловимыми  агогическими  отклонениями.  К  сфере  исполнительского  творчества  принадлежат  и  внутрифразировочные  нюансы  громкости. Некоторую  исполнительскую  трудность  у  пианиста  может  вызвать  выразительное  произнесение  коротких  отрезков  мелодической  речи, которые  должны  </w:t>
      </w:r>
      <w:r w:rsidRPr="00793A76">
        <w:rPr>
          <w:sz w:val="28"/>
          <w:szCs w:val="28"/>
        </w:rPr>
        <w:lastRenderedPageBreak/>
        <w:t>мыслиться  в  непрерывном  интонировании  музыки, выявлении  развития  музыкальной  мысли, построении  музыкальной  фразы  в  перспективе.</w:t>
      </w:r>
    </w:p>
    <w:p w:rsidR="00B34BCF" w:rsidRDefault="002B51CC" w:rsidP="00607A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AB4" w:rsidRPr="00793A76">
        <w:rPr>
          <w:sz w:val="28"/>
          <w:szCs w:val="28"/>
        </w:rPr>
        <w:t>Таким  образом, суть  работы  исполнителя  составляет  осознание  формы, в  которой  динамика, агогика  и  артикуляция  как  наиболее  потенциальные  выразительные  средства, имеющиеся  в  арсенале  п</w:t>
      </w:r>
      <w:r w:rsidR="00607AB4">
        <w:rPr>
          <w:sz w:val="28"/>
          <w:szCs w:val="28"/>
        </w:rPr>
        <w:t xml:space="preserve">ианиста-музыканта, выступают в </w:t>
      </w:r>
      <w:r w:rsidR="00607AB4" w:rsidRPr="00793A76">
        <w:rPr>
          <w:sz w:val="28"/>
          <w:szCs w:val="28"/>
        </w:rPr>
        <w:t>роли «проводников» исполнительского  интонирования  и  первым (важнейшим) условием  при  исполнении  музыки  является  понимание  и  сопереживание  её  интонационного  смысла. И  важно  не  только  то,</w:t>
      </w:r>
      <w:r w:rsidR="00607AB4" w:rsidRPr="00793A76">
        <w:rPr>
          <w:i/>
          <w:sz w:val="28"/>
          <w:szCs w:val="28"/>
        </w:rPr>
        <w:t xml:space="preserve"> что</w:t>
      </w:r>
      <w:r w:rsidR="00607AB4" w:rsidRPr="00793A76">
        <w:rPr>
          <w:sz w:val="28"/>
          <w:szCs w:val="28"/>
        </w:rPr>
        <w:t xml:space="preserve">  вкладывается, но  и  то, </w:t>
      </w:r>
      <w:r w:rsidR="00607AB4" w:rsidRPr="00793A76">
        <w:rPr>
          <w:i/>
          <w:sz w:val="28"/>
          <w:szCs w:val="28"/>
        </w:rPr>
        <w:t xml:space="preserve">как </w:t>
      </w:r>
      <w:r w:rsidR="00607AB4">
        <w:rPr>
          <w:sz w:val="28"/>
          <w:szCs w:val="28"/>
        </w:rPr>
        <w:t xml:space="preserve"> передае</w:t>
      </w:r>
      <w:r w:rsidR="00607AB4" w:rsidRPr="00793A76">
        <w:rPr>
          <w:sz w:val="28"/>
          <w:szCs w:val="28"/>
        </w:rPr>
        <w:t>тся  этот  смысл.  Искусство  художественн</w:t>
      </w:r>
      <w:r w:rsidR="00607AB4">
        <w:rPr>
          <w:sz w:val="28"/>
          <w:szCs w:val="28"/>
        </w:rPr>
        <w:t xml:space="preserve">ого  музыкального  исполнения – </w:t>
      </w:r>
      <w:r w:rsidR="00607AB4" w:rsidRPr="00793A76">
        <w:rPr>
          <w:sz w:val="28"/>
          <w:szCs w:val="28"/>
        </w:rPr>
        <w:t>это  и</w:t>
      </w:r>
      <w:r w:rsidR="00607AB4" w:rsidRPr="00793A76">
        <w:rPr>
          <w:i/>
          <w:sz w:val="28"/>
          <w:szCs w:val="28"/>
        </w:rPr>
        <w:t xml:space="preserve">  </w:t>
      </w:r>
      <w:r w:rsidR="00607AB4" w:rsidRPr="00793A76">
        <w:rPr>
          <w:sz w:val="28"/>
          <w:szCs w:val="28"/>
        </w:rPr>
        <w:t xml:space="preserve">артистичность  передачи. Так, исполняя  произведение  и  тем  самым  </w:t>
      </w:r>
      <w:r w:rsidR="00607AB4" w:rsidRPr="00B978B7">
        <w:rPr>
          <w:i/>
          <w:sz w:val="28"/>
          <w:szCs w:val="28"/>
        </w:rPr>
        <w:t>воссоздавая</w:t>
      </w:r>
      <w:r w:rsidR="00607AB4" w:rsidRPr="00B978B7">
        <w:rPr>
          <w:sz w:val="28"/>
          <w:szCs w:val="28"/>
        </w:rPr>
        <w:t xml:space="preserve">  его  заново, музыкант-художник  приближается  к  созданию  </w:t>
      </w:r>
      <w:r w:rsidR="00607AB4" w:rsidRPr="00B978B7">
        <w:rPr>
          <w:i/>
          <w:sz w:val="28"/>
          <w:szCs w:val="28"/>
        </w:rPr>
        <w:t>собственной</w:t>
      </w:r>
      <w:r w:rsidR="00607AB4" w:rsidRPr="00B978B7">
        <w:rPr>
          <w:sz w:val="28"/>
          <w:szCs w:val="28"/>
        </w:rPr>
        <w:t xml:space="preserve">  интерпретации</w:t>
      </w:r>
      <w:r w:rsidR="00607AB4" w:rsidRPr="00793A76">
        <w:rPr>
          <w:sz w:val="28"/>
          <w:szCs w:val="28"/>
        </w:rPr>
        <w:t xml:space="preserve">  этого  сочинения.</w:t>
      </w:r>
    </w:p>
    <w:p w:rsidR="00752BCC" w:rsidRPr="00793A76" w:rsidRDefault="002B51CC" w:rsidP="00752B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2BCC" w:rsidRPr="00793A76">
        <w:rPr>
          <w:sz w:val="28"/>
          <w:szCs w:val="28"/>
        </w:rPr>
        <w:t>Основополагающие  принципы  организации  повседневной  самостоя</w:t>
      </w:r>
      <w:r w:rsidR="00752BCC">
        <w:rPr>
          <w:sz w:val="28"/>
          <w:szCs w:val="28"/>
        </w:rPr>
        <w:t xml:space="preserve">тельной  работы  пианиста – </w:t>
      </w:r>
      <w:r w:rsidR="00752BCC" w:rsidRPr="00793A76">
        <w:rPr>
          <w:sz w:val="28"/>
          <w:szCs w:val="28"/>
        </w:rPr>
        <w:t>систематич</w:t>
      </w:r>
      <w:r w:rsidR="00752BCC">
        <w:rPr>
          <w:sz w:val="28"/>
          <w:szCs w:val="28"/>
        </w:rPr>
        <w:t>ность  и  регулярность, то есть</w:t>
      </w:r>
      <w:r w:rsidR="00752BCC" w:rsidRPr="00793A76">
        <w:rPr>
          <w:sz w:val="28"/>
          <w:szCs w:val="28"/>
        </w:rPr>
        <w:t>,  план</w:t>
      </w:r>
      <w:r w:rsidR="00752BCC">
        <w:rPr>
          <w:sz w:val="28"/>
          <w:szCs w:val="28"/>
        </w:rPr>
        <w:t xml:space="preserve">ирование  работы и  ее  определенная  периодичность, иначе не будет происходить успешного формирования и накопления, прежде всего, необходимых </w:t>
      </w:r>
      <w:r w:rsidR="00752BCC" w:rsidRPr="004C4781">
        <w:rPr>
          <w:sz w:val="28"/>
          <w:szCs w:val="28"/>
        </w:rPr>
        <w:t>двигательных</w:t>
      </w:r>
      <w:r w:rsidR="00752BCC">
        <w:rPr>
          <w:sz w:val="28"/>
          <w:szCs w:val="28"/>
        </w:rPr>
        <w:t xml:space="preserve"> навыков.</w:t>
      </w:r>
      <w:r w:rsidR="00752BCC" w:rsidRPr="00793A76">
        <w:rPr>
          <w:sz w:val="28"/>
          <w:szCs w:val="28"/>
        </w:rPr>
        <w:t xml:space="preserve"> </w:t>
      </w:r>
    </w:p>
    <w:p w:rsidR="00752BCC" w:rsidRDefault="00752BCC" w:rsidP="00607A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51CC">
        <w:rPr>
          <w:sz w:val="28"/>
          <w:szCs w:val="28"/>
        </w:rPr>
        <w:t xml:space="preserve"> </w:t>
      </w:r>
      <w:r w:rsidRPr="00793A76">
        <w:rPr>
          <w:sz w:val="28"/>
          <w:szCs w:val="28"/>
        </w:rPr>
        <w:t xml:space="preserve">Стремление к самостоятельности – важная составляющая на исполнительском пути. Нет  ничего  прочнее, чем  добытое  собственными  силами  и  самостоятельно  пройденное. В  частности, самостоятельно  приобретать  </w:t>
      </w:r>
      <w:r w:rsidRPr="002B51CC">
        <w:rPr>
          <w:i/>
          <w:sz w:val="28"/>
          <w:szCs w:val="28"/>
        </w:rPr>
        <w:t>опыт  репетиционной  работы,</w:t>
      </w:r>
      <w:r w:rsidRPr="00793A76">
        <w:rPr>
          <w:sz w:val="28"/>
          <w:szCs w:val="28"/>
        </w:rPr>
        <w:t xml:space="preserve">   разный  в  новых  акустических  условиях; быстро  приспосабливаться  к  разным  инструментам,  слышать  себя  «из зала»,  изучать  свой  инструмент. Самостоятельная  работа  будет  результативнее, если  использовать </w:t>
      </w:r>
      <w:r w:rsidRPr="002B51CC">
        <w:rPr>
          <w:i/>
          <w:sz w:val="28"/>
          <w:szCs w:val="28"/>
        </w:rPr>
        <w:t>технические  средства  записи</w:t>
      </w:r>
      <w:r w:rsidRPr="00793A76">
        <w:rPr>
          <w:sz w:val="28"/>
          <w:szCs w:val="28"/>
        </w:rPr>
        <w:t>, позволяющие  анализирова</w:t>
      </w:r>
      <w:r w:rsidR="00101445">
        <w:rPr>
          <w:sz w:val="28"/>
          <w:szCs w:val="28"/>
        </w:rPr>
        <w:t>ть  себя  со  стороны, знакомиться</w:t>
      </w:r>
      <w:r w:rsidR="00134172">
        <w:rPr>
          <w:sz w:val="28"/>
          <w:szCs w:val="28"/>
        </w:rPr>
        <w:t xml:space="preserve"> с разными трактовками одного произведения.</w:t>
      </w:r>
      <w:r w:rsidRPr="00793A76">
        <w:rPr>
          <w:sz w:val="28"/>
          <w:szCs w:val="28"/>
        </w:rPr>
        <w:t xml:space="preserve"> </w:t>
      </w:r>
    </w:p>
    <w:p w:rsidR="00B34BCF" w:rsidRDefault="00607AB4" w:rsidP="00011043">
      <w:pPr>
        <w:pStyle w:val="Default"/>
        <w:spacing w:line="276" w:lineRule="auto"/>
        <w:jc w:val="both"/>
        <w:rPr>
          <w:sz w:val="28"/>
          <w:szCs w:val="28"/>
        </w:rPr>
      </w:pPr>
      <w:r w:rsidRPr="00793A76">
        <w:rPr>
          <w:sz w:val="28"/>
          <w:szCs w:val="28"/>
        </w:rPr>
        <w:t xml:space="preserve"> </w:t>
      </w:r>
      <w:r w:rsidR="002B51CC">
        <w:rPr>
          <w:sz w:val="28"/>
          <w:szCs w:val="28"/>
        </w:rPr>
        <w:t xml:space="preserve">         </w:t>
      </w:r>
      <w:r w:rsidR="00011043">
        <w:rPr>
          <w:sz w:val="28"/>
          <w:szCs w:val="28"/>
        </w:rPr>
        <w:t>Насколько результативна была работа над изучением программных сочинений, можно всегда проверить на любой стадии обучения участием в различных исполнительских конкурсах и с</w:t>
      </w:r>
      <w:r w:rsidR="00B34BCF">
        <w:rPr>
          <w:sz w:val="28"/>
          <w:szCs w:val="28"/>
        </w:rPr>
        <w:t xml:space="preserve">уметь </w:t>
      </w:r>
      <w:r w:rsidR="00011043">
        <w:rPr>
          <w:sz w:val="28"/>
          <w:szCs w:val="28"/>
        </w:rPr>
        <w:t>с</w:t>
      </w:r>
      <w:r w:rsidR="00B34BCF">
        <w:rPr>
          <w:sz w:val="28"/>
          <w:szCs w:val="28"/>
        </w:rPr>
        <w:t>делать соотв</w:t>
      </w:r>
      <w:r w:rsidR="00011043">
        <w:rPr>
          <w:sz w:val="28"/>
          <w:szCs w:val="28"/>
        </w:rPr>
        <w:t>етствующие</w:t>
      </w:r>
      <w:r w:rsidR="00B34BCF">
        <w:rPr>
          <w:sz w:val="28"/>
          <w:szCs w:val="28"/>
        </w:rPr>
        <w:t xml:space="preserve"> выводы</w:t>
      </w:r>
      <w:r w:rsidR="00011043">
        <w:rPr>
          <w:sz w:val="28"/>
          <w:szCs w:val="28"/>
        </w:rPr>
        <w:t>, проявив свое профессиональное мышление и способность к оценке</w:t>
      </w:r>
      <w:r w:rsidR="00011043" w:rsidRPr="00011043">
        <w:rPr>
          <w:sz w:val="28"/>
          <w:szCs w:val="28"/>
        </w:rPr>
        <w:t xml:space="preserve"> </w:t>
      </w:r>
      <w:r w:rsidR="00011043">
        <w:rPr>
          <w:sz w:val="28"/>
          <w:szCs w:val="28"/>
        </w:rPr>
        <w:t>собственной интерпретации.</w:t>
      </w:r>
    </w:p>
    <w:p w:rsidR="00A22531" w:rsidRDefault="00752BCC" w:rsidP="00C565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531">
        <w:rPr>
          <w:sz w:val="28"/>
          <w:szCs w:val="28"/>
        </w:rPr>
        <w:t>общекульт</w:t>
      </w:r>
      <w:r>
        <w:rPr>
          <w:sz w:val="28"/>
          <w:szCs w:val="28"/>
        </w:rPr>
        <w:t>урное развитие</w:t>
      </w:r>
      <w:r w:rsidR="00506347">
        <w:rPr>
          <w:sz w:val="28"/>
          <w:szCs w:val="28"/>
        </w:rPr>
        <w:t>.</w:t>
      </w:r>
      <w:r w:rsidR="002B51CC">
        <w:rPr>
          <w:sz w:val="28"/>
          <w:szCs w:val="28"/>
        </w:rPr>
        <w:t xml:space="preserve"> Необходимость широких художественных интересов.</w:t>
      </w:r>
      <w:r w:rsidR="00506347" w:rsidRPr="00506347">
        <w:rPr>
          <w:b/>
          <w:sz w:val="28"/>
          <w:szCs w:val="28"/>
        </w:rPr>
        <w:t xml:space="preserve"> </w:t>
      </w:r>
      <w:r w:rsidR="002B51CC">
        <w:rPr>
          <w:sz w:val="28"/>
          <w:szCs w:val="28"/>
        </w:rPr>
        <w:t>С</w:t>
      </w:r>
      <w:r w:rsidR="002B51CC" w:rsidRPr="00C56507">
        <w:rPr>
          <w:sz w:val="28"/>
          <w:szCs w:val="28"/>
        </w:rPr>
        <w:t>амостоятельная работа предусматривает</w:t>
      </w:r>
      <w:r w:rsidR="002B51CC">
        <w:rPr>
          <w:sz w:val="28"/>
          <w:szCs w:val="28"/>
        </w:rPr>
        <w:t>:</w:t>
      </w:r>
      <w:r w:rsidR="002B51CC" w:rsidRPr="00C56507">
        <w:rPr>
          <w:sz w:val="28"/>
          <w:szCs w:val="28"/>
        </w:rPr>
        <w:t xml:space="preserve"> </w:t>
      </w:r>
      <w:r w:rsidR="002B51CC">
        <w:rPr>
          <w:i/>
          <w:sz w:val="28"/>
          <w:szCs w:val="28"/>
        </w:rPr>
        <w:t>ч</w:t>
      </w:r>
      <w:r w:rsidR="00506347" w:rsidRPr="00752BCC">
        <w:rPr>
          <w:i/>
          <w:sz w:val="28"/>
          <w:szCs w:val="28"/>
        </w:rPr>
        <w:t>тение с листа</w:t>
      </w:r>
      <w:r w:rsidR="00506347">
        <w:rPr>
          <w:sz w:val="28"/>
          <w:szCs w:val="28"/>
        </w:rPr>
        <w:t xml:space="preserve"> огромного количества фортепианной нотной литературы (и не только фортепианной, а </w:t>
      </w:r>
      <w:r w:rsidR="002B51CC">
        <w:rPr>
          <w:sz w:val="28"/>
          <w:szCs w:val="28"/>
        </w:rPr>
        <w:t xml:space="preserve">и симфонической в переложениях); </w:t>
      </w:r>
      <w:r w:rsidR="00506347">
        <w:rPr>
          <w:sz w:val="28"/>
          <w:szCs w:val="28"/>
        </w:rPr>
        <w:t xml:space="preserve">широкое </w:t>
      </w:r>
      <w:r w:rsidR="00506347" w:rsidRPr="00752BCC">
        <w:rPr>
          <w:i/>
          <w:sz w:val="28"/>
          <w:szCs w:val="28"/>
        </w:rPr>
        <w:t>использование аудио-видео материалов</w:t>
      </w:r>
      <w:r w:rsidR="00506347" w:rsidRPr="00C56507">
        <w:rPr>
          <w:bCs/>
          <w:sz w:val="28"/>
          <w:szCs w:val="28"/>
        </w:rPr>
        <w:t xml:space="preserve"> </w:t>
      </w:r>
      <w:r w:rsidR="00506347">
        <w:rPr>
          <w:bCs/>
          <w:sz w:val="28"/>
          <w:szCs w:val="28"/>
        </w:rPr>
        <w:t xml:space="preserve">(знакомство с </w:t>
      </w:r>
      <w:r w:rsidR="00506347" w:rsidRPr="00793A76">
        <w:rPr>
          <w:bCs/>
          <w:sz w:val="28"/>
          <w:szCs w:val="28"/>
        </w:rPr>
        <w:t>шедеврами инструментальной, вокальной, оперной, хоровой отечественной и зарубежной музыки</w:t>
      </w:r>
      <w:r w:rsidR="00506347">
        <w:rPr>
          <w:bCs/>
          <w:sz w:val="28"/>
          <w:szCs w:val="28"/>
        </w:rPr>
        <w:t>)</w:t>
      </w:r>
      <w:r w:rsidR="00506347">
        <w:rPr>
          <w:sz w:val="28"/>
          <w:szCs w:val="28"/>
        </w:rPr>
        <w:t xml:space="preserve">, </w:t>
      </w:r>
      <w:r w:rsidR="00506347" w:rsidRPr="00752BCC">
        <w:rPr>
          <w:i/>
          <w:sz w:val="28"/>
          <w:szCs w:val="28"/>
        </w:rPr>
        <w:t>Интернет-ресурсов,</w:t>
      </w:r>
      <w:r w:rsidR="00506347" w:rsidRPr="00C56507">
        <w:rPr>
          <w:sz w:val="28"/>
          <w:szCs w:val="28"/>
        </w:rPr>
        <w:t xml:space="preserve"> работу с</w:t>
      </w:r>
      <w:r w:rsidR="00506347">
        <w:rPr>
          <w:sz w:val="28"/>
          <w:szCs w:val="28"/>
        </w:rPr>
        <w:t>о</w:t>
      </w:r>
      <w:r w:rsidR="00506347" w:rsidRPr="00C56507">
        <w:rPr>
          <w:sz w:val="28"/>
          <w:szCs w:val="28"/>
        </w:rPr>
        <w:t xml:space="preserve"> </w:t>
      </w:r>
      <w:r w:rsidR="00506347">
        <w:rPr>
          <w:sz w:val="28"/>
          <w:szCs w:val="28"/>
        </w:rPr>
        <w:t xml:space="preserve">специальной </w:t>
      </w:r>
      <w:r w:rsidR="00506347" w:rsidRPr="00752BCC">
        <w:rPr>
          <w:i/>
          <w:sz w:val="28"/>
          <w:szCs w:val="28"/>
        </w:rPr>
        <w:t>методической</w:t>
      </w:r>
      <w:r w:rsidR="00506347" w:rsidRPr="00C56507">
        <w:rPr>
          <w:sz w:val="28"/>
          <w:szCs w:val="28"/>
        </w:rPr>
        <w:t xml:space="preserve"> литературой</w:t>
      </w:r>
      <w:r w:rsidR="00506347">
        <w:rPr>
          <w:sz w:val="28"/>
          <w:szCs w:val="28"/>
        </w:rPr>
        <w:t xml:space="preserve"> по </w:t>
      </w:r>
      <w:r w:rsidR="00506347">
        <w:rPr>
          <w:sz w:val="28"/>
          <w:szCs w:val="28"/>
        </w:rPr>
        <w:lastRenderedPageBreak/>
        <w:t>фортепианному искусству</w:t>
      </w:r>
      <w:r w:rsidR="00506347" w:rsidRPr="00C56507">
        <w:rPr>
          <w:sz w:val="28"/>
          <w:szCs w:val="28"/>
        </w:rPr>
        <w:t xml:space="preserve">, </w:t>
      </w:r>
      <w:r w:rsidR="00506347">
        <w:rPr>
          <w:sz w:val="28"/>
          <w:szCs w:val="28"/>
        </w:rPr>
        <w:t xml:space="preserve">приобщение к </w:t>
      </w:r>
      <w:r w:rsidR="00506347" w:rsidRPr="00752BCC">
        <w:rPr>
          <w:i/>
          <w:sz w:val="28"/>
          <w:szCs w:val="28"/>
        </w:rPr>
        <w:t>творческому наследию</w:t>
      </w:r>
      <w:r w:rsidR="002B51CC">
        <w:rPr>
          <w:i/>
          <w:sz w:val="28"/>
          <w:szCs w:val="28"/>
        </w:rPr>
        <w:t xml:space="preserve"> и опыту работы</w:t>
      </w:r>
      <w:r w:rsidR="00506347">
        <w:rPr>
          <w:sz w:val="28"/>
          <w:szCs w:val="28"/>
        </w:rPr>
        <w:t xml:space="preserve"> крупных музыкантов-педагогов и исполнителей, </w:t>
      </w:r>
      <w:r w:rsidR="00506347" w:rsidRPr="00C56507">
        <w:rPr>
          <w:sz w:val="28"/>
          <w:szCs w:val="28"/>
        </w:rPr>
        <w:t>посещение</w:t>
      </w:r>
      <w:r w:rsidR="00506347" w:rsidRPr="00793A76">
        <w:rPr>
          <w:sz w:val="28"/>
          <w:szCs w:val="28"/>
        </w:rPr>
        <w:t xml:space="preserve"> </w:t>
      </w:r>
      <w:r w:rsidR="00506347" w:rsidRPr="00752BCC">
        <w:rPr>
          <w:i/>
          <w:sz w:val="28"/>
          <w:szCs w:val="28"/>
        </w:rPr>
        <w:t>мастер-классов.</w:t>
      </w:r>
    </w:p>
    <w:p w:rsidR="00011043" w:rsidRDefault="002B51CC" w:rsidP="00F578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исполнительская работа после окончания обучения. </w:t>
      </w:r>
      <w:r w:rsidR="00134172">
        <w:rPr>
          <w:sz w:val="28"/>
          <w:szCs w:val="28"/>
        </w:rPr>
        <w:t>Развитие самостоятельности на основе полученной суммы</w:t>
      </w:r>
      <w:r w:rsidR="00121AC2">
        <w:rPr>
          <w:sz w:val="28"/>
          <w:szCs w:val="28"/>
        </w:rPr>
        <w:t xml:space="preserve"> знаний, умений и навыков</w:t>
      </w:r>
      <w:r w:rsidR="00134172">
        <w:rPr>
          <w:sz w:val="28"/>
          <w:szCs w:val="28"/>
        </w:rPr>
        <w:t>, которой пользуется молодой музыкант</w:t>
      </w:r>
      <w:r w:rsidR="00121AC2" w:rsidRPr="00A63393">
        <w:rPr>
          <w:sz w:val="28"/>
          <w:szCs w:val="28"/>
        </w:rPr>
        <w:t>.</w:t>
      </w:r>
      <w:r w:rsidR="00A63393" w:rsidRPr="00A63393">
        <w:rPr>
          <w:sz w:val="28"/>
        </w:rPr>
        <w:t xml:space="preserve"> Подготовка сольных концертов</w:t>
      </w:r>
      <w:r w:rsidR="00A63393">
        <w:rPr>
          <w:sz w:val="28"/>
        </w:rPr>
        <w:t>.</w:t>
      </w:r>
      <w:r w:rsidR="00121AC2">
        <w:rPr>
          <w:sz w:val="28"/>
          <w:szCs w:val="28"/>
        </w:rPr>
        <w:t xml:space="preserve"> </w:t>
      </w:r>
      <w:r w:rsidR="00134172">
        <w:rPr>
          <w:sz w:val="28"/>
          <w:szCs w:val="28"/>
        </w:rPr>
        <w:t xml:space="preserve">Вопросы самостоятельного поддержания пианистической формы, изучения нового репертуара, его накопления и сохранения. </w:t>
      </w:r>
      <w:r>
        <w:rPr>
          <w:sz w:val="28"/>
          <w:szCs w:val="28"/>
        </w:rPr>
        <w:t>Необходимая связь</w:t>
      </w:r>
      <w:r w:rsidR="00121AC2">
        <w:rPr>
          <w:sz w:val="28"/>
          <w:szCs w:val="28"/>
        </w:rPr>
        <w:t xml:space="preserve"> исполнительства с педагогической работой</w:t>
      </w:r>
      <w:r w:rsidR="00A63393">
        <w:rPr>
          <w:sz w:val="28"/>
          <w:szCs w:val="28"/>
        </w:rPr>
        <w:t xml:space="preserve">, </w:t>
      </w:r>
      <w:r w:rsidR="00793A76" w:rsidRPr="00121AC2">
        <w:rPr>
          <w:sz w:val="28"/>
          <w:szCs w:val="28"/>
        </w:rPr>
        <w:t>способность  создавать  высокую  музыкальную  культуру, продолж</w:t>
      </w:r>
      <w:r w:rsidR="00A63393">
        <w:rPr>
          <w:sz w:val="28"/>
          <w:szCs w:val="28"/>
        </w:rPr>
        <w:t xml:space="preserve">ая  дело  своего  учителя  и  </w:t>
      </w:r>
      <w:r w:rsidR="00793A76" w:rsidRPr="00121AC2">
        <w:rPr>
          <w:sz w:val="28"/>
          <w:szCs w:val="28"/>
        </w:rPr>
        <w:t xml:space="preserve">традиции  </w:t>
      </w:r>
      <w:r w:rsidR="00965204" w:rsidRPr="00121AC2">
        <w:rPr>
          <w:sz w:val="28"/>
          <w:szCs w:val="28"/>
        </w:rPr>
        <w:t>русской  исполнительской  школы.</w:t>
      </w:r>
    </w:p>
    <w:p w:rsidR="00011043" w:rsidRDefault="00011043" w:rsidP="00F5786B">
      <w:pPr>
        <w:pStyle w:val="Default"/>
        <w:spacing w:line="276" w:lineRule="auto"/>
        <w:jc w:val="both"/>
        <w:rPr>
          <w:sz w:val="28"/>
          <w:szCs w:val="28"/>
        </w:rPr>
      </w:pPr>
    </w:p>
    <w:p w:rsidR="009C2AEC" w:rsidRDefault="00793A76" w:rsidP="00F5786B">
      <w:pPr>
        <w:pStyle w:val="Default"/>
        <w:spacing w:line="276" w:lineRule="auto"/>
        <w:jc w:val="both"/>
        <w:rPr>
          <w:sz w:val="28"/>
          <w:szCs w:val="28"/>
        </w:rPr>
      </w:pPr>
      <w:r w:rsidRPr="00793A76">
        <w:rPr>
          <w:sz w:val="28"/>
          <w:szCs w:val="28"/>
        </w:rPr>
        <w:t xml:space="preserve">     </w:t>
      </w:r>
      <w:r w:rsidR="001C2D43">
        <w:rPr>
          <w:sz w:val="28"/>
          <w:szCs w:val="28"/>
        </w:rPr>
        <w:t xml:space="preserve">                       </w:t>
      </w:r>
    </w:p>
    <w:p w:rsidR="00F5786B" w:rsidRDefault="00A63393" w:rsidP="00F578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Литература:</w:t>
      </w:r>
    </w:p>
    <w:p w:rsidR="00B978B7" w:rsidRPr="007C410A" w:rsidRDefault="00A63393" w:rsidP="00F578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10A">
        <w:rPr>
          <w:i/>
          <w:sz w:val="28"/>
          <w:szCs w:val="28"/>
        </w:rPr>
        <w:t xml:space="preserve">Григорьев В. </w:t>
      </w:r>
      <w:r w:rsidR="007C410A" w:rsidRPr="007C410A">
        <w:rPr>
          <w:i/>
          <w:sz w:val="28"/>
          <w:szCs w:val="28"/>
        </w:rPr>
        <w:t xml:space="preserve"> </w:t>
      </w:r>
      <w:r w:rsidR="007C410A">
        <w:rPr>
          <w:sz w:val="28"/>
          <w:szCs w:val="28"/>
        </w:rPr>
        <w:t xml:space="preserve">Исполнитель и эстрада. – М.: Классика – </w:t>
      </w:r>
      <w:r w:rsidR="007C410A">
        <w:rPr>
          <w:sz w:val="28"/>
          <w:szCs w:val="28"/>
          <w:lang w:val="en-US"/>
        </w:rPr>
        <w:t>XXI</w:t>
      </w:r>
      <w:r w:rsidR="007C410A">
        <w:rPr>
          <w:sz w:val="28"/>
          <w:szCs w:val="28"/>
        </w:rPr>
        <w:t>, 2006.</w:t>
      </w:r>
    </w:p>
    <w:p w:rsidR="00B978B7" w:rsidRDefault="00A63393" w:rsidP="00F578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5C3" w:rsidRPr="003715C3">
        <w:rPr>
          <w:i/>
          <w:sz w:val="28"/>
          <w:szCs w:val="28"/>
        </w:rPr>
        <w:t>Нейгауз Г.</w:t>
      </w:r>
      <w:r w:rsidR="003715C3">
        <w:rPr>
          <w:sz w:val="28"/>
          <w:szCs w:val="28"/>
        </w:rPr>
        <w:t xml:space="preserve">  Об </w:t>
      </w:r>
      <w:r w:rsidR="007C410A">
        <w:rPr>
          <w:sz w:val="28"/>
          <w:szCs w:val="28"/>
        </w:rPr>
        <w:t>искусстве фортепианной игры: Записки педагога. 5-е изд. – М.: Музыка, 1988</w:t>
      </w:r>
      <w:r w:rsidR="003715C3">
        <w:rPr>
          <w:sz w:val="28"/>
          <w:szCs w:val="28"/>
        </w:rPr>
        <w:t>.</w:t>
      </w:r>
    </w:p>
    <w:p w:rsidR="00B978B7" w:rsidRPr="00793A76" w:rsidRDefault="00A63393" w:rsidP="00F5786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8B7" w:rsidRPr="00B978B7">
        <w:rPr>
          <w:i/>
          <w:sz w:val="28"/>
          <w:szCs w:val="28"/>
        </w:rPr>
        <w:t>Перельман Н.</w:t>
      </w:r>
      <w:r w:rsidR="00B978B7">
        <w:rPr>
          <w:sz w:val="28"/>
          <w:szCs w:val="28"/>
        </w:rPr>
        <w:t xml:space="preserve"> </w:t>
      </w:r>
      <w:r w:rsidR="003715C3">
        <w:rPr>
          <w:sz w:val="28"/>
          <w:szCs w:val="28"/>
        </w:rPr>
        <w:t xml:space="preserve"> </w:t>
      </w:r>
      <w:r w:rsidR="00B978B7">
        <w:rPr>
          <w:sz w:val="28"/>
          <w:szCs w:val="28"/>
        </w:rPr>
        <w:t>В классе рояля: Кор</w:t>
      </w:r>
      <w:r w:rsidR="003715C3">
        <w:rPr>
          <w:sz w:val="28"/>
          <w:szCs w:val="28"/>
        </w:rPr>
        <w:t xml:space="preserve">откие рассуждения. 3-е изд. М. – </w:t>
      </w:r>
      <w:r w:rsidR="00B978B7">
        <w:rPr>
          <w:sz w:val="28"/>
          <w:szCs w:val="28"/>
        </w:rPr>
        <w:t>2000.</w:t>
      </w:r>
    </w:p>
    <w:sectPr w:rsidR="00B978B7" w:rsidRPr="00793A76" w:rsidSect="006C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3A76"/>
    <w:rsid w:val="00011043"/>
    <w:rsid w:val="000E2692"/>
    <w:rsid w:val="00101445"/>
    <w:rsid w:val="00121AC2"/>
    <w:rsid w:val="00134172"/>
    <w:rsid w:val="0017249D"/>
    <w:rsid w:val="001B4DE7"/>
    <w:rsid w:val="001C2D43"/>
    <w:rsid w:val="00252A2C"/>
    <w:rsid w:val="002546C2"/>
    <w:rsid w:val="002B51CC"/>
    <w:rsid w:val="002C56B6"/>
    <w:rsid w:val="002F55C6"/>
    <w:rsid w:val="003715C3"/>
    <w:rsid w:val="003A3714"/>
    <w:rsid w:val="003B54E6"/>
    <w:rsid w:val="003B6838"/>
    <w:rsid w:val="0040131B"/>
    <w:rsid w:val="00440B25"/>
    <w:rsid w:val="00467195"/>
    <w:rsid w:val="004859BB"/>
    <w:rsid w:val="00497086"/>
    <w:rsid w:val="004C4781"/>
    <w:rsid w:val="00506347"/>
    <w:rsid w:val="005307B5"/>
    <w:rsid w:val="005920BE"/>
    <w:rsid w:val="00600993"/>
    <w:rsid w:val="00607AB4"/>
    <w:rsid w:val="00646075"/>
    <w:rsid w:val="006C78A2"/>
    <w:rsid w:val="00752BCC"/>
    <w:rsid w:val="007653FB"/>
    <w:rsid w:val="00793A76"/>
    <w:rsid w:val="0079506C"/>
    <w:rsid w:val="007C410A"/>
    <w:rsid w:val="007D0699"/>
    <w:rsid w:val="007D20F0"/>
    <w:rsid w:val="007F0CDF"/>
    <w:rsid w:val="00855BC0"/>
    <w:rsid w:val="008855E4"/>
    <w:rsid w:val="00965204"/>
    <w:rsid w:val="009678DA"/>
    <w:rsid w:val="00975C78"/>
    <w:rsid w:val="00A22531"/>
    <w:rsid w:val="00A24B51"/>
    <w:rsid w:val="00A63393"/>
    <w:rsid w:val="00AA54C5"/>
    <w:rsid w:val="00B34BCF"/>
    <w:rsid w:val="00B978B7"/>
    <w:rsid w:val="00C2260D"/>
    <w:rsid w:val="00C56507"/>
    <w:rsid w:val="00C76F30"/>
    <w:rsid w:val="00CA6088"/>
    <w:rsid w:val="00CB396B"/>
    <w:rsid w:val="00CE2A61"/>
    <w:rsid w:val="00CE36F7"/>
    <w:rsid w:val="00CF1BBC"/>
    <w:rsid w:val="00D94AD3"/>
    <w:rsid w:val="00DA3892"/>
    <w:rsid w:val="00E80CE0"/>
    <w:rsid w:val="00E97DC2"/>
    <w:rsid w:val="00EE17C7"/>
    <w:rsid w:val="00EE41A2"/>
    <w:rsid w:val="00EF5ED9"/>
    <w:rsid w:val="00F056E4"/>
    <w:rsid w:val="00F5786B"/>
    <w:rsid w:val="00FB0C5F"/>
    <w:rsid w:val="00FC483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793A76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793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17</cp:revision>
  <dcterms:created xsi:type="dcterms:W3CDTF">2016-04-25T19:48:00Z</dcterms:created>
  <dcterms:modified xsi:type="dcterms:W3CDTF">2016-05-22T19:16:00Z</dcterms:modified>
</cp:coreProperties>
</file>