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0" w:rsidRDefault="00265C74">
      <w:pPr>
        <w:pStyle w:val="20"/>
        <w:shd w:val="clear" w:color="auto" w:fill="auto"/>
        <w:spacing w:after="438" w:line="190" w:lineRule="exact"/>
        <w:ind w:left="1320"/>
      </w:pPr>
      <w:r>
        <w:t>Использование ИКТ на уроках математики</w:t>
      </w:r>
    </w:p>
    <w:p w:rsidR="00946360" w:rsidRDefault="00265C74">
      <w:pPr>
        <w:pStyle w:val="5"/>
        <w:shd w:val="clear" w:color="auto" w:fill="auto"/>
        <w:spacing w:before="0"/>
        <w:ind w:left="20" w:right="20" w:firstLine="180"/>
      </w:pPr>
      <w:r>
        <w:t xml:space="preserve">Для того чтобы соответствовать требованиям современного информационного общества школа должна подготовить выпускников, которые являются не только хорошими специалистами в своей области, но и владеют одной из ключевых компетенций - умением применять информационно-коммуникационные технологии. Использование ИКТ в обучении способствует активизации образовательного процесса, развитию познавательного интереса и, как следствие, повышению качества знаний, что приводит к достижению учащимися максимальных результатов в различных областях. Они позволяют выйти на новый уровень обучения, открывают ранее недоступные возможности, как для учителя, так и для учащегося. Информационные технологии находят свое применение в различных предметных областях на всех возрастных уровнях, помогая лучшему </w:t>
      </w:r>
      <w:proofErr w:type="gramStart"/>
      <w:r>
        <w:t>усвоению</w:t>
      </w:r>
      <w:proofErr w:type="gramEnd"/>
      <w:r>
        <w:t xml:space="preserve"> как отдельных тем, так и изучаемых дисциплин в целом.</w:t>
      </w:r>
    </w:p>
    <w:p w:rsidR="00946360" w:rsidRDefault="00265C74">
      <w:pPr>
        <w:pStyle w:val="5"/>
        <w:shd w:val="clear" w:color="auto" w:fill="auto"/>
        <w:spacing w:before="0" w:after="0"/>
        <w:ind w:left="20" w:right="20" w:firstLine="620"/>
      </w:pPr>
      <w:r>
        <w:t>Информационные технологии, наиболее часто применяемые в учебном процессе на сегодняшний день, можно разделить на две группы:</w:t>
      </w:r>
    </w:p>
    <w:p w:rsidR="00946360" w:rsidRDefault="00265C74">
      <w:pPr>
        <w:pStyle w:val="5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/>
        <w:ind w:left="20" w:right="20" w:firstLine="180"/>
      </w:pPr>
      <w:r>
        <w:t xml:space="preserve">сетевые технологии, использующие локальные сети и глобальную сеть </w:t>
      </w:r>
      <w:r>
        <w:rPr>
          <w:lang w:val="en-US"/>
        </w:rPr>
        <w:t>Internet</w:t>
      </w:r>
      <w:r w:rsidRPr="008E5214">
        <w:rPr>
          <w:lang w:val="ru-RU"/>
        </w:rPr>
        <w:t xml:space="preserve"> </w:t>
      </w:r>
      <w:r>
        <w:t xml:space="preserve">(электронные вариант методических рекомендаций, пособий, серверы дистанционного обучения, обеспечивающие интерактивную связь с учащимися через </w:t>
      </w:r>
      <w:r>
        <w:rPr>
          <w:lang w:val="en-US"/>
        </w:rPr>
        <w:t>Internet</w:t>
      </w:r>
      <w:r w:rsidRPr="008E5214">
        <w:rPr>
          <w:lang w:val="ru-RU"/>
        </w:rPr>
        <w:t xml:space="preserve">, </w:t>
      </w:r>
      <w:r>
        <w:t>в том числе в режиме реального времени);</w:t>
      </w:r>
    </w:p>
    <w:p w:rsidR="00946360" w:rsidRDefault="00265C74">
      <w:pPr>
        <w:pStyle w:val="5"/>
        <w:numPr>
          <w:ilvl w:val="0"/>
          <w:numId w:val="1"/>
        </w:numPr>
        <w:shd w:val="clear" w:color="auto" w:fill="auto"/>
        <w:tabs>
          <w:tab w:val="left" w:pos="378"/>
          <w:tab w:val="left" w:pos="5512"/>
        </w:tabs>
        <w:spacing w:before="0" w:after="0"/>
        <w:ind w:left="20" w:right="20" w:firstLine="0"/>
      </w:pPr>
      <w:r>
        <w:t>технологии, ориентированные на локальные компьютеры (обучающие программы, компьютерные модели реальных процессов, демонстрационные программы, электронные задачники, контролирующие программы, дидактические</w:t>
      </w:r>
      <w:r>
        <w:tab/>
        <w:t>материалы).</w:t>
      </w:r>
    </w:p>
    <w:p w:rsidR="00946360" w:rsidRDefault="00265C74">
      <w:pPr>
        <w:pStyle w:val="5"/>
        <w:shd w:val="clear" w:color="auto" w:fill="auto"/>
        <w:spacing w:before="0" w:after="0"/>
        <w:ind w:left="20" w:right="20" w:firstLine="180"/>
      </w:pPr>
      <w:r>
        <w:t>Формы и место использования компьютеров на уроке, конечно, зависит от содержания этого урока, цели, которую ставит учитель. Каковы же функции и особенности применения образовательных программ? Можно выделить следующие функции:</w:t>
      </w:r>
    </w:p>
    <w:p w:rsidR="00946360" w:rsidRDefault="00265C74">
      <w:pPr>
        <w:pStyle w:val="5"/>
        <w:shd w:val="clear" w:color="auto" w:fill="auto"/>
        <w:spacing w:before="0" w:after="0" w:line="327" w:lineRule="exact"/>
        <w:ind w:left="20" w:right="20" w:firstLine="1100"/>
        <w:jc w:val="left"/>
      </w:pPr>
      <w:r>
        <w:lastRenderedPageBreak/>
        <w:t>инструментальная (изготовление наглядных пособий); демонстрирующая (показ готовых демонстрационных программ, слайдов, презентаций и т.д.)</w:t>
      </w:r>
    </w:p>
    <w:p w:rsidR="00946360" w:rsidRDefault="00265C74">
      <w:pPr>
        <w:pStyle w:val="5"/>
        <w:shd w:val="clear" w:color="auto" w:fill="auto"/>
        <w:spacing w:before="0" w:after="230" w:line="327" w:lineRule="exact"/>
        <w:ind w:left="1120" w:right="3140" w:firstLine="0"/>
        <w:jc w:val="left"/>
      </w:pPr>
      <w:proofErr w:type="gramStart"/>
      <w:r>
        <w:t>обучающая</w:t>
      </w:r>
      <w:proofErr w:type="gramEnd"/>
      <w:r>
        <w:t xml:space="preserve"> (тренажеры); контролирующая.</w:t>
      </w:r>
    </w:p>
    <w:p w:rsidR="00946360" w:rsidRDefault="00265C74">
      <w:pPr>
        <w:pStyle w:val="5"/>
        <w:shd w:val="clear" w:color="auto" w:fill="auto"/>
        <w:spacing w:before="0" w:after="141" w:line="190" w:lineRule="exact"/>
        <w:ind w:left="20" w:firstLine="0"/>
      </w:pPr>
      <w:r>
        <w:t>Возможны различные виды уроков с применением информационных</w:t>
      </w:r>
    </w:p>
    <w:p w:rsidR="00946360" w:rsidRDefault="00265C74">
      <w:pPr>
        <w:pStyle w:val="5"/>
        <w:shd w:val="clear" w:color="auto" w:fill="auto"/>
        <w:spacing w:before="0" w:line="327" w:lineRule="exact"/>
        <w:ind w:left="20" w:right="20" w:firstLine="0"/>
      </w:pPr>
      <w:r>
        <w:t>технологий: уроки-беседы с использованием компьютера как наглядно средства; уроки постановки и проведения исследований; уроки практической работы; уроки-зачеты; интегрированные уроки и т.д.</w:t>
      </w:r>
    </w:p>
    <w:p w:rsidR="00946360" w:rsidRDefault="00265C74">
      <w:pPr>
        <w:pStyle w:val="5"/>
        <w:shd w:val="clear" w:color="auto" w:fill="auto"/>
        <w:spacing w:before="0" w:line="327" w:lineRule="exact"/>
        <w:ind w:left="20" w:right="20" w:firstLine="460"/>
      </w:pPr>
      <w:r>
        <w:t>Практика работы показывает, что наиболее эффективно использование компьютера на уроках математики:</w:t>
      </w:r>
    </w:p>
    <w:p w:rsidR="00946360" w:rsidRDefault="00265C74">
      <w:pPr>
        <w:pStyle w:val="5"/>
        <w:shd w:val="clear" w:color="auto" w:fill="auto"/>
        <w:spacing w:before="0" w:line="327" w:lineRule="exact"/>
        <w:ind w:left="20" w:right="20" w:firstLine="460"/>
      </w:pPr>
      <w:r>
        <w:t>-при проведении устного счёта (возможность оперативно предъявлять задания и корректировать результаты их выполнения);</w:t>
      </w:r>
    </w:p>
    <w:p w:rsidR="00946360" w:rsidRDefault="00265C74">
      <w:pPr>
        <w:pStyle w:val="5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327" w:lineRule="exact"/>
        <w:ind w:left="20" w:right="20" w:firstLine="460"/>
      </w:pPr>
      <w:proofErr w:type="gramStart"/>
      <w:r>
        <w:t>при изучении нового материала (иллюстрирование разнообразными наглядными средствами; мотивация введения</w:t>
      </w:r>
      <w:proofErr w:type="gramEnd"/>
    </w:p>
    <w:p w:rsidR="00946360" w:rsidRDefault="00265C74">
      <w:pPr>
        <w:pStyle w:val="5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34" w:lineRule="exact"/>
        <w:ind w:left="20" w:firstLine="460"/>
      </w:pPr>
      <w:proofErr w:type="spellStart"/>
      <w:proofErr w:type="gramStart"/>
      <w:r>
        <w:t>новогопонятия</w:t>
      </w:r>
      <w:proofErr w:type="spellEnd"/>
      <w:r>
        <w:t>; моделирование);</w:t>
      </w:r>
      <w:proofErr w:type="gramEnd"/>
    </w:p>
    <w:p w:rsidR="00946360" w:rsidRDefault="00265C74">
      <w:pPr>
        <w:pStyle w:val="5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334" w:lineRule="exact"/>
        <w:ind w:left="20" w:right="20" w:firstLine="460"/>
        <w:jc w:val="left"/>
      </w:pPr>
      <w:r>
        <w:t>при проверке фронтальных самостоятельных работ (быстрый контроль результатов);</w:t>
      </w:r>
    </w:p>
    <w:p w:rsidR="00946360" w:rsidRDefault="00265C74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31" w:lineRule="exact"/>
        <w:ind w:left="20" w:right="20" w:firstLine="460"/>
      </w:pPr>
      <w:r>
        <w:t>при решении задач обучающего характера (выполнение рисунков, составление плана работы; отработка определенных навыков и умений);</w:t>
      </w:r>
    </w:p>
    <w:p w:rsidR="00946360" w:rsidRDefault="00265C74">
      <w:pPr>
        <w:pStyle w:val="5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31" w:lineRule="exact"/>
        <w:ind w:left="20" w:firstLine="460"/>
      </w:pPr>
      <w:r>
        <w:t>при организации исследовательской деятельности учащихся;</w:t>
      </w:r>
    </w:p>
    <w:p w:rsidR="00946360" w:rsidRDefault="00265C74">
      <w:pPr>
        <w:pStyle w:val="5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331" w:lineRule="exact"/>
        <w:ind w:left="20" w:right="20" w:firstLine="460"/>
      </w:pPr>
      <w:r>
        <w:t>при интегрировании предметов естественно-математического цикла.</w:t>
      </w:r>
    </w:p>
    <w:p w:rsidR="00946360" w:rsidRDefault="00265C74">
      <w:pPr>
        <w:pStyle w:val="5"/>
        <w:shd w:val="clear" w:color="auto" w:fill="auto"/>
        <w:spacing w:before="0" w:after="0" w:line="331" w:lineRule="exact"/>
        <w:ind w:left="20" w:right="20" w:firstLine="460"/>
      </w:pPr>
      <w:r>
        <w:t>Принцип наглядности - важнейший принцип преподавания. Компьютерная демонстрация наглядного материала позволяет подать его последовательно по мере рассказа учителя, не нарушая его логики.</w:t>
      </w:r>
    </w:p>
    <w:p w:rsidR="00946360" w:rsidRDefault="00265C74">
      <w:pPr>
        <w:pStyle w:val="5"/>
        <w:shd w:val="clear" w:color="auto" w:fill="auto"/>
        <w:spacing w:before="0" w:after="201" w:line="190" w:lineRule="exact"/>
        <w:ind w:left="20" w:firstLine="0"/>
      </w:pPr>
      <w:r>
        <w:t xml:space="preserve">Что </w:t>
      </w:r>
      <w:proofErr w:type="gramStart"/>
      <w:r>
        <w:t>представляет из себя</w:t>
      </w:r>
      <w:proofErr w:type="gramEnd"/>
      <w:r>
        <w:t xml:space="preserve"> компьютерная демонстрация? Это слайды,</w:t>
      </w:r>
    </w:p>
    <w:p w:rsidR="00946360" w:rsidRDefault="00265C74">
      <w:pPr>
        <w:pStyle w:val="5"/>
        <w:shd w:val="clear" w:color="auto" w:fill="auto"/>
        <w:spacing w:before="0"/>
        <w:ind w:left="20" w:right="20" w:firstLine="0"/>
      </w:pPr>
      <w:proofErr w:type="gramStart"/>
      <w:r>
        <w:t>выполненные</w:t>
      </w:r>
      <w:proofErr w:type="gramEnd"/>
      <w:r>
        <w:t xml:space="preserve"> в программной среде </w:t>
      </w:r>
      <w:r>
        <w:rPr>
          <w:lang w:val="en-US"/>
        </w:rPr>
        <w:t>PowerPoint</w:t>
      </w:r>
      <w:r w:rsidRPr="008E5214">
        <w:rPr>
          <w:lang w:val="ru-RU"/>
        </w:rPr>
        <w:t xml:space="preserve">. </w:t>
      </w:r>
      <w:r>
        <w:t>Это может быть презентация: компьютерная разработка урока или разработка темы с целями и задачами, основной частью и заключением, т.е. с определенной законченной структурой. Но, все-таки, в основном - это слайды, которые созданы для помощи учителю при объяснении нового материала. Они не охватывают весь материал урока, а помогают раскрыть тот или иной вопрос теории. При желании учитель, создавая компьютерную разработку урока, может сделать просто ссылку на этот демонстрационный материал. Следует учесть, что это не просто статические картинки, в них используются анимационные эффекты с целью проследить логику того или иного определения, свойства, признака.</w:t>
      </w:r>
    </w:p>
    <w:p w:rsidR="00946360" w:rsidRDefault="00265C74">
      <w:pPr>
        <w:pStyle w:val="5"/>
        <w:shd w:val="clear" w:color="auto" w:fill="auto"/>
        <w:spacing w:before="0"/>
        <w:ind w:left="20" w:right="20" w:firstLine="180"/>
      </w:pPr>
      <w:r>
        <w:t>В своей работе я часто использую компьютерную технику. Прежде всего, в методической подготовке к урокам с ее помощью я подбираю и подготавливаю необходимый дидактический материал, осуществляю поиск и систематизацию дополнительной информации. Для этого в нашей школе оборудован доступ к сети Интернет, что дает возможность педагогам и учащимся школы использовать информацию из нее в учебной деятельности.</w:t>
      </w:r>
    </w:p>
    <w:p w:rsidR="00946360" w:rsidRDefault="00265C74">
      <w:pPr>
        <w:pStyle w:val="5"/>
        <w:shd w:val="clear" w:color="auto" w:fill="auto"/>
        <w:spacing w:before="0"/>
        <w:ind w:left="20" w:right="20" w:firstLine="0"/>
      </w:pPr>
      <w:r>
        <w:t xml:space="preserve">Кроме того, я провожу уроки с компьютерным сопровождением. В нашей гимназии это возможно сделать как в специальном кабинете, оснащенном интерактивной доской и стационарным мультимедийным проектором, подключенным к компьютеру, так и в обычном кабинете информатики с использованием имеющихся компьютеров, экрана и проектора. В проведении уроков с компьютерным сопровождением часто использую электронную версию «Уроков Кирилла и </w:t>
      </w:r>
      <w:proofErr w:type="spellStart"/>
      <w:r>
        <w:t>Мефодия</w:t>
      </w:r>
      <w:proofErr w:type="spellEnd"/>
      <w:r>
        <w:t>». Она содержит материалы по многим темам программы, по истории математики, видеосюжеты, а иногда сопровождается и звуковым объяснением материала.</w:t>
      </w:r>
    </w:p>
    <w:p w:rsidR="00946360" w:rsidRDefault="00265C74">
      <w:pPr>
        <w:pStyle w:val="5"/>
        <w:shd w:val="clear" w:color="auto" w:fill="auto"/>
        <w:spacing w:before="0"/>
        <w:ind w:left="20" w:right="20" w:firstLine="180"/>
      </w:pPr>
      <w:r>
        <w:t>Меня, как учителя, не всегда удовлетворяют готовые электронные версии уроков. Процесс обучения - это процесс творческий, и очень часто у учителя есть свое мнение о том, как лучше изложить данный материал детям. В этом случае я сама или мои ученики создаем мультимедийные презентации. Такое творчество вызывает мыслительную активность учащихся, которые самостоятельно проводят отбор материала по изучаемой теме, его всесторонний анализ,^ систематизацию и обобщение. Применение компьютера при этом помогает развивать творческие способности учащихся. Одновременно с этим идет процесс освоения компьютерных программ по созданию презентаций, отработка умений работать со звуком и анимацией.</w:t>
      </w:r>
    </w:p>
    <w:p w:rsidR="00946360" w:rsidRDefault="00265C74">
      <w:pPr>
        <w:pStyle w:val="5"/>
        <w:shd w:val="clear" w:color="auto" w:fill="auto"/>
        <w:spacing w:before="0"/>
        <w:ind w:left="20" w:firstLine="520"/>
      </w:pPr>
      <w:r>
        <w:t>В настоящее время существует множество программ, позволяющих рисовать графики функций, выполнять построения, проводить доказательства и др. Они позволяют давать иллюстрацию важнейших понятий, причем сделать это наглядно и быстро, что повышает и активизирует познавательную активность учащихся. Появляется возможность оптимально сочетать практические и аналитические виды деятельности в соответствии с индивидуальными особенностями каждого ученика.</w:t>
      </w:r>
    </w:p>
    <w:p w:rsidR="00946360" w:rsidRDefault="00265C74">
      <w:pPr>
        <w:pStyle w:val="5"/>
        <w:shd w:val="clear" w:color="auto" w:fill="auto"/>
        <w:spacing w:before="0"/>
        <w:ind w:left="20" w:firstLine="520"/>
      </w:pPr>
      <w:r>
        <w:t>Одной из таких программ является</w:t>
      </w:r>
      <w:r>
        <w:rPr>
          <w:rStyle w:val="a5"/>
          <w:lang w:val="ru"/>
        </w:rPr>
        <w:t xml:space="preserve"> </w:t>
      </w:r>
      <w:r>
        <w:rPr>
          <w:rStyle w:val="a5"/>
        </w:rPr>
        <w:t>ADVANCED</w:t>
      </w:r>
      <w:r w:rsidRPr="008E5214">
        <w:rPr>
          <w:rStyle w:val="a5"/>
          <w:lang w:val="ru-RU"/>
        </w:rPr>
        <w:t xml:space="preserve"> </w:t>
      </w:r>
      <w:r>
        <w:rPr>
          <w:rStyle w:val="a5"/>
        </w:rPr>
        <w:t>GRAPHER</w:t>
      </w:r>
      <w:r w:rsidRPr="008E5214">
        <w:rPr>
          <w:rStyle w:val="a5"/>
          <w:lang w:val="ru-RU"/>
        </w:rPr>
        <w:t>.</w:t>
      </w:r>
      <w:r w:rsidRPr="008E5214">
        <w:rPr>
          <w:lang w:val="ru-RU"/>
        </w:rPr>
        <w:t xml:space="preserve"> </w:t>
      </w:r>
      <w:r>
        <w:t>Эта программа давно известна учителям математики и приобрела заслуженный авторитет. Использовать ее можно практически на всех уроках при изучении графиков функций. Особенно эффективно применение программы при изучении следующих разделов математики:</w:t>
      </w:r>
    </w:p>
    <w:p w:rsidR="00946360" w:rsidRDefault="00265C74">
      <w:pPr>
        <w:pStyle w:val="5"/>
        <w:numPr>
          <w:ilvl w:val="0"/>
          <w:numId w:val="3"/>
        </w:numPr>
        <w:shd w:val="clear" w:color="auto" w:fill="auto"/>
        <w:tabs>
          <w:tab w:val="left" w:pos="508"/>
        </w:tabs>
        <w:spacing w:before="0" w:after="0"/>
        <w:ind w:left="260" w:firstLine="0"/>
        <w:jc w:val="left"/>
      </w:pPr>
      <w:r>
        <w:t>взаимное расположение графиков линейных функций (7 класс);</w:t>
      </w:r>
    </w:p>
    <w:p w:rsidR="00946360" w:rsidRDefault="00265C74">
      <w:pPr>
        <w:pStyle w:val="5"/>
        <w:numPr>
          <w:ilvl w:val="0"/>
          <w:numId w:val="3"/>
        </w:numPr>
        <w:shd w:val="clear" w:color="auto" w:fill="auto"/>
        <w:tabs>
          <w:tab w:val="left" w:pos="504"/>
        </w:tabs>
        <w:spacing w:before="0" w:after="0"/>
        <w:ind w:left="260" w:firstLine="0"/>
        <w:jc w:val="left"/>
      </w:pPr>
      <w:r>
        <w:t>графический способ решения системы линейных уравнений (7 класс);</w:t>
      </w:r>
    </w:p>
    <w:p w:rsidR="00946360" w:rsidRDefault="00265C74">
      <w:pPr>
        <w:pStyle w:val="5"/>
        <w:numPr>
          <w:ilvl w:val="0"/>
          <w:numId w:val="3"/>
        </w:numPr>
        <w:shd w:val="clear" w:color="auto" w:fill="auto"/>
        <w:tabs>
          <w:tab w:val="left" w:pos="504"/>
        </w:tabs>
        <w:spacing w:before="0" w:after="0"/>
        <w:ind w:left="260" w:firstLine="0"/>
        <w:jc w:val="left"/>
      </w:pPr>
      <w:r>
        <w:t>графический способ решения уравнений (8 класс);</w:t>
      </w:r>
    </w:p>
    <w:p w:rsidR="00946360" w:rsidRDefault="00265C74">
      <w:pPr>
        <w:pStyle w:val="5"/>
        <w:numPr>
          <w:ilvl w:val="0"/>
          <w:numId w:val="3"/>
        </w:numPr>
        <w:shd w:val="clear" w:color="auto" w:fill="auto"/>
        <w:tabs>
          <w:tab w:val="left" w:pos="504"/>
        </w:tabs>
        <w:spacing w:before="0" w:after="0"/>
        <w:ind w:left="260" w:firstLine="0"/>
        <w:jc w:val="left"/>
      </w:pPr>
      <w:r>
        <w:t>построение графика квадратичной функции (9 класс);</w:t>
      </w:r>
    </w:p>
    <w:p w:rsidR="00946360" w:rsidRDefault="00265C74">
      <w:pPr>
        <w:pStyle w:val="5"/>
        <w:numPr>
          <w:ilvl w:val="0"/>
          <w:numId w:val="3"/>
        </w:numPr>
        <w:shd w:val="clear" w:color="auto" w:fill="auto"/>
        <w:tabs>
          <w:tab w:val="left" w:pos="508"/>
        </w:tabs>
        <w:spacing w:before="0" w:after="118"/>
        <w:ind w:left="260" w:firstLine="0"/>
        <w:jc w:val="left"/>
      </w:pPr>
      <w:r>
        <w:t>графический способ решения систем уравнений (9 класс);</w:t>
      </w:r>
    </w:p>
    <w:p w:rsidR="00946360" w:rsidRDefault="00265C74">
      <w:pPr>
        <w:pStyle w:val="5"/>
        <w:shd w:val="clear" w:color="auto" w:fill="auto"/>
        <w:spacing w:before="0" w:after="0" w:line="338" w:lineRule="exact"/>
        <w:ind w:left="20" w:right="200" w:firstLine="0"/>
        <w:jc w:val="left"/>
      </w:pPr>
      <w:r>
        <w:rPr>
          <w:lang w:val="en-US"/>
        </w:rPr>
        <w:t>ADVANCED</w:t>
      </w:r>
      <w:r w:rsidRPr="008E5214">
        <w:rPr>
          <w:lang w:val="ru-RU"/>
        </w:rPr>
        <w:t xml:space="preserve"> </w:t>
      </w:r>
      <w:r>
        <w:rPr>
          <w:lang w:val="en-US"/>
        </w:rPr>
        <w:t>GRAPHER</w:t>
      </w:r>
      <w:r w:rsidRPr="008E5214">
        <w:rPr>
          <w:lang w:val="ru-RU"/>
        </w:rPr>
        <w:t xml:space="preserve"> </w:t>
      </w:r>
      <w:r>
        <w:t>можно использовать и на внеклассных занятиях, и при решении задач вступительных экзаменов в ВУЗы, так как программа позволяет строить кривые, заданные параметрическими уравнениями или</w:t>
      </w:r>
    </w:p>
    <w:p w:rsidR="00946360" w:rsidRDefault="00265C74">
      <w:pPr>
        <w:pStyle w:val="5"/>
        <w:shd w:val="clear" w:color="auto" w:fill="auto"/>
        <w:spacing w:before="0" w:after="123" w:line="323" w:lineRule="exact"/>
        <w:ind w:left="20" w:right="380" w:firstLine="0"/>
        <w:jc w:val="left"/>
      </w:pPr>
      <w:r>
        <w:t>уравнениями в полярных координатах, изображать на плоскости области, являющиеся решением неравенств.</w:t>
      </w:r>
    </w:p>
    <w:p w:rsidR="00946360" w:rsidRDefault="00265C74">
      <w:pPr>
        <w:pStyle w:val="5"/>
        <w:shd w:val="clear" w:color="auto" w:fill="auto"/>
        <w:spacing w:before="0" w:line="320" w:lineRule="exact"/>
        <w:ind w:left="20" w:right="20" w:firstLine="200"/>
      </w:pPr>
      <w:r>
        <w:t>Проектная деятельность на основе ИКТ позволяет разнообразить учебную деятельность. При этом повышается мотивация учащихся к само</w:t>
      </w:r>
      <w:r>
        <w:softHyphen/>
        <w:t xml:space="preserve">стоятельному изучению математики. При защите проектов происходит глубокое запоминание материала через его образное восприятие. Занятия элективных курсов по математике, которые я веду в 9-11-х классах, часто заканчиваются защитой проектов </w:t>
      </w:r>
      <w:proofErr w:type="gramStart"/>
      <w:r>
        <w:t>учащимися</w:t>
      </w:r>
      <w:proofErr w:type="gramEnd"/>
      <w:r>
        <w:t xml:space="preserve"> и приводит к созданию очень интересных презентаций, которые я затем могу включать в свои уроки. Примерами таких проектов служат работы моих учащихся над темами «Квадратичная функция», «Графики функций с модулями», «Золотое сечение», «Симметрия».</w:t>
      </w:r>
    </w:p>
    <w:p w:rsidR="00946360" w:rsidRDefault="00265C74">
      <w:pPr>
        <w:pStyle w:val="5"/>
        <w:shd w:val="clear" w:color="auto" w:fill="auto"/>
        <w:spacing w:before="0" w:after="0" w:line="320" w:lineRule="exact"/>
        <w:ind w:left="20" w:right="20" w:firstLine="200"/>
        <w:sectPr w:rsidR="00946360">
          <w:type w:val="continuous"/>
          <w:pgSz w:w="8390" w:h="11905"/>
          <w:pgMar w:top="621" w:right="455" w:bottom="621" w:left="1411" w:header="0" w:footer="3" w:gutter="0"/>
          <w:cols w:space="720"/>
          <w:noEndnote/>
          <w:docGrid w:linePitch="360"/>
        </w:sectPr>
      </w:pPr>
      <w:r>
        <w:t>Сегодня современные информационные технологии становятся важнейшим инструментом модернизации школы в целом - от управления до воспитания и обеспечения доступности образования. Учитель решает, исходя из индивидуальных особенностей ученика, какого характера программы более целесообразно использовать на том или ином этапе обучения. Осуществляя личностно-ориентированное обучение с использованием компьютера и новых информационных технологий, надо помнить о том, что необходимо обеспечить ученику возможность реализации личностных устремлений, индивидуальности, инициативы и самостоятельности. А учителю важно получать достаточно полную и объективную информацию о процессах личностного становления ученика, всячески содействуя этому процессу.</w:t>
      </w:r>
    </w:p>
    <w:p w:rsidR="00946360" w:rsidRDefault="00946360" w:rsidP="009B6E9E">
      <w:pPr>
        <w:pStyle w:val="10"/>
        <w:keepNext/>
        <w:keepLines/>
        <w:shd w:val="clear" w:color="auto" w:fill="auto"/>
        <w:spacing w:after="2330"/>
      </w:pPr>
      <w:bookmarkStart w:id="0" w:name="_GoBack"/>
      <w:bookmarkEnd w:id="0"/>
    </w:p>
    <w:sectPr w:rsidR="00946360" w:rsidSect="009B6E9E">
      <w:headerReference w:type="even" r:id="rId8"/>
      <w:headerReference w:type="default" r:id="rId9"/>
      <w:type w:val="continuous"/>
      <w:pgSz w:w="8390" w:h="11905"/>
      <w:pgMar w:top="4743" w:right="1759" w:bottom="3526" w:left="2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39" w:rsidRDefault="00817739">
      <w:r>
        <w:separator/>
      </w:r>
    </w:p>
  </w:endnote>
  <w:endnote w:type="continuationSeparator" w:id="0">
    <w:p w:rsidR="00817739" w:rsidRDefault="008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39" w:rsidRDefault="00817739"/>
  </w:footnote>
  <w:footnote w:type="continuationSeparator" w:id="0">
    <w:p w:rsidR="00817739" w:rsidRDefault="008177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60" w:rsidRDefault="00265C74">
    <w:pPr>
      <w:pStyle w:val="a7"/>
      <w:framePr w:h="223" w:wrap="none" w:vAnchor="text" w:hAnchor="page" w:x="6344" w:y="1144"/>
      <w:shd w:val="clear" w:color="auto" w:fill="auto"/>
      <w:jc w:val="both"/>
    </w:pPr>
    <w:r>
      <w:rPr>
        <w:rStyle w:val="9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9B6E9E" w:rsidRPr="009B6E9E">
      <w:rPr>
        <w:rStyle w:val="95pt"/>
        <w:noProof/>
      </w:rPr>
      <w:t>2</w:t>
    </w:r>
    <w:r>
      <w:rPr>
        <w:rStyle w:val="95pt"/>
      </w:rPr>
      <w:fldChar w:fldCharType="end"/>
    </w:r>
  </w:p>
  <w:p w:rsidR="00946360" w:rsidRDefault="0094636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60" w:rsidRDefault="009463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576"/>
    <w:multiLevelType w:val="multilevel"/>
    <w:tmpl w:val="F5B6D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51F1B"/>
    <w:multiLevelType w:val="multilevel"/>
    <w:tmpl w:val="2A3A5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209E0"/>
    <w:multiLevelType w:val="multilevel"/>
    <w:tmpl w:val="33A484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5315B"/>
    <w:multiLevelType w:val="multilevel"/>
    <w:tmpl w:val="5802AA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559A5"/>
    <w:multiLevelType w:val="multilevel"/>
    <w:tmpl w:val="B3485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40162F"/>
    <w:multiLevelType w:val="multilevel"/>
    <w:tmpl w:val="55AAC0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6360"/>
    <w:rsid w:val="00265C74"/>
    <w:rsid w:val="006E23A9"/>
    <w:rsid w:val="00817739"/>
    <w:rsid w:val="008E5214"/>
    <w:rsid w:val="00946360"/>
    <w:rsid w:val="009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pt">
    <w:name w:val="Колонтитул + Arial;8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95pt">
    <w:name w:val="Основной текст (9) + 9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07pt">
    <w:name w:val="Основной текст (10) + 7 pt;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lang w:val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7pt">
    <w:name w:val="Основной текст (11) + 7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10pt">
    <w:name w:val="Основной текст (11) + 10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1pt">
    <w:name w:val="Основной текст (11) + 11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600" w:after="120" w:line="335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20" w:line="322" w:lineRule="exact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20" w:line="185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5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51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51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2017-09-30T21:26:00Z</dcterms:created>
  <dcterms:modified xsi:type="dcterms:W3CDTF">2017-09-30T21:26:00Z</dcterms:modified>
</cp:coreProperties>
</file>