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F1" w:rsidRPr="00B71009" w:rsidRDefault="008277F1" w:rsidP="00B71009">
      <w:pPr>
        <w:spacing w:after="30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B7100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Использование нетрадиционных методов работы учителя-логопеда в коррекции речевых нарушений у дошкольников</w:t>
      </w:r>
      <w:r w:rsidR="00E751EB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.</w:t>
      </w:r>
    </w:p>
    <w:p w:rsidR="00DE30AD" w:rsidRPr="00B71009" w:rsidRDefault="00B71009" w:rsidP="00DE3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E30AD" w:rsidRPr="00B71009">
        <w:rPr>
          <w:rFonts w:ascii="Times New Roman" w:eastAsia="Times New Roman" w:hAnsi="Times New Roman"/>
          <w:sz w:val="24"/>
          <w:szCs w:val="24"/>
          <w:lang w:eastAsia="ru-RU"/>
        </w:rPr>
        <w:t>Дошкольный возраст является решающим этапом в формировании  фундамента физического и психического  здоровья ребенка. В этот период идет интенсивное развитие органов и становление  функциональных систем организма. Наметившаяся в последние годы устойчивая  тенденция ухудшения здоровья дошкольников диктует  необходимость поиска механизмов, позволяющих  изменить эту ситуацию.</w:t>
      </w:r>
    </w:p>
    <w:p w:rsidR="00DE30AD" w:rsidRPr="00B71009" w:rsidRDefault="00B71009" w:rsidP="0080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E30AD" w:rsidRPr="00B71009">
        <w:rPr>
          <w:rFonts w:ascii="Times New Roman" w:eastAsia="Times New Roman" w:hAnsi="Times New Roman"/>
          <w:sz w:val="24"/>
          <w:szCs w:val="24"/>
          <w:lang w:eastAsia="ru-RU"/>
        </w:rPr>
        <w:t>Хорошо развитая речь ребенка является одним из важнейших условий для успешного школьного обучения. Различные речевые нарушения отрицательно влияют на все психические функции дошкольника, отражаются на его деятельности и поведении.</w:t>
      </w:r>
    </w:p>
    <w:p w:rsidR="00C97199" w:rsidRPr="00B71009" w:rsidRDefault="00E751EB" w:rsidP="0080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97199" w:rsidRPr="00B71009">
        <w:rPr>
          <w:rFonts w:ascii="Times New Roman" w:eastAsia="Times New Roman" w:hAnsi="Times New Roman"/>
          <w:sz w:val="24"/>
          <w:szCs w:val="24"/>
          <w:lang w:eastAsia="ru-RU"/>
        </w:rPr>
        <w:t>Логопедическая практика показывает, что с каждым годом увеличивается количество детей</w:t>
      </w:r>
      <w:r w:rsidR="003F0BB0"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7199"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3F0BB0" w:rsidRPr="00B71009">
        <w:rPr>
          <w:rFonts w:ascii="Times New Roman" w:eastAsia="Times New Roman" w:hAnsi="Times New Roman"/>
          <w:sz w:val="24"/>
          <w:szCs w:val="24"/>
          <w:lang w:eastAsia="ru-RU"/>
        </w:rPr>
        <w:t>тяжелыми нарушениями речи</w:t>
      </w:r>
      <w:r w:rsidR="00C97199" w:rsidRPr="00B710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7199" w:rsidRPr="00B71009" w:rsidRDefault="00B71009" w:rsidP="008068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F0BB0" w:rsidRPr="00B7100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97199" w:rsidRPr="00B71009">
        <w:rPr>
          <w:rFonts w:ascii="Times New Roman" w:eastAsia="Times New Roman" w:hAnsi="Times New Roman"/>
          <w:sz w:val="24"/>
          <w:szCs w:val="24"/>
          <w:lang w:eastAsia="ru-RU"/>
        </w:rPr>
        <w:t>ля оптимизации процесса коррекции речи необходима интеграция различных методов коррекционного воздействия. Безусловно, базовыми являются общепринятые, традиционные педагогические методы, но с обязательным использованием дополнительных, нетрадиционных методов.</w:t>
      </w:r>
    </w:p>
    <w:p w:rsidR="003F0BB0" w:rsidRPr="00B71009" w:rsidRDefault="00B71009" w:rsidP="003F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F0BB0"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Нетрадиционные методы воздействия в деятельности логопеда становятся перспективным средством </w:t>
      </w:r>
      <w:proofErr w:type="spellStart"/>
      <w:r w:rsidR="003F0BB0" w:rsidRPr="00B71009">
        <w:rPr>
          <w:rFonts w:ascii="Times New Roman" w:eastAsia="Times New Roman" w:hAnsi="Times New Roman"/>
          <w:sz w:val="24"/>
          <w:szCs w:val="24"/>
          <w:lang w:eastAsia="ru-RU"/>
        </w:rPr>
        <w:t>коррекционно</w:t>
      </w:r>
      <w:proofErr w:type="spellEnd"/>
      <w:r w:rsidR="003F0BB0"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развивающей работы с детьми, имеющими нарушения речи. Эти методы терапии принадлежат к числу эффективных средств коррекции, все чаще применяемых в специальной педагогике и помогающих достижению максимально возможных успехов в преодолении речевых трудностей</w:t>
      </w:r>
      <w:r w:rsidR="00E751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30AD" w:rsidRPr="00B71009" w:rsidRDefault="00DE30AD" w:rsidP="00DE3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>Работать с детьми логопатами обычными традиционными методами и приемами, мало. Такие дети требуют особой подготовки и терпения. Этим детям обязательно нужна мотивация, определенная заинтересованность, которая подогревает их интерес к работе.</w:t>
      </w:r>
    </w:p>
    <w:p w:rsidR="00A050BE" w:rsidRPr="00B71009" w:rsidRDefault="00B71009" w:rsidP="00DA1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A050BE"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нетрадиционных методов работы с детьми  является </w:t>
      </w:r>
      <w:proofErr w:type="spellStart"/>
      <w:r w:rsidR="00A050BE" w:rsidRPr="00B71009">
        <w:rPr>
          <w:rFonts w:ascii="Times New Roman" w:eastAsia="Times New Roman" w:hAnsi="Times New Roman"/>
          <w:sz w:val="24"/>
          <w:szCs w:val="24"/>
          <w:lang w:eastAsia="ru-RU"/>
        </w:rPr>
        <w:t>пескотерапия</w:t>
      </w:r>
      <w:proofErr w:type="spellEnd"/>
      <w:r w:rsidR="00A050BE"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 - игра с песком как способ развития ребенка.</w:t>
      </w:r>
    </w:p>
    <w:p w:rsidR="00A050BE" w:rsidRPr="00B71009" w:rsidRDefault="00A050BE" w:rsidP="00DA1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>У многих детей, поступающих в логопедические группы, наблюдается нарушение пространственной ориентации, ориентировки на листе бумаги. </w:t>
      </w:r>
    </w:p>
    <w:p w:rsidR="00A050BE" w:rsidRPr="00B71009" w:rsidRDefault="00A050BE" w:rsidP="00DA1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представляет собой сложную форму </w:t>
      </w:r>
      <w:proofErr w:type="spellStart"/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>речедвигательной</w:t>
      </w:r>
      <w:proofErr w:type="spellEnd"/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в которой принимают участие различные анализаторы: речеслуховой, зрительный, </w:t>
      </w:r>
      <w:proofErr w:type="spellStart"/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>речедвигательный</w:t>
      </w:r>
      <w:proofErr w:type="spellEnd"/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>общедвигательный</w:t>
      </w:r>
      <w:proofErr w:type="spellEnd"/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. Психофизиологической основой письма является совместная работа акустического, кинетического, кинестетического, </w:t>
      </w:r>
      <w:proofErr w:type="spellStart"/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>проприоцептивного</w:t>
      </w:r>
      <w:proofErr w:type="spellEnd"/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>, оптического и пространственного анализаторов.</w:t>
      </w:r>
    </w:p>
    <w:p w:rsidR="00A050BE" w:rsidRPr="00B71009" w:rsidRDefault="00A050BE" w:rsidP="00DA1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использовании </w:t>
      </w:r>
      <w:proofErr w:type="spellStart"/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>пескотерапии</w:t>
      </w:r>
      <w:proofErr w:type="spellEnd"/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занятиях у ребенка повышается не только эмоциональный фон, этот метод позволяет значительно повысить результативность коррекции оптико-пространственных нарушений.</w:t>
      </w:r>
    </w:p>
    <w:p w:rsidR="00A050BE" w:rsidRPr="00B71009" w:rsidRDefault="00A050BE" w:rsidP="00DA1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>Игры с песком разнообразны: обучающие игры обеспечивают процесс обучения чтению, письму (выкладывание букв, рисование пальчиком по песку), счету, грамоте, звукопроизношению (поиск мелких игрушек на заданный звук); познавательные дают возможность узнать о многообразии окружающего мира.</w:t>
      </w:r>
    </w:p>
    <w:p w:rsidR="00A050BE" w:rsidRPr="00B71009" w:rsidRDefault="00B71009" w:rsidP="0080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009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     </w:t>
      </w:r>
      <w:r w:rsidR="00DE30AD" w:rsidRPr="00B71009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Следующие метод </w:t>
      </w:r>
      <w:r w:rsidR="008068E2">
        <w:rPr>
          <w:rFonts w:ascii="Times New Roman" w:eastAsiaTheme="minorHAnsi" w:hAnsi="Times New Roman"/>
          <w:noProof/>
          <w:sz w:val="24"/>
          <w:szCs w:val="24"/>
          <w:lang w:eastAsia="ru-RU"/>
        </w:rPr>
        <w:t>–</w:t>
      </w:r>
      <w:r w:rsidR="00A050BE"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D4D13" w:rsidRPr="00B71009">
        <w:rPr>
          <w:rFonts w:ascii="Times New Roman" w:eastAsia="Times New Roman" w:hAnsi="Times New Roman"/>
          <w:sz w:val="24"/>
          <w:szCs w:val="24"/>
          <w:lang w:eastAsia="ru-RU"/>
        </w:rPr>
        <w:t>Манкографи</w:t>
      </w:r>
      <w:proofErr w:type="gramStart"/>
      <w:r w:rsidR="00AD4D13" w:rsidRPr="00B7100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spellEnd"/>
      <w:r w:rsidR="008068E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="008068E2" w:rsidRPr="008068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68E2"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игра с </w:t>
      </w:r>
      <w:r w:rsidR="008068E2">
        <w:rPr>
          <w:rFonts w:ascii="Times New Roman" w:eastAsia="Times New Roman" w:hAnsi="Times New Roman"/>
          <w:sz w:val="24"/>
          <w:szCs w:val="24"/>
          <w:lang w:eastAsia="ru-RU"/>
        </w:rPr>
        <w:t>манкой</w:t>
      </w:r>
      <w:r w:rsidR="008068E2"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способ развития ребенка.</w:t>
      </w:r>
    </w:p>
    <w:p w:rsidR="00B71009" w:rsidRPr="00B71009" w:rsidRDefault="00A050BE" w:rsidP="00DA1E1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Манка по текстуре очень похожа на песок. Иногда, для смены тактильных ощущений, можно положить манку ненадолго в холодильник. </w:t>
      </w:r>
      <w:proofErr w:type="spellStart"/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>Манкография</w:t>
      </w:r>
      <w:proofErr w:type="spellEnd"/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(рисование манкой или на самой манке) принесет  массу положительных эмоций! Варианты рисования на манке: </w:t>
      </w:r>
    </w:p>
    <w:p w:rsidR="00B71009" w:rsidRPr="00B71009" w:rsidRDefault="00B71009" w:rsidP="00DA1E1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050BE"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букв и цифр. Это занятие весьма увлекательное и долгое. Можно это делать пальчиком, а можно с помощью трубочки от коктейля или линейки.</w:t>
      </w:r>
    </w:p>
    <w:p w:rsidR="00B71009" w:rsidRPr="00B71009" w:rsidRDefault="00B71009" w:rsidP="00DA1E1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050BE"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"Поиск клада" и рисование крупой на манке. Можно спрятать в манку немного цветного риса, и дать ребенку найти цветные зерна, можно рисовать на манке с помощью этого риса узоры. </w:t>
      </w:r>
    </w:p>
    <w:p w:rsidR="00B71009" w:rsidRPr="00B71009" w:rsidRDefault="00B71009" w:rsidP="00DA1E1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A050BE"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Тренажер для развития речи. При помощи трубочки для коктейля можно дуть на </w:t>
      </w:r>
      <w:proofErr w:type="gramStart"/>
      <w:r w:rsidR="00A050BE" w:rsidRPr="00B71009">
        <w:rPr>
          <w:rFonts w:ascii="Times New Roman" w:eastAsia="Times New Roman" w:hAnsi="Times New Roman"/>
          <w:sz w:val="24"/>
          <w:szCs w:val="24"/>
          <w:lang w:eastAsia="ru-RU"/>
        </w:rPr>
        <w:t>манку</w:t>
      </w:r>
      <w:proofErr w:type="gramEnd"/>
      <w:r w:rsidR="00A050BE"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обнаружить под манкой наклейку с рисунком (которую предварительно нужно приклеить и закопать</w:t>
      </w:r>
      <w:r w:rsidR="008068E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050BE" w:rsidRPr="00B71009" w:rsidRDefault="00B71009" w:rsidP="00DA1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8068E2">
        <w:rPr>
          <w:rFonts w:ascii="Times New Roman" w:eastAsia="Times New Roman" w:hAnsi="Times New Roman"/>
          <w:sz w:val="24"/>
          <w:szCs w:val="24"/>
          <w:lang w:eastAsia="ru-RU"/>
        </w:rPr>
        <w:t>Использую</w:t>
      </w:r>
      <w:r w:rsidR="00A050BE"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игры с пальцами «Пальчиковая азбука»- это система </w:t>
      </w:r>
      <w:proofErr w:type="gramStart"/>
      <w:r w:rsidR="00A050BE" w:rsidRPr="00B71009">
        <w:rPr>
          <w:rFonts w:ascii="Times New Roman" w:eastAsia="Times New Roman" w:hAnsi="Times New Roman"/>
          <w:sz w:val="24"/>
          <w:szCs w:val="24"/>
          <w:lang w:eastAsia="ru-RU"/>
        </w:rPr>
        <w:t>изображении</w:t>
      </w:r>
      <w:proofErr w:type="gramEnd"/>
      <w:r w:rsidR="00A050BE"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букв русского алфавита с помощью пальцев рук. Игры закрепляет зрительно-пространственный образ буквы, способствует развитию  психических функции</w:t>
      </w:r>
      <w:r w:rsidR="00AD4D13" w:rsidRPr="00B710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  <w:r w:rsidR="00A050BE"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Её использование способствует профилактики оптической </w:t>
      </w:r>
      <w:proofErr w:type="spellStart"/>
      <w:r w:rsidR="00A050BE" w:rsidRPr="00B71009">
        <w:rPr>
          <w:rFonts w:ascii="Times New Roman" w:eastAsia="Times New Roman" w:hAnsi="Times New Roman"/>
          <w:sz w:val="24"/>
          <w:szCs w:val="24"/>
          <w:lang w:eastAsia="ru-RU"/>
        </w:rPr>
        <w:t>дисграфии</w:t>
      </w:r>
      <w:proofErr w:type="spellEnd"/>
      <w:r w:rsidR="00A050BE"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(специфическое нарушение письма) и </w:t>
      </w:r>
      <w:proofErr w:type="spellStart"/>
      <w:r w:rsidR="00A050BE" w:rsidRPr="00B71009">
        <w:rPr>
          <w:rFonts w:ascii="Times New Roman" w:eastAsia="Times New Roman" w:hAnsi="Times New Roman"/>
          <w:sz w:val="24"/>
          <w:szCs w:val="24"/>
          <w:lang w:eastAsia="ru-RU"/>
        </w:rPr>
        <w:t>дислексии</w:t>
      </w:r>
      <w:proofErr w:type="spellEnd"/>
      <w:r w:rsidR="00A050BE"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(специфическое нарушение чтения) эффективной подготовке ребенка к школе. Интерес к выполнению заданий  в целом значительно повышается при ознакомлении детей со стихами </w:t>
      </w:r>
      <w:proofErr w:type="spellStart"/>
      <w:r w:rsidR="00A050BE" w:rsidRPr="00B71009">
        <w:rPr>
          <w:rFonts w:ascii="Times New Roman" w:eastAsia="Times New Roman" w:hAnsi="Times New Roman"/>
          <w:sz w:val="24"/>
          <w:szCs w:val="24"/>
          <w:lang w:eastAsia="ru-RU"/>
        </w:rPr>
        <w:t>В.А.Ракитиной</w:t>
      </w:r>
      <w:proofErr w:type="spellEnd"/>
      <w:r w:rsidR="00A050BE"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посвященными каждой букве пальчиковой азбуки.</w:t>
      </w:r>
    </w:p>
    <w:p w:rsidR="00A050BE" w:rsidRPr="00B71009" w:rsidRDefault="00B71009" w:rsidP="00DA1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A050BE"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достижения лучших результатов при подготовке артикуляционного аппарата к постановке звуков, чтобы процесс был более занимательным и увлекал детей, применяется  метод как </w:t>
      </w:r>
      <w:proofErr w:type="spellStart"/>
      <w:r w:rsidR="00A050BE" w:rsidRPr="00B71009">
        <w:rPr>
          <w:rFonts w:ascii="Times New Roman" w:eastAsia="Times New Roman" w:hAnsi="Times New Roman"/>
          <w:sz w:val="24"/>
          <w:szCs w:val="24"/>
          <w:lang w:eastAsia="ru-RU"/>
        </w:rPr>
        <w:t>биоэнергопластика</w:t>
      </w:r>
      <w:proofErr w:type="spellEnd"/>
      <w:r w:rsidR="00A050BE"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</w:t>
      </w:r>
      <w:proofErr w:type="spellStart"/>
      <w:r w:rsidR="00A050BE" w:rsidRPr="00B71009">
        <w:rPr>
          <w:rFonts w:ascii="Times New Roman" w:eastAsia="Times New Roman" w:hAnsi="Times New Roman"/>
          <w:sz w:val="24"/>
          <w:szCs w:val="24"/>
          <w:lang w:eastAsia="ru-RU"/>
        </w:rPr>
        <w:t>содружественное</w:t>
      </w:r>
      <w:proofErr w:type="spellEnd"/>
      <w:r w:rsidR="00A050BE"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взаимодействие руки и языка. Применение </w:t>
      </w:r>
      <w:proofErr w:type="spellStart"/>
      <w:r w:rsidR="00A050BE" w:rsidRPr="00B71009">
        <w:rPr>
          <w:rFonts w:ascii="Times New Roman" w:eastAsia="Times New Roman" w:hAnsi="Times New Roman"/>
          <w:sz w:val="24"/>
          <w:szCs w:val="24"/>
          <w:lang w:eastAsia="ru-RU"/>
        </w:rPr>
        <w:t>биоэнергопластики</w:t>
      </w:r>
      <w:proofErr w:type="spellEnd"/>
      <w:r w:rsidR="00A050BE"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 ускоряет исправление дефектных звуков у детей со сниженными и нарушенными кинестетическими ощущениями, так как работающая ладонь многократно усиливает импульсы, идущие к коре головного мозга от языка. Ко всем классическим артикуляционным упражнениям добавляем движение кисти руки. Динамические упражнения нормализуют мышечный тонус, переключаемость движений, делают их точными, легкими, ритмичными.</w:t>
      </w:r>
    </w:p>
    <w:p w:rsidR="00A050BE" w:rsidRPr="00B71009" w:rsidRDefault="00A050BE" w:rsidP="00DA1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>Выполнение элементов гимнастики руками и языком требует от ребенка максимальной концентрации зрительного и слухового внимания, сформированной пространственной ориентировки, точных движений пальцами и кистями рук совместно с движениями языка или губ. Сильная мотивация, применение игрового метода на занятиях развивают и укрепляют мышцы артикуляционного аппарата, что значительно облегчает постановку и введение звуков в речь.</w:t>
      </w:r>
    </w:p>
    <w:p w:rsidR="00A050BE" w:rsidRPr="00B71009" w:rsidRDefault="00A050BE" w:rsidP="00DA1E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>В свете изучения взаимосвязи и взаимозависимости речевой и моторной деятельности использую</w:t>
      </w:r>
      <w:r w:rsidR="008068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>разнообразные упражнения и игры по совершенствованию мелкой моторики у детей</w:t>
      </w:r>
      <w:r w:rsidR="008068E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50BE" w:rsidRPr="00B71009" w:rsidRDefault="00B71009" w:rsidP="00DA1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A050BE" w:rsidRPr="00B71009">
        <w:rPr>
          <w:rFonts w:ascii="Times New Roman" w:eastAsia="Times New Roman" w:hAnsi="Times New Roman"/>
          <w:sz w:val="24"/>
          <w:szCs w:val="24"/>
          <w:lang w:eastAsia="ru-RU"/>
        </w:rPr>
        <w:t>Кроме традиционной пальчиковой гимнастики широко использую модифицированные и новые упражнения, игры с пальчиками: «Разноцветные прищепки», «Пальчиковый бассейн», различные виды массажа (самомассажа) кистей рук: грецкими орехами, шестигранными карандашами, массажными щетками и мячами, перебирание четок, бус, элементы Су-</w:t>
      </w:r>
      <w:proofErr w:type="spellStart"/>
      <w:r w:rsidR="00A050BE" w:rsidRPr="00B71009">
        <w:rPr>
          <w:rFonts w:ascii="Times New Roman" w:eastAsia="Times New Roman" w:hAnsi="Times New Roman"/>
          <w:sz w:val="24"/>
          <w:szCs w:val="24"/>
          <w:lang w:eastAsia="ru-RU"/>
        </w:rPr>
        <w:t>Джок</w:t>
      </w:r>
      <w:proofErr w:type="spellEnd"/>
      <w:r w:rsidR="00A050BE"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терапии. Применение разного вида массажа - стимуляция высокоактивных точек соответствия всем органам и системам, расположенных на кистях рук. На коррекционных занятиях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</w:t>
      </w:r>
    </w:p>
    <w:p w:rsidR="00A050BE" w:rsidRPr="00B71009" w:rsidRDefault="00A050BE" w:rsidP="00DA1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> Эффективен и ручной массаж пальцев. Особенно важно воздействовать на большой палец, отвечающий за голову человека. Кончики пальцев и ногтевые пластины отвечают за головной мозг</w:t>
      </w:r>
    </w:p>
    <w:p w:rsidR="00A050BE" w:rsidRPr="00B71009" w:rsidRDefault="00B71009" w:rsidP="00DA1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050BE" w:rsidRPr="00B71009">
        <w:rPr>
          <w:rFonts w:ascii="Times New Roman" w:eastAsia="Times New Roman" w:hAnsi="Times New Roman"/>
          <w:sz w:val="24"/>
          <w:szCs w:val="24"/>
          <w:lang w:eastAsia="ru-RU"/>
        </w:rPr>
        <w:t>Применение вышеперечисленных методов способствует достижению положительных результатов в короткие сроки. У детей-логопатов:</w:t>
      </w:r>
    </w:p>
    <w:p w:rsidR="00A050BE" w:rsidRPr="00B71009" w:rsidRDefault="00A050BE" w:rsidP="00DA1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>-нормализуется мышечный тонус органов артикуляции;</w:t>
      </w:r>
    </w:p>
    <w:p w:rsidR="00A050BE" w:rsidRPr="00B71009" w:rsidRDefault="00A050BE" w:rsidP="00DA1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>-стимулируются двигательные функции артикуляционного аппарата;</w:t>
      </w:r>
    </w:p>
    <w:p w:rsidR="00A050BE" w:rsidRPr="00B71009" w:rsidRDefault="00A050BE" w:rsidP="00DA1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>-активизируется речевая функция;</w:t>
      </w:r>
    </w:p>
    <w:p w:rsidR="00A050BE" w:rsidRPr="00B71009" w:rsidRDefault="00A050BE" w:rsidP="00DA1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>- развивается мелкая  моторика, тем самым готовим руку к письму;</w:t>
      </w:r>
    </w:p>
    <w:p w:rsidR="00A050BE" w:rsidRPr="00B71009" w:rsidRDefault="00A050BE" w:rsidP="00DA1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>-повышается работоспособность;</w:t>
      </w:r>
    </w:p>
    <w:p w:rsidR="00A050BE" w:rsidRPr="00B71009" w:rsidRDefault="00A050BE" w:rsidP="00DA1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>- улучшается соматическое состояние;</w:t>
      </w:r>
    </w:p>
    <w:p w:rsidR="00A050BE" w:rsidRPr="00B71009" w:rsidRDefault="00A050BE" w:rsidP="00DA1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 xml:space="preserve">- снижается </w:t>
      </w:r>
      <w:proofErr w:type="spellStart"/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>гиперактивность</w:t>
      </w:r>
      <w:proofErr w:type="spellEnd"/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050BE" w:rsidRPr="00B71009" w:rsidRDefault="00A050BE" w:rsidP="00DA1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009">
        <w:rPr>
          <w:rFonts w:ascii="Times New Roman" w:eastAsia="Times New Roman" w:hAnsi="Times New Roman"/>
          <w:sz w:val="24"/>
          <w:szCs w:val="24"/>
          <w:lang w:eastAsia="ru-RU"/>
        </w:rPr>
        <w:t>- улучшается качество коррекционно-образовательного процесса. </w:t>
      </w:r>
    </w:p>
    <w:sectPr w:rsidR="00A050BE" w:rsidRPr="00B7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F1"/>
    <w:rsid w:val="003F0BB0"/>
    <w:rsid w:val="0049050E"/>
    <w:rsid w:val="00502A6F"/>
    <w:rsid w:val="008068E2"/>
    <w:rsid w:val="008277F1"/>
    <w:rsid w:val="00A050BE"/>
    <w:rsid w:val="00AD4D13"/>
    <w:rsid w:val="00B71009"/>
    <w:rsid w:val="00C97199"/>
    <w:rsid w:val="00DA1E1A"/>
    <w:rsid w:val="00DE30AD"/>
    <w:rsid w:val="00E7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Красавица</dc:creator>
  <cp:lastModifiedBy>Красавица</cp:lastModifiedBy>
  <cp:revision>14</cp:revision>
  <dcterms:created xsi:type="dcterms:W3CDTF">2017-08-21T16:50:00Z</dcterms:created>
  <dcterms:modified xsi:type="dcterms:W3CDTF">2017-08-24T16:16:00Z</dcterms:modified>
</cp:coreProperties>
</file>