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D04" w:rsidRDefault="004F2D04" w:rsidP="00F77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D04" w:rsidRPr="005F7F74" w:rsidRDefault="004F2D04" w:rsidP="004F2D04">
      <w:pPr>
        <w:pStyle w:val="Default"/>
        <w:rPr>
          <w:b/>
          <w:sz w:val="32"/>
          <w:szCs w:val="32"/>
        </w:rPr>
      </w:pPr>
      <w:r w:rsidRPr="00FC2436">
        <w:rPr>
          <w:sz w:val="32"/>
          <w:szCs w:val="32"/>
        </w:rPr>
        <w:t xml:space="preserve">                     </w:t>
      </w:r>
      <w:r w:rsidRPr="005F7F74">
        <w:rPr>
          <w:b/>
          <w:sz w:val="32"/>
          <w:szCs w:val="32"/>
        </w:rPr>
        <w:t>МБОУ   СОШ №15  г. Пушкино, М.О.</w:t>
      </w:r>
    </w:p>
    <w:p w:rsidR="004F2D04" w:rsidRPr="005F7F74" w:rsidRDefault="004F2D04" w:rsidP="004F2D04">
      <w:pPr>
        <w:pStyle w:val="Default"/>
        <w:rPr>
          <w:b/>
          <w:sz w:val="32"/>
          <w:szCs w:val="32"/>
        </w:rPr>
      </w:pPr>
    </w:p>
    <w:p w:rsidR="004F2D04" w:rsidRPr="005F7F74" w:rsidRDefault="004F2D04" w:rsidP="004F2D04">
      <w:pPr>
        <w:pStyle w:val="Default"/>
        <w:rPr>
          <w:b/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Pr="00CA29BC" w:rsidRDefault="004F2D04" w:rsidP="004F2D04">
      <w:pPr>
        <w:pStyle w:val="Default"/>
        <w:rPr>
          <w:b/>
          <w:sz w:val="40"/>
          <w:szCs w:val="40"/>
        </w:rPr>
      </w:pPr>
      <w:r w:rsidRPr="00CA29BC">
        <w:rPr>
          <w:b/>
          <w:sz w:val="40"/>
          <w:szCs w:val="40"/>
        </w:rPr>
        <w:t xml:space="preserve">  Конференция на тему:                                          «</w:t>
      </w:r>
      <w:r>
        <w:rPr>
          <w:b/>
          <w:sz w:val="40"/>
          <w:szCs w:val="40"/>
        </w:rPr>
        <w:t>Экспериментальная деятельность учителя-предметника: способы организации и реализации</w:t>
      </w:r>
      <w:r w:rsidRPr="00CA29BC">
        <w:rPr>
          <w:b/>
          <w:sz w:val="40"/>
          <w:szCs w:val="40"/>
        </w:rPr>
        <w:t>».                                                                                                  Журнал «П</w:t>
      </w:r>
      <w:r>
        <w:rPr>
          <w:b/>
          <w:sz w:val="40"/>
          <w:szCs w:val="40"/>
        </w:rPr>
        <w:t>ознание</w:t>
      </w:r>
      <w:r w:rsidRPr="00CA29BC">
        <w:rPr>
          <w:b/>
          <w:sz w:val="40"/>
          <w:szCs w:val="40"/>
        </w:rPr>
        <w:t>».</w:t>
      </w: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  <w:rPr>
          <w:sz w:val="32"/>
          <w:szCs w:val="32"/>
        </w:rPr>
      </w:pPr>
    </w:p>
    <w:p w:rsidR="004F2D04" w:rsidRPr="005F7F74" w:rsidRDefault="004F2D04" w:rsidP="004F2D04">
      <w:pPr>
        <w:pStyle w:val="Default"/>
        <w:rPr>
          <w:b/>
          <w:sz w:val="40"/>
          <w:szCs w:val="40"/>
        </w:rPr>
      </w:pPr>
      <w:r w:rsidRPr="005F7F74">
        <w:rPr>
          <w:b/>
          <w:sz w:val="40"/>
          <w:szCs w:val="40"/>
        </w:rPr>
        <w:t xml:space="preserve">        </w:t>
      </w:r>
      <w:r>
        <w:rPr>
          <w:b/>
          <w:sz w:val="40"/>
          <w:szCs w:val="40"/>
        </w:rPr>
        <w:t xml:space="preserve">                    </w:t>
      </w:r>
      <w:r w:rsidRPr="005F7F74">
        <w:rPr>
          <w:b/>
          <w:sz w:val="40"/>
          <w:szCs w:val="40"/>
        </w:rPr>
        <w:t xml:space="preserve"> Доклад.</w:t>
      </w:r>
    </w:p>
    <w:p w:rsidR="004F2D04" w:rsidRPr="005F7F74" w:rsidRDefault="004F2D04" w:rsidP="004F2D04">
      <w:pPr>
        <w:pStyle w:val="Default"/>
        <w:rPr>
          <w:b/>
          <w:sz w:val="40"/>
          <w:szCs w:val="40"/>
        </w:rPr>
      </w:pPr>
    </w:p>
    <w:p w:rsidR="004F2D04" w:rsidRPr="005F7F74" w:rsidRDefault="004F2D04" w:rsidP="004F2D04">
      <w:pPr>
        <w:pStyle w:val="Default"/>
        <w:rPr>
          <w:b/>
          <w:sz w:val="40"/>
          <w:szCs w:val="40"/>
        </w:rPr>
      </w:pPr>
      <w:r w:rsidRPr="005F7F74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                  </w:t>
      </w:r>
      <w:r w:rsidRPr="005F7F74">
        <w:rPr>
          <w:b/>
          <w:sz w:val="40"/>
          <w:szCs w:val="40"/>
        </w:rPr>
        <w:t xml:space="preserve"> Тема</w:t>
      </w:r>
      <w:r>
        <w:rPr>
          <w:b/>
          <w:sz w:val="40"/>
          <w:szCs w:val="40"/>
        </w:rPr>
        <w:t xml:space="preserve">:                                                                </w:t>
      </w:r>
      <w:r w:rsidRPr="005F7F74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>Внеурочная  деятельность, как эксперимент</w:t>
      </w:r>
      <w:r w:rsidRPr="005F7F74">
        <w:rPr>
          <w:b/>
          <w:sz w:val="40"/>
          <w:szCs w:val="40"/>
        </w:rPr>
        <w:t xml:space="preserve">».  </w:t>
      </w:r>
    </w:p>
    <w:p w:rsidR="004F2D04" w:rsidRDefault="004F2D04" w:rsidP="004F2D04">
      <w:pPr>
        <w:pStyle w:val="Default"/>
        <w:rPr>
          <w:b/>
          <w:sz w:val="40"/>
          <w:szCs w:val="40"/>
        </w:rPr>
      </w:pPr>
    </w:p>
    <w:p w:rsidR="004F2D04" w:rsidRPr="005F7F74" w:rsidRDefault="004F2D04" w:rsidP="004F2D04">
      <w:pPr>
        <w:pStyle w:val="Default"/>
        <w:rPr>
          <w:b/>
          <w:sz w:val="32"/>
          <w:szCs w:val="32"/>
        </w:rPr>
      </w:pPr>
      <w:r w:rsidRPr="005F7F74">
        <w:rPr>
          <w:b/>
          <w:sz w:val="32"/>
          <w:szCs w:val="32"/>
        </w:rPr>
        <w:t xml:space="preserve">  Выполнила  </w:t>
      </w:r>
      <w:proofErr w:type="spellStart"/>
      <w:r w:rsidRPr="005F7F74">
        <w:rPr>
          <w:b/>
          <w:sz w:val="32"/>
          <w:szCs w:val="32"/>
        </w:rPr>
        <w:t>Саидова</w:t>
      </w:r>
      <w:proofErr w:type="spellEnd"/>
      <w:r w:rsidRPr="005F7F74">
        <w:rPr>
          <w:b/>
          <w:sz w:val="32"/>
          <w:szCs w:val="32"/>
        </w:rPr>
        <w:t xml:space="preserve"> Т.В. учитель физики.                                                            </w:t>
      </w:r>
    </w:p>
    <w:p w:rsidR="004F2D04" w:rsidRPr="005F7F74" w:rsidRDefault="004F2D04" w:rsidP="004F2D04">
      <w:pPr>
        <w:pStyle w:val="Default"/>
        <w:rPr>
          <w:b/>
          <w:sz w:val="32"/>
          <w:szCs w:val="32"/>
        </w:rPr>
      </w:pPr>
    </w:p>
    <w:p w:rsidR="004F2D04" w:rsidRPr="00FC2436" w:rsidRDefault="004F2D04" w:rsidP="004F2D04">
      <w:pPr>
        <w:pStyle w:val="Default"/>
        <w:rPr>
          <w:sz w:val="32"/>
          <w:szCs w:val="32"/>
        </w:rPr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</w:pPr>
    </w:p>
    <w:p w:rsidR="004F2D04" w:rsidRDefault="004F2D04" w:rsidP="004F2D04">
      <w:pPr>
        <w:pStyle w:val="Default"/>
        <w:rPr>
          <w:b/>
          <w:sz w:val="32"/>
          <w:szCs w:val="32"/>
        </w:rPr>
      </w:pPr>
    </w:p>
    <w:p w:rsidR="004F2D04" w:rsidRDefault="004F2D04" w:rsidP="004F2D04">
      <w:pPr>
        <w:pStyle w:val="Default"/>
        <w:rPr>
          <w:b/>
          <w:sz w:val="32"/>
          <w:szCs w:val="32"/>
        </w:rPr>
      </w:pPr>
    </w:p>
    <w:p w:rsidR="004F2D04" w:rsidRDefault="004F2D04" w:rsidP="004F2D04">
      <w:pPr>
        <w:pStyle w:val="Default"/>
        <w:rPr>
          <w:b/>
          <w:sz w:val="32"/>
          <w:szCs w:val="32"/>
        </w:rPr>
      </w:pPr>
    </w:p>
    <w:p w:rsidR="004F2D04" w:rsidRPr="004F2D04" w:rsidRDefault="004F2D04" w:rsidP="004F2D04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5F7F74">
        <w:rPr>
          <w:b/>
          <w:sz w:val="32"/>
          <w:szCs w:val="32"/>
        </w:rPr>
        <w:t>2017г</w:t>
      </w:r>
    </w:p>
    <w:p w:rsidR="00F236D2" w:rsidRPr="00F236D2" w:rsidRDefault="00F236D2" w:rsidP="00F77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6D2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236D2" w:rsidRDefault="00F770E5" w:rsidP="00F770E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</w:t>
      </w:r>
      <w:r w:rsidRPr="00F770E5">
        <w:rPr>
          <w:rFonts w:ascii="Times New Roman" w:hAnsi="Times New Roman" w:cs="Times New Roman"/>
          <w:sz w:val="28"/>
          <w:szCs w:val="28"/>
        </w:rPr>
        <w:t xml:space="preserve"> деятельность в последнее время является в образовательной практике одним из самых популярных направлений. В связи с этим, особую значимость приобретает проблема определения критериев, позволяющих судить </w:t>
      </w:r>
      <w:r w:rsidR="005C77A2">
        <w:rPr>
          <w:rFonts w:ascii="Times New Roman" w:hAnsi="Times New Roman" w:cs="Times New Roman"/>
          <w:sz w:val="28"/>
          <w:szCs w:val="28"/>
        </w:rPr>
        <w:t xml:space="preserve">о действительной </w:t>
      </w:r>
      <w:r w:rsidRPr="00F770E5">
        <w:rPr>
          <w:rFonts w:ascii="Times New Roman" w:hAnsi="Times New Roman" w:cs="Times New Roman"/>
          <w:sz w:val="28"/>
          <w:szCs w:val="28"/>
        </w:rPr>
        <w:t xml:space="preserve"> эффективности предлагаемых нововведений. </w:t>
      </w:r>
      <w:r w:rsidR="001C5CC0">
        <w:rPr>
          <w:rFonts w:ascii="Times New Roman" w:hAnsi="Times New Roman" w:cs="Times New Roman"/>
          <w:sz w:val="28"/>
          <w:szCs w:val="28"/>
        </w:rPr>
        <w:t>П</w:t>
      </w:r>
      <w:r w:rsidRPr="00F770E5">
        <w:rPr>
          <w:rFonts w:ascii="Times New Roman" w:hAnsi="Times New Roman" w:cs="Times New Roman"/>
          <w:sz w:val="28"/>
          <w:szCs w:val="28"/>
        </w:rPr>
        <w:t>редлагают использовать следующую совокупность критериев педагогических инноваций: новизна, оптимальность, высокая результативность, возможность творческого применения инновации в массовом опыте.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236D2" w:rsidRDefault="00F236D2" w:rsidP="00F77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36D2">
        <w:rPr>
          <w:rStyle w:val="apple-converted-space"/>
          <w:rFonts w:ascii="Times New Roman" w:hAnsi="Times New Roman" w:cs="Times New Roman"/>
          <w:b/>
          <w:sz w:val="28"/>
          <w:szCs w:val="28"/>
        </w:rPr>
        <w:t>Цель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F236D2" w:rsidRDefault="00F236D2" w:rsidP="00F770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770E5">
        <w:rPr>
          <w:rFonts w:ascii="Times New Roman" w:hAnsi="Times New Roman" w:cs="Times New Roman"/>
          <w:sz w:val="28"/>
          <w:szCs w:val="28"/>
        </w:rPr>
        <w:t>спользование новаций как теоретических и практических, так и появившихся на стыке теории и практики.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E645C" w:rsidRPr="00F236D2" w:rsidRDefault="00F770E5" w:rsidP="00F770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F770E5">
        <w:rPr>
          <w:rFonts w:ascii="Times New Roman" w:hAnsi="Times New Roman" w:cs="Times New Roman"/>
          <w:sz w:val="28"/>
          <w:szCs w:val="28"/>
        </w:rPr>
        <w:t xml:space="preserve">Новизна – это основной критерий инновации, имеющий равное </w:t>
      </w:r>
      <w:proofErr w:type="gramStart"/>
      <w:r w:rsidRPr="00F770E5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F770E5">
        <w:rPr>
          <w:rFonts w:ascii="Times New Roman" w:hAnsi="Times New Roman" w:cs="Times New Roman"/>
          <w:sz w:val="28"/>
          <w:szCs w:val="28"/>
        </w:rPr>
        <w:t xml:space="preserve"> как к оценке научных педагогических исследований, так и передового педагогического опыта. В связи с этим руководителю образовательного учреждения или педагогу – новатору принципиально важно определить, в чем состоит сущность предлагаемого нового, каков уровень новизны. </w:t>
      </w:r>
      <w:proofErr w:type="gramStart"/>
      <w:r w:rsidRPr="00F770E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F770E5">
        <w:rPr>
          <w:rFonts w:ascii="Times New Roman" w:hAnsi="Times New Roman" w:cs="Times New Roman"/>
          <w:sz w:val="28"/>
          <w:szCs w:val="28"/>
        </w:rPr>
        <w:t xml:space="preserve"> для кого-то это действительно будет новым, а для кого-то пройденный этап. В исследовательской практике существует несколько уровней новизны: абсолютная, локально-абсолютная, условная, субъективная, отличающаяся степенью известности и об</w:t>
      </w:r>
      <w:r w:rsidR="001C5CC0">
        <w:rPr>
          <w:rFonts w:ascii="Times New Roman" w:hAnsi="Times New Roman" w:cs="Times New Roman"/>
          <w:sz w:val="28"/>
          <w:szCs w:val="28"/>
        </w:rPr>
        <w:t xml:space="preserve">ластью применения 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  <w:t>Оптимальность означает затрату сил и средств педагогов и учащихся для достижения результата. Разные педагоги могут добиваться одинаково высоких результатов при разной интенсивности собственного труда и труда учащихся. Введение в образовательной процесс педагогической инновации и достижение высоких результатов при наименьших физических, умственных и временных затратах свидетельствует о ее оптимальности.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  <w:t>Результативность как критерий инновации означает определенную устойчивость положительных результатов в деятельности педагогов. Технологичность в измерении, наблюдаемость и фиксируемость результатов, однозначность в понимании и изложении делают этот критерий необходимым в оценке значимости новых приемов, способов обучения и воспитания.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  <w:t>Возможность творческого применения инновации в массовом опыте также выступает как критерий оценки педагогических инноваций. Если интересная педагогическая идея или технология остается в рамках узкого, ограниченного применения, обусловленного особенностями и сложностью технического обеспечения или спецификой деятельности педагога, то в данном случае трудно говорить о педагогическом новшестве.  Возможность творческого применения инновации в массовом педагогическом опыте на начальном этапе подтверждается в деятельности отдельных педагогов, но после их апробации и объективной оценки они могут быть рекомендованы к массовому использованию.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  <w:t xml:space="preserve">Что касается соотношений между понятиями «педагогический эксперимент» </w:t>
      </w:r>
      <w:r w:rsidRPr="00F770E5">
        <w:rPr>
          <w:rFonts w:ascii="Times New Roman" w:hAnsi="Times New Roman" w:cs="Times New Roman"/>
          <w:sz w:val="28"/>
          <w:szCs w:val="28"/>
        </w:rPr>
        <w:lastRenderedPageBreak/>
        <w:t>и «инновационная школа» в российской педагогической литературе нет однозначных позиций по этим</w:t>
      </w:r>
      <w:r w:rsidR="003E57AB">
        <w:rPr>
          <w:rFonts w:ascii="Times New Roman" w:hAnsi="Times New Roman" w:cs="Times New Roman"/>
          <w:sz w:val="28"/>
          <w:szCs w:val="28"/>
        </w:rPr>
        <w:t xml:space="preserve"> вопросам.  В связи с этим,  отмечаю</w:t>
      </w:r>
      <w:r w:rsidRPr="00F770E5">
        <w:rPr>
          <w:rFonts w:ascii="Times New Roman" w:hAnsi="Times New Roman" w:cs="Times New Roman"/>
          <w:sz w:val="28"/>
          <w:szCs w:val="28"/>
        </w:rPr>
        <w:t>т, что в понимании сущности инновационных процессов в образовании лежат две проблемы педагогики: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Исходя из этого, результатом инновационных процессов должно стать использование новаций как теоретических и практических, так и появившихся на стыке теории и практики.</w:t>
      </w:r>
      <w:r w:rsidRPr="00F770E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770E5">
        <w:rPr>
          <w:rFonts w:ascii="Times New Roman" w:hAnsi="Times New Roman" w:cs="Times New Roman"/>
          <w:sz w:val="28"/>
          <w:szCs w:val="28"/>
        </w:rPr>
        <w:br/>
      </w:r>
      <w:r w:rsidR="00F236D2">
        <w:rPr>
          <w:rStyle w:val="apple-converted-space"/>
          <w:rFonts w:ascii="Times New Roman" w:hAnsi="Times New Roman" w:cs="Times New Roman"/>
          <w:sz w:val="28"/>
          <w:szCs w:val="28"/>
        </w:rPr>
        <w:t>Примером инновации может быть внеурочная деятельность.</w:t>
      </w:r>
      <w:r w:rsidRPr="00F770E5">
        <w:rPr>
          <w:rFonts w:ascii="Times New Roman" w:hAnsi="Times New Roman" w:cs="Times New Roman"/>
          <w:sz w:val="28"/>
          <w:szCs w:val="28"/>
        </w:rPr>
        <w:br/>
      </w:r>
      <w:r w:rsidR="006E645C"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Внеурочная деятельность тесно связана с дополнительным образованием детей,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6E645C" w:rsidRPr="006E645C" w:rsidRDefault="006E645C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Связующим звеном между внеурочной деятельностью и дополнительным образованием детей выступают такие формы ее реализации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ФГОС НОО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6E645C" w:rsidRPr="006E645C" w:rsidRDefault="006E645C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внеурочной деятельности на основе модели дополнительного образования непосредственно предусмотрена в ФГОС НОО,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9A060D" w:rsidRPr="00205FDA" w:rsidRDefault="006E645C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 модель предполагает 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6E645C" w:rsidRDefault="006E645C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</w:t>
      </w:r>
      <w:r w:rsidR="001C5C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ориентированная </w:t>
      </w:r>
      <w:r w:rsidRPr="006E64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основа организации образовательного процесса, присущая до</w:t>
      </w:r>
      <w:r w:rsidR="00205F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полнительному образованию детей.</w:t>
      </w:r>
    </w:p>
    <w:p w:rsidR="00205FDA" w:rsidRDefault="00205FDA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5FDA" w:rsidRDefault="00205FDA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5FDA" w:rsidRDefault="00205FDA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05FDA" w:rsidRPr="00205FDA" w:rsidRDefault="00205FDA" w:rsidP="005C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05F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Заключение.</w:t>
      </w:r>
    </w:p>
    <w:p w:rsidR="00506FCB" w:rsidRDefault="006E645C">
      <w:pPr>
        <w:rPr>
          <w:rFonts w:ascii="Times New Roman" w:hAnsi="Times New Roman" w:cs="Times New Roman"/>
          <w:sz w:val="28"/>
          <w:szCs w:val="28"/>
        </w:rPr>
      </w:pPr>
      <w:r w:rsidRPr="006E64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45C">
        <w:rPr>
          <w:rFonts w:ascii="Times New Roman" w:hAnsi="Times New Roman" w:cs="Times New Roman"/>
          <w:sz w:val="28"/>
          <w:szCs w:val="28"/>
        </w:rPr>
        <w:t xml:space="preserve">Внеурочная </w:t>
      </w:r>
      <w:r w:rsidR="00205FDA">
        <w:rPr>
          <w:rFonts w:ascii="Times New Roman" w:hAnsi="Times New Roman" w:cs="Times New Roman"/>
          <w:sz w:val="28"/>
          <w:szCs w:val="28"/>
        </w:rPr>
        <w:t xml:space="preserve"> </w:t>
      </w:r>
      <w:r w:rsidRPr="006E645C">
        <w:rPr>
          <w:rFonts w:ascii="Times New Roman" w:hAnsi="Times New Roman" w:cs="Times New Roman"/>
          <w:sz w:val="28"/>
          <w:szCs w:val="28"/>
        </w:rPr>
        <w:t>деятельность</w:t>
      </w:r>
      <w:r w:rsidR="00205FDA">
        <w:rPr>
          <w:rFonts w:ascii="Times New Roman" w:hAnsi="Times New Roman" w:cs="Times New Roman"/>
          <w:sz w:val="28"/>
          <w:szCs w:val="28"/>
        </w:rPr>
        <w:t xml:space="preserve"> </w:t>
      </w:r>
      <w:r w:rsidRPr="006E645C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5C77A2">
        <w:rPr>
          <w:rFonts w:ascii="Times New Roman" w:hAnsi="Times New Roman" w:cs="Times New Roman"/>
          <w:sz w:val="28"/>
          <w:szCs w:val="28"/>
        </w:rPr>
        <w:t xml:space="preserve"> </w:t>
      </w:r>
      <w:r w:rsidRPr="006E645C">
        <w:rPr>
          <w:rFonts w:ascii="Times New Roman" w:hAnsi="Times New Roman" w:cs="Times New Roman"/>
          <w:sz w:val="28"/>
          <w:szCs w:val="28"/>
        </w:rPr>
        <w:t>по направлениям</w:t>
      </w:r>
      <w:r w:rsidR="00205FDA">
        <w:rPr>
          <w:rFonts w:ascii="Times New Roman" w:hAnsi="Times New Roman" w:cs="Times New Roman"/>
          <w:sz w:val="28"/>
          <w:szCs w:val="28"/>
        </w:rPr>
        <w:t xml:space="preserve"> </w:t>
      </w:r>
      <w:r w:rsidRPr="006E645C">
        <w:rPr>
          <w:rFonts w:ascii="Times New Roman" w:hAnsi="Times New Roman" w:cs="Times New Roman"/>
          <w:sz w:val="28"/>
          <w:szCs w:val="28"/>
        </w:rPr>
        <w:t xml:space="preserve"> развития личности (спортивно-оздоровительное, </w:t>
      </w:r>
      <w:r w:rsidR="00205FDA">
        <w:rPr>
          <w:rFonts w:ascii="Times New Roman" w:hAnsi="Times New Roman" w:cs="Times New Roman"/>
          <w:sz w:val="28"/>
          <w:szCs w:val="28"/>
        </w:rPr>
        <w:t xml:space="preserve"> </w:t>
      </w:r>
      <w:r w:rsidRPr="006E645C">
        <w:rPr>
          <w:rFonts w:ascii="Times New Roman" w:hAnsi="Times New Roman" w:cs="Times New Roman"/>
          <w:sz w:val="28"/>
          <w:szCs w:val="28"/>
        </w:rPr>
        <w:t>духовно-нрав</w:t>
      </w:r>
      <w:r w:rsidR="005C77A2">
        <w:rPr>
          <w:rFonts w:ascii="Times New Roman" w:hAnsi="Times New Roman" w:cs="Times New Roman"/>
          <w:sz w:val="28"/>
          <w:szCs w:val="28"/>
        </w:rPr>
        <w:t xml:space="preserve">ственное, социальное,   </w:t>
      </w:r>
      <w:r w:rsidRPr="006E645C">
        <w:rPr>
          <w:rFonts w:ascii="Times New Roman" w:hAnsi="Times New Roman" w:cs="Times New Roman"/>
          <w:sz w:val="28"/>
          <w:szCs w:val="28"/>
        </w:rPr>
        <w:t xml:space="preserve">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 </w:t>
      </w:r>
      <w:proofErr w:type="gramEnd"/>
    </w:p>
    <w:p w:rsidR="004F2D04" w:rsidRDefault="004F2D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2D04" w:rsidRPr="006E645C" w:rsidRDefault="004F2D04">
      <w:pPr>
        <w:rPr>
          <w:rFonts w:ascii="Times New Roman" w:hAnsi="Times New Roman" w:cs="Times New Roman"/>
          <w:sz w:val="28"/>
          <w:szCs w:val="28"/>
        </w:rPr>
      </w:pPr>
    </w:p>
    <w:sectPr w:rsidR="004F2D04" w:rsidRPr="006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5C"/>
    <w:rsid w:val="001C5CC0"/>
    <w:rsid w:val="00205FDA"/>
    <w:rsid w:val="003E57AB"/>
    <w:rsid w:val="004F2D04"/>
    <w:rsid w:val="00506FCB"/>
    <w:rsid w:val="005C77A2"/>
    <w:rsid w:val="006E645C"/>
    <w:rsid w:val="007029BE"/>
    <w:rsid w:val="008F1A86"/>
    <w:rsid w:val="009A060D"/>
    <w:rsid w:val="00EC6B8D"/>
    <w:rsid w:val="00F236D2"/>
    <w:rsid w:val="00F770E5"/>
    <w:rsid w:val="00F9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0E5"/>
  </w:style>
  <w:style w:type="paragraph" w:customStyle="1" w:styleId="Default">
    <w:name w:val="Default"/>
    <w:rsid w:val="004F2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70E5"/>
  </w:style>
  <w:style w:type="paragraph" w:customStyle="1" w:styleId="Default">
    <w:name w:val="Default"/>
    <w:rsid w:val="004F2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2017-06-11T17:38:00Z</dcterms:created>
  <dcterms:modified xsi:type="dcterms:W3CDTF">2017-06-13T11:12:00Z</dcterms:modified>
</cp:coreProperties>
</file>