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82" w:rsidRPr="00B40667" w:rsidRDefault="00B40667" w:rsidP="00B406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Мудрая Галина Петровна</w:t>
      </w:r>
    </w:p>
    <w:p w:rsidR="00517C82" w:rsidRPr="00B40667" w:rsidRDefault="00B40667" w:rsidP="00B406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химии и естествознания</w:t>
      </w:r>
    </w:p>
    <w:p w:rsidR="00B40667" w:rsidRPr="00B40667" w:rsidRDefault="00B40667" w:rsidP="00B406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РК «</w:t>
      </w:r>
      <w:proofErr w:type="spellStart"/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СТЖТиП</w:t>
      </w:r>
      <w:proofErr w:type="spellEnd"/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667" w:rsidRPr="00B40667" w:rsidRDefault="00B40667" w:rsidP="00B406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</w:p>
    <w:p w:rsidR="00B40667" w:rsidRPr="00B40667" w:rsidRDefault="00B40667" w:rsidP="00B406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«Использование проектной деятельности на уроках химии</w:t>
      </w:r>
      <w:proofErr w:type="gramStart"/>
      <w:r w:rsidRPr="00B4066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D171E" w:rsidRDefault="00B40667" w:rsidP="005D17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171E"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показателем успешной работы учителя-предметника  было и остается качественная успеваемость. Проблеме качественного образования на всех ступенях образовательного процесса во всём мире придаётся особое значение. Эта проблема обозначена в приоритетных программах Президента РФ, Концепции модернизации образования. </w:t>
      </w:r>
    </w:p>
    <w:p w:rsidR="005D171E" w:rsidRDefault="005D171E" w:rsidP="005D17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современного образования - формирование таких качеств личности как способность к творческому мышлению, самостоятельность в принятии решений, инициативность.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в образовательных учреждениях внедряется личностно-ориентированный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</w:t>
      </w:r>
    </w:p>
    <w:p w:rsidR="005D171E" w:rsidRDefault="005D171E" w:rsidP="005D1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добиться высокого результата в обучении, необходимо научить детей мыслить, находить и решать проблемы, используя для этой цели знания из разных областей, коммуникативные и информационно-технологические умения. Этим обусловлено распространение в школах методов и технологий на основе проектной и исследовательской деятельности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1E" w:rsidRDefault="005D171E" w:rsidP="005D171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называют технологией четвёртого поколения,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позволяет 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обучающимся с различным уровнем обученности, творческим потенциалом и индивидуальными способностями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Проектная деятельность </w:t>
      </w:r>
      <w:proofErr w:type="gramStart"/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совместная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достижение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деятельности.</w:t>
      </w:r>
    </w:p>
    <w:p w:rsidR="005D171E" w:rsidRDefault="005D171E" w:rsidP="005D1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BC3">
        <w:rPr>
          <w:rFonts w:ascii="Times New Roman" w:hAnsi="Times New Roman" w:cs="Times New Roman"/>
          <w:color w:val="000000"/>
          <w:sz w:val="28"/>
          <w:szCs w:val="28"/>
        </w:rPr>
        <w:t>Метод проектов 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спланировать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темы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разносторонне представить предмет изучения, оригинально презентовать и найти практическое применение  темы. Выступление перед аудиторией или проведение опроса, анкетирования 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вает коммуникативные с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>пособност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>, помо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гает </w:t>
      </w:r>
      <w:r w:rsidRPr="00B52BC3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социальной адаптации детей из небольших населенных пунктов в условиях быстро меняющегося информационно-технологичного мира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71E" w:rsidRDefault="005D171E" w:rsidP="005D17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химии 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подразумевает постоянное сопровождение курса демонстрационным экспериментом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практическими работами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современной школе проведение экспериментальных работ по предмету часто затруднено из-за недостатка учебного времени, отсутствия современного материально-технического оснащения. Многие биологические процессы отличаются сложностью.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Эффектные химические опыты вредны для здоровья. Все это снижают интерес и мотивацию к обучению. </w:t>
      </w:r>
      <w:r w:rsidRPr="006E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образным мышлением тяжело усваивают абстрактные обобщения, без картинки не способны понять процесс, изучить явление.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школьников доминирует кинестетический тип восприятия информации. Поэтому для них и наглядное и аудиальное представление материала затруднительно понять и усвоить. Но так как в классе есть дети с различными типами восприятия информации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смешанные типы), то все они находят себя в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учебных-творческих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исследовательских проектов. </w:t>
      </w:r>
    </w:p>
    <w:p w:rsidR="00517C82" w:rsidRDefault="005D171E" w:rsidP="005D171E">
      <w:pPr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73D3D">
        <w:rPr>
          <w:rFonts w:ascii="Times New Roman" w:hAnsi="Times New Roman" w:cs="Times New Roman"/>
          <w:sz w:val="28"/>
          <w:szCs w:val="28"/>
        </w:rPr>
        <w:tab/>
        <w:t xml:space="preserve">Под исследовательской деятельностью понимается деятельность учащихся, связанная с поиском ответа на творческую, исследовательскую задачу с заранее неизвестным решением. Нет готовых эталонов знания, которые столь привычны для классной доски: </w:t>
      </w:r>
      <w:proofErr w:type="gramStart"/>
      <w:r w:rsidRPr="00873D3D">
        <w:rPr>
          <w:rFonts w:ascii="Times New Roman" w:hAnsi="Times New Roman" w:cs="Times New Roman"/>
          <w:sz w:val="28"/>
          <w:szCs w:val="28"/>
        </w:rPr>
        <w:t>явления, увиденные в природе чисто механически не вписываются</w:t>
      </w:r>
      <w:proofErr w:type="gramEnd"/>
      <w:r w:rsidRPr="00873D3D">
        <w:rPr>
          <w:rFonts w:ascii="Times New Roman" w:hAnsi="Times New Roman" w:cs="Times New Roman"/>
          <w:sz w:val="28"/>
          <w:szCs w:val="28"/>
        </w:rPr>
        <w:t xml:space="preserve"> в готовые схемы, а требуют самостоятельного анализа каждой конкретной ситуации.</w:t>
      </w:r>
    </w:p>
    <w:p w:rsidR="005D171E" w:rsidRPr="00873D3D" w:rsidRDefault="005D171E" w:rsidP="005D171E">
      <w:pPr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tab/>
      </w:r>
      <w:r w:rsidR="00517C82">
        <w:rPr>
          <w:rFonts w:ascii="Times New Roman" w:hAnsi="Times New Roman" w:cs="Times New Roman"/>
          <w:sz w:val="28"/>
          <w:szCs w:val="28"/>
        </w:rPr>
        <w:t>И</w:t>
      </w:r>
      <w:r w:rsidRPr="00873D3D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 позволяет всесторонне развивать способности ребенка: методичность в выполнении эксперимента, конспектирование дополнительной литературы, составление реферата, аналитические и логические навыки мышления, проявление инициативы и развитие коммуникативных качеств, выступление перед аудиторией, аккуратность, трудолюбие. Это и многое другое сказывается на конечном результате исследований. </w:t>
      </w:r>
    </w:p>
    <w:p w:rsidR="005D171E" w:rsidRPr="00873D3D" w:rsidRDefault="005D171E" w:rsidP="005D171E">
      <w:pPr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tab/>
        <w:t xml:space="preserve">Любая исследовательская деятельность подразумевает публичное выступление. </w:t>
      </w:r>
    </w:p>
    <w:p w:rsidR="005D171E" w:rsidRPr="00873D3D" w:rsidRDefault="005D171E" w:rsidP="005D1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t>Большую помощь в проведении исследовательских работ и занятий современные компьютерные (информационные) технологии. Мультимедийный проектор и интерактивная доска стали надежным помощником  в проведении массовых мероприятий с детьми, например, тематические линейки, экологические праздники. Мероприятия проходят с интересными видеорядами, звуковым оформ</w:t>
      </w:r>
      <w:r w:rsidR="00517C82">
        <w:rPr>
          <w:rFonts w:ascii="Times New Roman" w:hAnsi="Times New Roman" w:cs="Times New Roman"/>
          <w:sz w:val="28"/>
          <w:szCs w:val="28"/>
        </w:rPr>
        <w:t>лением, анимационными эффектами</w:t>
      </w:r>
      <w:r w:rsidRPr="00873D3D">
        <w:rPr>
          <w:rFonts w:ascii="Times New Roman" w:hAnsi="Times New Roman" w:cs="Times New Roman"/>
          <w:sz w:val="28"/>
          <w:szCs w:val="28"/>
        </w:rPr>
        <w:t>.</w:t>
      </w:r>
    </w:p>
    <w:p w:rsidR="005D171E" w:rsidRPr="00873D3D" w:rsidRDefault="005D171E" w:rsidP="005D171E">
      <w:pPr>
        <w:jc w:val="both"/>
        <w:rPr>
          <w:rFonts w:ascii="Times New Roman" w:hAnsi="Times New Roman" w:cs="Times New Roman"/>
          <w:sz w:val="28"/>
          <w:szCs w:val="28"/>
        </w:rPr>
      </w:pPr>
      <w:r w:rsidRPr="00873D3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На занятиях, когда требуется показать фотографии редких животных, их повадки, среду обитания, не всегда бывают под рукой нужные книги или иллюстрации. А материал на электронном носителе очень удобен в применении.</w:t>
      </w:r>
      <w:r w:rsidR="00517C82">
        <w:rPr>
          <w:rFonts w:ascii="Times New Roman" w:hAnsi="Times New Roman" w:cs="Times New Roman"/>
          <w:sz w:val="28"/>
          <w:szCs w:val="28"/>
        </w:rPr>
        <w:t xml:space="preserve"> </w:t>
      </w:r>
      <w:r w:rsidRPr="00873D3D">
        <w:rPr>
          <w:rFonts w:ascii="Times New Roman" w:hAnsi="Times New Roman" w:cs="Times New Roman"/>
          <w:sz w:val="28"/>
          <w:szCs w:val="28"/>
        </w:rPr>
        <w:t>Экологическое воспитание способствует непосредственному общению с природной средой, формированию чувства прекрасного через любование природой.  А для этого необходимо быть очень наблюдательным, внимательным, любознательным. Развитие творческих и исследовательских способностей как минимум, а как максимум – развитие соответствующих компетенций является весьма актуальным в современном образовании детей. Важным этапом в становлении личности ребенка является исследовательская деятельность.</w:t>
      </w:r>
    </w:p>
    <w:p w:rsidR="005D171E" w:rsidRPr="00780FBC" w:rsidRDefault="005D171E" w:rsidP="005D1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пути  по реализации ФГОС стало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«то, что дети могут сделать вместе сегодня, завтра каждый из них сможет сделать самостоятельно» (Л. Выготский), особая роль отводится использованию метода творческих проектов, его возможностей в реализации </w:t>
      </w:r>
      <w:proofErr w:type="spellStart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компетентносного</w:t>
      </w:r>
      <w:proofErr w:type="spellEnd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подхода.)</w:t>
      </w:r>
      <w:proofErr w:type="gramEnd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организация исследовательских и проектных работ школьников обеспечивает сочетание различных видов познавательной деятельности, то оценке </w:t>
      </w:r>
      <w:proofErr w:type="spellStart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сформированностинадпредметных</w:t>
      </w:r>
      <w:proofErr w:type="spellEnd"/>
      <w:r w:rsidRPr="0078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также отношу результаты конкурсов-проектов, в которых учащиеся принимают активное участие.</w:t>
      </w:r>
    </w:p>
    <w:p w:rsidR="005D171E" w:rsidRDefault="005D171E" w:rsidP="005D1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1E" w:rsidRDefault="005D171E" w:rsidP="005D1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1E" w:rsidRDefault="005D171E" w:rsidP="005D17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71E" w:rsidRPr="00780FBC" w:rsidRDefault="005D171E" w:rsidP="005D1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FBC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5D171E" w:rsidRPr="00780FBC" w:rsidRDefault="005D171E" w:rsidP="005D1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FBC"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 w:rsidRPr="00780FBC">
        <w:rPr>
          <w:rFonts w:ascii="Times New Roman" w:hAnsi="Times New Roman" w:cs="Times New Roman"/>
          <w:sz w:val="28"/>
          <w:szCs w:val="28"/>
        </w:rPr>
        <w:t xml:space="preserve"> Н.В. Информационные технологии в школьном образовании.- М., 1994.</w:t>
      </w:r>
    </w:p>
    <w:p w:rsidR="005D171E" w:rsidRPr="00780FBC" w:rsidRDefault="005D171E" w:rsidP="005D1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BC">
        <w:rPr>
          <w:rFonts w:ascii="Times New Roman" w:hAnsi="Times New Roman" w:cs="Times New Roman"/>
          <w:sz w:val="28"/>
          <w:szCs w:val="28"/>
        </w:rPr>
        <w:t>Играя, обучаемся. Выпуск 1. – Серия «Экологическая библиотека ИСАР-Сибирь». - Новосибирск: ИСАР-Сибирь, 1999.</w:t>
      </w:r>
    </w:p>
    <w:p w:rsidR="005D171E" w:rsidRPr="00780FBC" w:rsidRDefault="005D171E" w:rsidP="005D1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FBC">
        <w:rPr>
          <w:rFonts w:ascii="Times New Roman" w:hAnsi="Times New Roman" w:cs="Times New Roman"/>
          <w:sz w:val="28"/>
          <w:szCs w:val="28"/>
        </w:rPr>
        <w:t>Играя, обучаемся. Выпуск 2. – Серия «Экологическая библиотека ИСАР-Сибирь». - Новосибирск: ИСАР-Сибирь, 1999.</w:t>
      </w:r>
    </w:p>
    <w:p w:rsidR="005D171E" w:rsidRPr="00780FBC" w:rsidRDefault="005D171E" w:rsidP="005D1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FBC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80FBC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пособие.- М.: Народное образование, 1998.</w:t>
      </w:r>
    </w:p>
    <w:p w:rsidR="005D171E" w:rsidRPr="00780FBC" w:rsidRDefault="005D171E" w:rsidP="005D171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01EB5" w:rsidRDefault="00301EB5"/>
    <w:sectPr w:rsidR="00301EB5" w:rsidSect="00C1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ACD"/>
    <w:multiLevelType w:val="hybridMultilevel"/>
    <w:tmpl w:val="935E2580"/>
    <w:lvl w:ilvl="0" w:tplc="BE0207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00"/>
    <w:rsid w:val="00301EB5"/>
    <w:rsid w:val="00327E17"/>
    <w:rsid w:val="00517C82"/>
    <w:rsid w:val="005D171E"/>
    <w:rsid w:val="00B40667"/>
    <w:rsid w:val="00C145AA"/>
    <w:rsid w:val="00FA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2013-08-05T19:03:00Z</dcterms:created>
  <dcterms:modified xsi:type="dcterms:W3CDTF">2017-03-25T16:54:00Z</dcterms:modified>
</cp:coreProperties>
</file>