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6A" w:rsidRDefault="00A23E6A" w:rsidP="0044641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</w:t>
      </w:r>
    </w:p>
    <w:p w:rsidR="00A23E6A" w:rsidRDefault="0044641C" w:rsidP="0044641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</w:pPr>
      <w:r w:rsidRPr="00A23E6A">
        <w:rPr>
          <w:rFonts w:ascii="Times New Roman" w:eastAsia="Times New Roman" w:hAnsi="Times New Roman" w:cs="Times New Roman"/>
          <w:i w:val="0"/>
          <w:iCs w:val="0"/>
          <w:sz w:val="40"/>
          <w:szCs w:val="40"/>
          <w:lang w:val="ru-RU" w:eastAsia="ru-RU" w:bidi="ar-SA"/>
        </w:rPr>
        <w:t xml:space="preserve"> </w:t>
      </w:r>
      <w:r w:rsidR="00A23E6A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>Тема</w:t>
      </w:r>
      <w:r w:rsidR="000624F9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 xml:space="preserve"> «</w:t>
      </w:r>
      <w:proofErr w:type="spellStart"/>
      <w:r w:rsidR="000624F9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>Креативность</w:t>
      </w:r>
      <w:proofErr w:type="spellEnd"/>
      <w:r w:rsidR="000624F9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 xml:space="preserve"> на занятиях языкового кружка - как показатель творческого развития обучающихс</w:t>
      </w:r>
      <w:proofErr w:type="gramStart"/>
      <w:r w:rsidR="000624F9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>я(</w:t>
      </w:r>
      <w:proofErr w:type="gramEnd"/>
      <w:r w:rsidRPr="00A23E6A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 xml:space="preserve"> нем</w:t>
      </w:r>
      <w:r w:rsidR="000624F9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>ецкий язык)</w:t>
      </w:r>
      <w:r w:rsidR="00A23E6A" w:rsidRPr="00A23E6A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>»</w:t>
      </w:r>
    </w:p>
    <w:p w:rsidR="0044641C" w:rsidRPr="00A23E6A" w:rsidRDefault="00A23E6A" w:rsidP="0044641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</w:pPr>
      <w:r w:rsidRPr="00A23E6A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 xml:space="preserve"> </w:t>
      </w:r>
      <w:r w:rsidR="0044641C" w:rsidRPr="00A23E6A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val="ru-RU" w:eastAsia="ru-RU" w:bidi="ar-SA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44641C" w:rsidRPr="000624F9" w:rsidTr="0044641C">
        <w:trPr>
          <w:tblCellSpacing w:w="0" w:type="dxa"/>
        </w:trPr>
        <w:tc>
          <w:tcPr>
            <w:tcW w:w="4250" w:type="pct"/>
            <w:vAlign w:val="center"/>
            <w:hideMark/>
          </w:tcPr>
          <w:p w:rsidR="0044641C" w:rsidRPr="0044641C" w:rsidRDefault="0044641C" w:rsidP="0044641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4641C" w:rsidRPr="0044641C" w:rsidRDefault="0044641C" w:rsidP="0044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val="ru-RU" w:eastAsia="ru-RU" w:bidi="ar-SA"/>
              </w:rPr>
            </w:pPr>
          </w:p>
        </w:tc>
      </w:tr>
      <w:tr w:rsidR="0044641C" w:rsidRPr="000624F9" w:rsidTr="0044641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4641C" w:rsidRPr="000624F9" w:rsidRDefault="00A23E6A" w:rsidP="0089577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 Каргаева Любовь Алексеевна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, учитель немецкого языка I категории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895779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Ребенок</w:t>
            </w:r>
            <w:r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-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субъект творчества, маленький художник. Никто, кроме него, не знает верного решения стоящей перед ним творческой задачи. И первое дело учителя постараться, чтобы перед ребенком всегда стояла именно творческая задача.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Как сделать свои уроки более интересными, увлекательными, как добиться того, чтобы учащиеся прочно усваивали языковой материал? Как можно поддерживать и повышать у школьников достаточно высокую мотивацию и интерес к изучению иностранного языка? По моему мнению,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>творчество – это тот путь, который может эффективно реализовать эту цель.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Воспитать творческую личность может только педагог творец.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Именно поэтому проблема развития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креативности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у детей приобретает такое важное звучание. Показателем творческого развития является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креативность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. Под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креативностью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обозначают комплекс интеллектуальных и личностных особенностей индивида, способствующих самостоятельному выдвижению проблем, генерированию большого количества оригинальных идей и нешаблонному их решению.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Стимулы повышения мотивации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: игров</w:t>
            </w:r>
            <w:r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ая технология, метод проектов, о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рганизация работы с грамматическим материалом, организация работы с лексическим материалом, интегративная технология на основе пения, оформление кабинета, внеурочная деятельность.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Система формирования мотивации изучения иностранного языка: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val="ru-RU" w:eastAsia="ru-RU" w:bidi="ar-SA"/>
              </w:rPr>
              <w:t xml:space="preserve">Игровая технология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“Игра – это искра, зажигающая огонек пытливости и любознательности” (В.А.Сухомлинский)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Игра - одно из распространенных средств развития интереса к предмету.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• В своей практике я использую все виды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val="ru-RU" w:eastAsia="ru-RU" w:bidi="ar-SA"/>
              </w:rPr>
              <w:t xml:space="preserve">дидактических игр: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•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>фонетические: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эти игры основаны на театрализации стишков; для учащихся порой сложно дается произношение иноязычных звуков, при их введение, я обычно обыгрываю звуки в игровых ситуациях, например: у нас болит горлышко, давайте покажем его доктору; мы замерзли, давайте погреем свои ручки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lastRenderedPageBreak/>
              <w:t xml:space="preserve">• 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>л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>ексические: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кроссворды, лото, поле чудес;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•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>грамматические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: пинг-понг (учитель бросает мяч и называет слово, ученик должен составить предложение);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•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>орфографические: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чайнворды, анаграммы, составь слова из букв.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В своей практике я также использую речевые игры, в частности ролевые игры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. Ролевые игры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на уроках иностранного языка моделируют реальные ситуации общения.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>Кроссворд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de-DE" w:eastAsia="ru-RU" w:bidi="ar-SA"/>
              </w:rPr>
              <w:t>.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de-DE" w:eastAsia="ru-RU" w:bidi="ar-SA"/>
              </w:rPr>
              <w:t xml:space="preserve"> 1.Die Frau arbeitet in der Bibliothek. 2. Die Frau arbeitet im Gymnasium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de-DE" w:eastAsia="ru-RU" w:bidi="ar-SA"/>
              </w:rPr>
              <w:br/>
              <w:t>3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de-DE" w:eastAsia="ru-RU" w:bidi="ar-SA"/>
              </w:rPr>
              <w:t>..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de-DE" w:eastAsia="ru-RU" w:bidi="ar-SA"/>
              </w:rPr>
              <w:t xml:space="preserve"> Der Mann arbeitet auf der Baustelle. 4. Der Mann arbeitet in der Schule. 5. Der Mann arbeitet in der Fabrik.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de-DE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de-DE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В своей практике я также использую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 xml:space="preserve">игры-драматизации.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Праздник алфавита. Прощай, 2-й класс!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Метод проектов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Проект — это законченная, длительная во времени (от одного урока до целого семестра) планируемая работа учащихся над проблемой с обязательным выходом в иноязычную речевую деятельность, объединенная единой тематикой и имеющая результатом некий материальный продукт (игры, изготовление плакатов, стенгазет, буклетов и пр.) их индивидуальной и коллективной деятельности.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Таким образом, анализ результатов проделанной работы показывает, что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использование проектной методики оказывает положительное влияние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на развитие навыков монологической речи на немецком языке.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В ходе выполнения проекта упрочились грамматические и лексические умения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и навыки учащихся. Объем активного лексического минимума значительно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увеличивается.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Проектная деятельность способна сделать учебный процесс для школьника лично значимым, в котором он сможет полностью раскрыть свой творческий потенциал, проявить свои исследовательские способности, фантазию,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креативность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, активность, самостоятельность.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Интегративная технология на основе пения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оддерживая интерес к языку как к средству общения, необходимо развивать интерес к нему как носителю своеобразной культуры. И немаловажную помощь в этом отношении может оказать использование духовного наследия страны изучаемого языка, в частности, музыкальные произведения.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>Песня на «не родном» языке как один из музыкальных жанров является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с одной стороны, образцом звучащей иноязычной речи, с другой стороны, будучи носителем культурологической информации, песня формирует духовную культуру учащихся.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 xml:space="preserve">Пение на уроках иностранного языка решает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br/>
              <w:t xml:space="preserve">комплекс педагогических задач: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br/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♫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развитие артикуляционного аппарата;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♫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обогащение словарного запаса, активного усвоения иноязычной лексики, развитие долговременной памяти;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♫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совершенствование навыков иноязычного произношения;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♫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развитие образно-художественной памяти;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♫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развитие детского творчества.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Организация работы с лексическим материалом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Мой опыт показывает, что одним из эффективных приемов обеспечения интереса у детей к учению, повышения их активности и работоспособности, творческой инициативы является использование пословиц и поговорок на уроках иностранного языка.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Работа с данным лексическим материалом помогает учащимся в непринужденной игровой форме отработать произношение отдельных звуков, совершенствовать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ритмико-инто-национные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навыки, усвоить строй языка, обогатить словарный запас, развить память и эмоциональную выразительность речи.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 xml:space="preserve">Работа с пословицами и поговорками может быть проведена на разных этапах обучения, для решения таких задач, как: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br/>
              <w:t xml:space="preserve"> отработка навыков произношения;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sym w:font="Symbol" w:char="F026"/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br/>
              <w:t xml:space="preserve"> введение/закрепление лексического материала;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sym w:font="Symbol" w:char="F026"/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br/>
              <w:t xml:space="preserve"> обучение грамматике.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sym w:font="Symbol" w:char="F026"/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Mein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Haus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ist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meine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Burg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Мой дом - моя крепость.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Роль кабинета в формировании мотивации изучения иностранного языка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реди множества вопросов, связанных с преподаванием и пропагандой немецкого языка, особое место отводится правильно оборудованному и хорошо оформленному кабинету.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Основная цель функционирования кабинета иностранного языка в школе – это помощь учащимся в развитии речевых навыков и умений, формирование интереса к изучению языка, расширение кругозора, а для учителя – совершенствование приемов и форм обучения.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Пытаюсь реализовать в кабинете немецкого языка следующие принципы: наглядности, доступности, системности.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Творческая активность учащихся –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повышается количество учащихся, пробующих проявить себя в творческих работах, как в урочной, так и во внеурочной деятельности (сочиняющих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рассказы, стихотворения на немецком языке, создающих коллажи и стенгазеты, принимающих участие в Недели изучения иностранного языка.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Творчество есть процесс, который может приводить к созданию некоторого продукта. Таким продуктом может явиться стихотворение, рисунок и т.д.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На уроке немецкого языка всегда играл большую роль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наглядный материал.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Любая внешняя наглядность должна быть, прежде всего, смысловой, тогда она сможет обеспечить коммуникативную мотивацию. Смысловая наглядность формирует отношение учащихся к изображению и актуализирует личностный смысл, что очень важно для обучения иностранному языку. Очень плодотворна для развития устной и письменной иноязычной </w:t>
            </w:r>
            <w:r w:rsidR="0044641C" w:rsidRPr="000624F9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val="ru-RU" w:eastAsia="ru-RU" w:bidi="ar-SA"/>
              </w:rPr>
              <w:t>речи такая наглядность как карикатура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. Карикатура - значит смешная и весёлая. Чувство юмора помогает нам разрядить ситуацию, сделать атмосферу урока более эмоциональной и благоприятной. В то же время карикатура бывает драматической, трагической и очень серьёзной. Основная задача хорошей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карикатуры-выразить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как можно больше в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наглядном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,з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рительном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образе и «зацепить» ребёнка ,побудить его к высказыванию своего мнения.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Информация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,к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оторую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учащиеся получат из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карикатуры,будет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эмоционально окрашена ,затронет его чувства ,а значит лучше усвоится. Само собой разумеется, что работа с данным наглядным материалом должна быть связана с работой над лексикой и грамматическими особенностями немецкого языка. Вот пример карикатуры, в процессе работы над которой очень эффективно и творчески усваивается учебный материал.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Данную наглядность лучше использовать в старших классах при обсуждении роли женщины в современном обществе.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Внеурочная деятельность</w:t>
            </w:r>
            <w:proofErr w:type="gramStart"/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44641C" w:rsidRPr="000624F9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• И</w:t>
            </w:r>
            <w:proofErr w:type="gram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менно такая форма работы будет способствовать: расширению кругозора и повышению его культурного уровня, обогащению его знанием реалий современной жизни страны изучаемого языка, интереса к культуре страны изучаемого языка, формированию и развитию не только лингвистических способностей, но также коммуникативных и творческих умений.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• Когда начинается новый учебный год, нередко слышишь от учеников: «А мы будем выступать в этом году?», «А мы будем участвовать в конкурсах?». И ведь это здорово, так как у ребят появилась потребность реализовать свое «Я», и не только продемонстрировать свои способности, но и развивать их, тем самым все больше обогащая свой внутренний мир.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val="ru-RU" w:eastAsia="ru-RU" w:bidi="ar-SA"/>
              </w:rPr>
              <w:t>Вывод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: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Креативный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по</w:t>
            </w:r>
            <w:r w:rsid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дход повышает интерес к языку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у учащихся, увеличивается ро</w:t>
            </w:r>
            <w:r w:rsid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ст мотивации к изучению языка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. </w:t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</w:r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br/>
              <w:t xml:space="preserve">• Результатом </w:t>
            </w:r>
            <w:proofErr w:type="spellStart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креативного</w:t>
            </w:r>
            <w:proofErr w:type="spellEnd"/>
            <w:r w:rsidR="0044641C" w:rsidRPr="000624F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процесса является формирование активной личности.</w:t>
            </w:r>
          </w:p>
        </w:tc>
      </w:tr>
    </w:tbl>
    <w:p w:rsidR="003356D4" w:rsidRPr="000624F9" w:rsidRDefault="003356D4">
      <w:pPr>
        <w:rPr>
          <w:sz w:val="28"/>
          <w:szCs w:val="28"/>
          <w:lang w:val="ru-RU"/>
        </w:rPr>
      </w:pPr>
    </w:p>
    <w:sectPr w:rsidR="003356D4" w:rsidRPr="000624F9" w:rsidSect="0033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641C"/>
    <w:rsid w:val="000624F9"/>
    <w:rsid w:val="001979DC"/>
    <w:rsid w:val="0027793D"/>
    <w:rsid w:val="003356D4"/>
    <w:rsid w:val="0035644C"/>
    <w:rsid w:val="004154AD"/>
    <w:rsid w:val="0044641C"/>
    <w:rsid w:val="00550818"/>
    <w:rsid w:val="005930B1"/>
    <w:rsid w:val="00895779"/>
    <w:rsid w:val="00A23E6A"/>
    <w:rsid w:val="00AE459B"/>
    <w:rsid w:val="00B37919"/>
    <w:rsid w:val="00BE1AAE"/>
    <w:rsid w:val="00C03BFC"/>
    <w:rsid w:val="00E97E61"/>
    <w:rsid w:val="00EA528C"/>
    <w:rsid w:val="00FA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4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64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4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4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4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4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564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564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64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64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64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64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64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64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64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64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64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644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64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644C"/>
    <w:rPr>
      <w:b/>
      <w:bCs/>
      <w:spacing w:val="0"/>
    </w:rPr>
  </w:style>
  <w:style w:type="character" w:styleId="a9">
    <w:name w:val="Emphasis"/>
    <w:uiPriority w:val="20"/>
    <w:qFormat/>
    <w:rsid w:val="003564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64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64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644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644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64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64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64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64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644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644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64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64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7</cp:revision>
  <dcterms:created xsi:type="dcterms:W3CDTF">2014-12-07T09:01:00Z</dcterms:created>
  <dcterms:modified xsi:type="dcterms:W3CDTF">2017-02-07T13:53:00Z</dcterms:modified>
</cp:coreProperties>
</file>