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4E" w:rsidRPr="00AC0E4E" w:rsidRDefault="00AC0E4E" w:rsidP="00AC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</w:pPr>
      <w:r w:rsidRPr="00AC0E4E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ru-RU"/>
        </w:rPr>
        <w:t>Нетрадиционные формы работы с родителями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В соответствии с законом Российской Федерации «Об образовании», Типовым положением о дошкольном образовательном учреждении, приоритетной задачей работы групп детей дошкольного возраста, является «взаимодействие с семьей для обеспечения полноценного развития ребенка».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 Работая с родителями, мы помогаем им увидеть отличие мира детей от мира взрослых, преодолеть авторитарное отношение к ребёнку, относиться к нему, как равному себе, и понимать, что недопустимо сравнивать его с другими детьми; открывать сильные и слабые стороны ребёнка и учитывать их в решении задач воспитания; проявлять искреннюю заинтересованность в действиях ребёнка и быть готовым к эмоциональной поддержке; понять, что путём одностороннего воздействия ничего нельзя сделать, можно лишь подавить или запугать ребёнка.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Мир постоянно усложняется, не хватает времени для живого человеческого общения. Поэтому нам, педагогам, необходимо организовывать такие виды мероприятий с родителями, чтобы они были интересней и важней повседневных дел родителей. Стало необходимо совершенствовать нетрадиционные формы взаимодействия с семьями воспитанников с целью формирования активной педагогической позиции родителей.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В нашем дошкольном учреждении педагоги используют разнообразные нетрадиционные формы работы с родителями. К ним относятся: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Информационно-аналитические: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* анкетирование, опрос.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Наглядно-информационные: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* сайты ДОУ и педагогов,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* выпуск стенгазеты «Я расту»,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паспорт здоровья,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открытый показ непосредственно образовательной деятельности для родителей,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мини-библиотека,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информационные стенды,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нетрадиционные дни открытых дверей.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Познавательные: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* практикумы,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нетрадиционные родительские собрания, 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* совместная работа по тематическому плану, </w:t>
      </w: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проектам,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маршруты выходного дня или экскурсии.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Досуговые: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* совместные праздники, досуги, </w:t>
      </w: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развлечения;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совместные зарядки, спартакиады;</w:t>
      </w:r>
    </w:p>
    <w:p w:rsidR="00AC0E4E" w:rsidRPr="00AC0E4E" w:rsidRDefault="00AC0E4E" w:rsidP="00AC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* семейный театр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* участие родителей в конкурсах, выставках.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Трудовые или хозяйственные:</w:t>
      </w:r>
    </w:p>
    <w:p w:rsidR="00AC0E4E" w:rsidRPr="00AC0E4E" w:rsidRDefault="00AC0E4E" w:rsidP="00AC0E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организация развивающей среды группы в соответствии с рекомендациями министерства образования о примерном перечне игрового оборудования для учебно-материального обеспечения ДОУ,</w:t>
      </w:r>
    </w:p>
    <w:p w:rsidR="00AC0E4E" w:rsidRPr="00AC0E4E" w:rsidRDefault="00AC0E4E" w:rsidP="00AC0E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благоустройство детского сада, озеленение,</w:t>
      </w:r>
    </w:p>
    <w:p w:rsidR="00AC0E4E" w:rsidRPr="00AC0E4E" w:rsidRDefault="00AC0E4E" w:rsidP="00AC0E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праздничное оформление детского сада,</w:t>
      </w:r>
    </w:p>
    <w:p w:rsidR="00AC0E4E" w:rsidRPr="00AC0E4E" w:rsidRDefault="00AC0E4E" w:rsidP="00AC0E4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экологические акции («Кормушка для птиц», «Золотая осень» (сбор природного материала для образовательной деятельности)).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Остановимся подробнее на некоторых из них.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В ДОУ регулярно проводится анкетирование и опросы с целью выявления социального заказа родителей в образовательном процессе, для выявления степени удовлетворённости родителей работой педагогов ДОУ, для выявления проблем в индивидуальном развитии детей. Анкетирование позволяет в короткие сроки собрать обширный и разнообразный материал по различным темам.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Для совершенствования образовательного процесса и информирования родителей детский сад создал свой сайт, куда выкладываются нормативно-правовые документы ДОУ, информация о сотрудниках, памятки и консультации, новости из жизни ДОУ и т.д.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Некоторые педагоги имеют персональные мини-сайты, где размещают полезную информацию для родителей.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Таким образом, у родителей появился новый домашний собеседник и профессиональный консультант по наиболее актуальным вопросам и волнующим проблемам. Родители получили возможность высказывать свою точку зрения, задать свой вопрос и, наконец, просто узнать полезную информацию.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Бывает, что у родителей возникают такие проблемы в воспитании или развитии детей, что короткая беседа с педагогом или даже объёмная консультация не помогают решить возникшие трудности. В таких случаях воспитатели ДОУ прибегают к своей педагогической мини-библиотеке и дают родителям необходимую литературу для изучения или рекомендуют то или иное издание.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В каждой группе детского сада педагогами оформляются мобильные информационные стенды, где размещается информация о жизни группы, успехах детей, конкурсах, рекомендации по развитию детей. Там же помещаются фотографии, сочинения детей, продукты индивидуального и коллективного детского творчества. При необходимости эти стенды легко превращаются в тематические: “Наша безопасность»”, “Ребёнок и право»” и т.д.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Одной из самых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На каждое наше собрание приходит не менее 90% родителей.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Следует отметить такие родительские собрания из нашего опыта:</w:t>
      </w:r>
    </w:p>
    <w:p w:rsidR="00AC0E4E" w:rsidRPr="00AC0E4E" w:rsidRDefault="00AC0E4E" w:rsidP="00AC0E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« Педагогическая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лаборатория», на которой обсуждалось участие родителей в различных мероприятиях ДОУ. Анализировались прошедшие мероприятия, затем воспитатель знакомил родителей с мероприятиями, запланированными на год, выслушивались предложения родителей, какую помощь и поддержку они могут оказать в запланированных мероприятиях, а также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AC0E4E" w:rsidRPr="00AC0E4E" w:rsidRDefault="00AC0E4E" w:rsidP="00AC0E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« Семинар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практикум». На собрание в старшую группу был приглашён логопед. Вначале она рассказала родителям о возрастных особенностях развития речи их детей. Затем совместно с родителями решались проблемные ситуации, присутствовали элементы тренинга. Полученные знания родители смогли применить при возникновении трудностей в развитии речи детей. На собрании в подготовительной группе был организован практикум «Игры и игровые упражнения по развитию речи». Родители активно участвовали в изучении данной темы, брали на себя роли детей (заканчивали предложения, подбирали слова с заданными звуками и т.д.).</w:t>
      </w:r>
    </w:p>
    <w:p w:rsidR="00AC0E4E" w:rsidRPr="00AC0E4E" w:rsidRDefault="00AC0E4E" w:rsidP="00AC0E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« Душевный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разговор». Собрание было рассчитано не на всех родителей, а лишь на тех, чьи дети имеют общие проблемы: ребенок – левша. Таковых в группе выявилось 5 человек. Воспитатели предложили родителям различные упражнения для установления степени леворукости у ребенка (слабая или выраженная). Проблема обсуждалась со всех сторон. Родителям были даны рекомендации по особенностям развития такого ребенка. 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Следует отметить, что рекомендации давал не только воспитатель, но и родители, которые более глубоко изучали данную тему. Родителям предлагались различные задания для </w:t>
      </w:r>
      <w:proofErr w:type="spell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леворуких</w:t>
      </w:r>
      <w:proofErr w:type="spell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детей, для того чтобы развить моторику обеих рук. Обсуждались психологические проблемы, связанные с леворукостью. Родители обменялись информацией о магазинах, где можно купить различные предметы для </w:t>
      </w:r>
      <w:proofErr w:type="spell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леворуких</w:t>
      </w:r>
      <w:proofErr w:type="spell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детей.</w:t>
      </w:r>
    </w:p>
    <w:p w:rsidR="00AC0E4E" w:rsidRPr="00AC0E4E" w:rsidRDefault="00AC0E4E" w:rsidP="00AC0E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« Мастер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класс». Собрание, на котором родители демонстрируют свои достижения в области воспитания детей. У нас прошёл такой мастер-класс по трудовому воспитанию. Родителям было предложено провести маленький урок для «коллег», таких же родителей. Родители сами объясняли, как привить ребёнку трудолюбие: одна мама рассказала, как её пятилетняя дочка ухаживает за обувью, вторая – как убирается в комнате, третья – как сын ухаживает за животными. Родители, любящие своего ребёнка, всегда рады показать его лучшие стороны. И, главное, родители дают практические, действенные советы. В конце собрание был подведён итог.</w:t>
      </w:r>
    </w:p>
    <w:p w:rsidR="00AC0E4E" w:rsidRPr="00AC0E4E" w:rsidRDefault="00AC0E4E" w:rsidP="00AC0E4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В яслях мы использовали такую форму родительского собрания как «Ток–шоу» Собрание такой формы подразумевает обсуждение одной проблемы с различных точек зрения, детализацией проблемы и возможных путей ее решения. На ток–шоу выступали родители и воспитатели, учитывалась оценка детей психологом и врачом. Темой собрания был кризис 3-х лет. Родителям предложили различные ситуации, их нужно было рассмотреть с разных точек зрения, обязательно аргументировать. Совместно с педагогом было определено понятие кризиса 3х лет, выделены причины, затем зачитаны мнения психологов. Все позиции совместно обсуждались. Родители сами определяли пути решения проблемы.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работе с родителями хорошие результаты дает организация проектной деятельности в детском саду. Как правило, любой проект, как маленький, на уровне ДОУ, так и масштабный, включает в себя блок работы с семьей. Сюда можно отнести создание </w:t>
      </w:r>
      <w:proofErr w:type="spell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агитплакатов</w:t>
      </w:r>
      <w:proofErr w:type="spell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, выставки, написание мини-сочинений, конкурсы, экскурсии, оформление стендов и мн. др. При таком комплексном подходе родители становятся самыми активными помощниками и верными соратниками педагогов в любом деле.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То же можно сказать и о совместной работе над тематическим планом. К примеру, в этом году мы начали изучение Конвенции о правах ребёнка. И знакомить с данным документом пришлось не только детей, но и родителей. Когда по тематическому плану мы проходим времена года, без родителей тут никак не обойтись: они расширяют знания детей при помощи прогулок в лес, парк и т.д. Когда мы готовимся ко Дню защитников Отечества или к 9 Мая, именно родители посещают с детьми музеи, памятники, библиотеки и т.д.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Огромную помощь оказывают нам, педагогам, те родители, которые участвуют в организации маршрутов выходного дня. Это посещение </w:t>
      </w:r>
      <w:proofErr w:type="gramStart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выставок ,</w:t>
      </w:r>
      <w:proofErr w:type="gramEnd"/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театров, музеев, экскурсий по городу и т.д.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Самая популярная и любимая, как воспитателями, так и родителями форма работы – досуговая. Здесь наиболее полно раскрываются возможности для сотрудничества, проявления творчества. Из опыта работы мы знаем, что родители наиболее охотно идут на контакт, выражают желание сотрудничать с детским садом именно тогда, когда речь идет непосредственно об их ребенке. Именно этот интерес мы используем при организации выставок поделок, рисунков и др.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Традиционно родители принимают участие в конкурсах, соревнованиях и развлечениях (23 февраля, 8 марта, День Матери, «В гостях у сказки» и мн. др.). Все участники обязательно награждаются грамотами. В детском саду также есть опыт проведения совместных зарядок (дети, родители, педагоги).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Семейный театр - конструктивная форма взаимодействия ДОУ с родителями. В процессе театральной деятельности (участие в изготовлении костюмов, оформление зала, подготовка к театральным представлениям и т.д.) устанавливаются тесные отношения между родителями и педагогами, что является хорошим примером для детей. Для взрослых театральная деятельность – источник новых знаний, эмоциональных переживаний. Она способствует </w:t>
      </w: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развитию адекватного восприятия действий ребёнка, даёт опыт совместных переживаний, изменяет характер поведения, намерений, действий. Примером такой работы является постановка в ДОУ сказки «Три поросёнка».</w:t>
      </w:r>
    </w:p>
    <w:p w:rsidR="00AC0E4E" w:rsidRPr="00AC0E4E" w:rsidRDefault="00AC0E4E" w:rsidP="00AC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AC0E4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Работа по внедрению инновационных форм взаимодействия с семьей в педагогический процесс на данный момент еще не закончена, но мы уже видим результаты: дети начинают с гордостью и уважением относиться к своим родным, а родители благодаря взаимодействию с воспитателями и участию в жизни детского сада приобретают опыт сотрудничества как со своим ребёнком, так и с коллективом педагогов и родителей ДОУ. А мы, воспитатели, получаем бесценную информацию о детско-родительских отношениях в семье, в которых кроются причины многих детских проблем.</w:t>
      </w:r>
    </w:p>
    <w:p w:rsidR="002C0F29" w:rsidRPr="00AC0E4E" w:rsidRDefault="002C0F29" w:rsidP="00AC0E4E">
      <w:pPr>
        <w:spacing w:line="240" w:lineRule="auto"/>
        <w:rPr>
          <w:sz w:val="32"/>
        </w:rPr>
      </w:pPr>
      <w:bookmarkStart w:id="0" w:name="_GoBack"/>
      <w:bookmarkEnd w:id="0"/>
    </w:p>
    <w:sectPr w:rsidR="002C0F29" w:rsidRPr="00AC0E4E" w:rsidSect="00AC0E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4D78"/>
    <w:multiLevelType w:val="multilevel"/>
    <w:tmpl w:val="547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65573"/>
    <w:multiLevelType w:val="multilevel"/>
    <w:tmpl w:val="2DB0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4E"/>
    <w:rsid w:val="002C0F29"/>
    <w:rsid w:val="00A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21B4-72FD-4FB0-B3FE-79DC724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Кравченко</dc:creator>
  <cp:keywords/>
  <dc:description/>
  <cp:lastModifiedBy>Владимир Кравченко</cp:lastModifiedBy>
  <cp:revision>1</cp:revision>
  <dcterms:created xsi:type="dcterms:W3CDTF">2017-01-17T08:34:00Z</dcterms:created>
  <dcterms:modified xsi:type="dcterms:W3CDTF">2017-01-17T08:37:00Z</dcterms:modified>
</cp:coreProperties>
</file>