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AC" w:rsidRPr="00D70BAC" w:rsidRDefault="00D70BAC" w:rsidP="00D70BAC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Доклад на тему  "Внедрение ФГОС ООО: </w:t>
      </w:r>
      <w:r w:rsidRPr="00D70BAC">
        <w:rPr>
          <w:b/>
          <w:bCs/>
          <w:color w:val="000000"/>
        </w:rPr>
        <w:t>опыт, проблемы, перспективы"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В свое время В.А. Сухомлинский сказал: «Школа не должна вносить резкого перелома в жизнь детей. Пусть,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Но мир меняется стремительно. Введение стандартов второго поколения – это необходимость, продиктованная жизнью. Именно стандарт второго поколения формирует личность с тем набором качеств, которые позволяют человеку быть успешным в 21 веке.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Какими навыками должен обладать человек</w:t>
      </w:r>
      <w:proofErr w:type="gramStart"/>
      <w:r w:rsidRPr="00D70BAC">
        <w:rPr>
          <w:color w:val="000000"/>
        </w:rPr>
        <w:t>.</w:t>
      </w:r>
      <w:proofErr w:type="gramEnd"/>
      <w:r w:rsidRPr="00D70BAC">
        <w:rPr>
          <w:color w:val="000000"/>
        </w:rPr>
        <w:t xml:space="preserve"> </w:t>
      </w:r>
      <w:proofErr w:type="gramStart"/>
      <w:r w:rsidRPr="00D70BAC">
        <w:rPr>
          <w:color w:val="000000"/>
        </w:rPr>
        <w:t>ч</w:t>
      </w:r>
      <w:proofErr w:type="gramEnd"/>
      <w:r w:rsidRPr="00D70BAC">
        <w:rPr>
          <w:color w:val="000000"/>
        </w:rPr>
        <w:t>тобы преуспеть в XXI веке?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16 навыков высокоэффективных людей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БАЗОВЫЕ НАВЫКИ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КОМПЕТЕНЦИИ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ЧЕРТЫ ХАРАКТЕРА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Что помогает решать повседневные задачи</w:t>
      </w:r>
    </w:p>
    <w:p w:rsidR="00D70BAC" w:rsidRPr="00D70BAC" w:rsidRDefault="00D70BAC" w:rsidP="00D70BAC">
      <w:pPr>
        <w:pStyle w:val="a3"/>
        <w:numPr>
          <w:ilvl w:val="0"/>
          <w:numId w:val="1"/>
        </w:numPr>
        <w:rPr>
          <w:color w:val="000000"/>
        </w:rPr>
      </w:pPr>
      <w:r w:rsidRPr="00D70BAC">
        <w:rPr>
          <w:color w:val="000000"/>
        </w:rPr>
        <w:t>Навыки чтения и письма</w:t>
      </w:r>
    </w:p>
    <w:p w:rsidR="00D70BAC" w:rsidRPr="00D70BAC" w:rsidRDefault="00D70BAC" w:rsidP="00D70BAC">
      <w:pPr>
        <w:pStyle w:val="a3"/>
        <w:numPr>
          <w:ilvl w:val="0"/>
          <w:numId w:val="1"/>
        </w:numPr>
        <w:rPr>
          <w:color w:val="000000"/>
        </w:rPr>
      </w:pPr>
      <w:r w:rsidRPr="00D70BAC">
        <w:rPr>
          <w:color w:val="000000"/>
        </w:rPr>
        <w:t>Математическая грамотность</w:t>
      </w:r>
    </w:p>
    <w:p w:rsidR="00D70BAC" w:rsidRPr="00D70BAC" w:rsidRDefault="00D70BAC" w:rsidP="00D70BAC">
      <w:pPr>
        <w:pStyle w:val="a3"/>
        <w:numPr>
          <w:ilvl w:val="0"/>
          <w:numId w:val="1"/>
        </w:numPr>
        <w:rPr>
          <w:color w:val="000000"/>
        </w:rPr>
      </w:pPr>
      <w:r w:rsidRPr="00D70BAC">
        <w:rPr>
          <w:color w:val="000000"/>
        </w:rPr>
        <w:t>Финансовая грамотность</w:t>
      </w:r>
    </w:p>
    <w:p w:rsidR="00D70BAC" w:rsidRPr="00D70BAC" w:rsidRDefault="00D70BAC" w:rsidP="00D70BAC">
      <w:pPr>
        <w:pStyle w:val="a3"/>
        <w:numPr>
          <w:ilvl w:val="0"/>
          <w:numId w:val="1"/>
        </w:numPr>
        <w:rPr>
          <w:color w:val="000000"/>
        </w:rPr>
      </w:pPr>
      <w:r w:rsidRPr="00D70BAC">
        <w:rPr>
          <w:color w:val="000000"/>
        </w:rPr>
        <w:t>Естественнонаучные знания</w:t>
      </w:r>
    </w:p>
    <w:p w:rsidR="00D70BAC" w:rsidRPr="00D70BAC" w:rsidRDefault="00D70BAC" w:rsidP="00D70BAC">
      <w:pPr>
        <w:pStyle w:val="a3"/>
        <w:numPr>
          <w:ilvl w:val="0"/>
          <w:numId w:val="1"/>
        </w:numPr>
        <w:rPr>
          <w:color w:val="000000"/>
        </w:rPr>
      </w:pPr>
      <w:r w:rsidRPr="00D70BAC">
        <w:rPr>
          <w:color w:val="000000"/>
        </w:rPr>
        <w:t>ИКТ – грамотность</w:t>
      </w:r>
    </w:p>
    <w:p w:rsidR="00D70BAC" w:rsidRPr="00D70BAC" w:rsidRDefault="00D70BAC" w:rsidP="00D70BAC">
      <w:pPr>
        <w:pStyle w:val="a3"/>
        <w:numPr>
          <w:ilvl w:val="0"/>
          <w:numId w:val="1"/>
        </w:numPr>
        <w:rPr>
          <w:color w:val="000000"/>
        </w:rPr>
      </w:pPr>
      <w:r w:rsidRPr="00D70BAC">
        <w:rPr>
          <w:color w:val="000000"/>
        </w:rPr>
        <w:t>Культурная и гражданская грамотность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Что помогает решать более сложные задачи</w:t>
      </w:r>
    </w:p>
    <w:p w:rsidR="00D70BAC" w:rsidRPr="00D70BAC" w:rsidRDefault="00D70BAC" w:rsidP="00D70BAC">
      <w:pPr>
        <w:pStyle w:val="a3"/>
        <w:numPr>
          <w:ilvl w:val="0"/>
          <w:numId w:val="2"/>
        </w:numPr>
        <w:rPr>
          <w:color w:val="000000"/>
        </w:rPr>
      </w:pPr>
      <w:r w:rsidRPr="00D70BAC">
        <w:rPr>
          <w:color w:val="000000"/>
        </w:rPr>
        <w:t>Критическое мышление</w:t>
      </w:r>
    </w:p>
    <w:p w:rsidR="00D70BAC" w:rsidRPr="00D70BAC" w:rsidRDefault="00D70BAC" w:rsidP="00D70BAC">
      <w:pPr>
        <w:pStyle w:val="a3"/>
        <w:numPr>
          <w:ilvl w:val="0"/>
          <w:numId w:val="2"/>
        </w:numPr>
        <w:rPr>
          <w:color w:val="000000"/>
        </w:rPr>
      </w:pPr>
      <w:r w:rsidRPr="00D70BAC">
        <w:rPr>
          <w:color w:val="000000"/>
        </w:rPr>
        <w:t>Творческое мышление</w:t>
      </w:r>
    </w:p>
    <w:p w:rsidR="00D70BAC" w:rsidRPr="00D70BAC" w:rsidRDefault="00D70BAC" w:rsidP="00D70BAC">
      <w:pPr>
        <w:pStyle w:val="a3"/>
        <w:numPr>
          <w:ilvl w:val="0"/>
          <w:numId w:val="2"/>
        </w:numPr>
        <w:rPr>
          <w:color w:val="000000"/>
        </w:rPr>
      </w:pPr>
      <w:r w:rsidRPr="00D70BAC">
        <w:rPr>
          <w:color w:val="000000"/>
        </w:rPr>
        <w:t>Умение общаться</w:t>
      </w:r>
    </w:p>
    <w:p w:rsidR="00D70BAC" w:rsidRPr="00D70BAC" w:rsidRDefault="00D70BAC" w:rsidP="00D70BAC">
      <w:pPr>
        <w:pStyle w:val="a3"/>
        <w:numPr>
          <w:ilvl w:val="0"/>
          <w:numId w:val="2"/>
        </w:numPr>
        <w:rPr>
          <w:color w:val="000000"/>
        </w:rPr>
      </w:pPr>
      <w:r w:rsidRPr="00D70BAC">
        <w:rPr>
          <w:color w:val="000000"/>
        </w:rPr>
        <w:t>Умение работать в коллективе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Что помогает справляться с изменениями окружающей среды</w:t>
      </w:r>
    </w:p>
    <w:p w:rsidR="00D70BAC" w:rsidRPr="00D70BAC" w:rsidRDefault="00D70BAC" w:rsidP="00D70BAC">
      <w:pPr>
        <w:pStyle w:val="a3"/>
        <w:numPr>
          <w:ilvl w:val="0"/>
          <w:numId w:val="3"/>
        </w:numPr>
        <w:rPr>
          <w:color w:val="000000"/>
        </w:rPr>
      </w:pPr>
      <w:r w:rsidRPr="00D70BAC">
        <w:rPr>
          <w:color w:val="000000"/>
        </w:rPr>
        <w:t>Любознательность</w:t>
      </w:r>
    </w:p>
    <w:p w:rsidR="00D70BAC" w:rsidRPr="00D70BAC" w:rsidRDefault="00D70BAC" w:rsidP="00D70BAC">
      <w:pPr>
        <w:pStyle w:val="a3"/>
        <w:numPr>
          <w:ilvl w:val="0"/>
          <w:numId w:val="3"/>
        </w:numPr>
        <w:rPr>
          <w:color w:val="000000"/>
        </w:rPr>
      </w:pPr>
      <w:r w:rsidRPr="00D70BAC">
        <w:rPr>
          <w:color w:val="000000"/>
        </w:rPr>
        <w:t>Инициативность</w:t>
      </w:r>
    </w:p>
    <w:p w:rsidR="00D70BAC" w:rsidRPr="00D70BAC" w:rsidRDefault="00D70BAC" w:rsidP="00D70BAC">
      <w:pPr>
        <w:pStyle w:val="a3"/>
        <w:numPr>
          <w:ilvl w:val="0"/>
          <w:numId w:val="3"/>
        </w:numPr>
        <w:rPr>
          <w:color w:val="000000"/>
        </w:rPr>
      </w:pPr>
      <w:r w:rsidRPr="00D70BAC">
        <w:rPr>
          <w:color w:val="000000"/>
        </w:rPr>
        <w:t>Настойчивость</w:t>
      </w:r>
    </w:p>
    <w:p w:rsidR="00D70BAC" w:rsidRPr="00D70BAC" w:rsidRDefault="00D70BAC" w:rsidP="00D70BAC">
      <w:pPr>
        <w:pStyle w:val="a3"/>
        <w:numPr>
          <w:ilvl w:val="0"/>
          <w:numId w:val="3"/>
        </w:numPr>
        <w:rPr>
          <w:color w:val="000000"/>
        </w:rPr>
      </w:pPr>
      <w:r w:rsidRPr="00D70BAC">
        <w:rPr>
          <w:color w:val="000000"/>
        </w:rPr>
        <w:t>Способность адаптироваться</w:t>
      </w:r>
    </w:p>
    <w:p w:rsidR="00D70BAC" w:rsidRPr="00D70BAC" w:rsidRDefault="00D70BAC" w:rsidP="00D70BAC">
      <w:pPr>
        <w:pStyle w:val="a3"/>
        <w:numPr>
          <w:ilvl w:val="0"/>
          <w:numId w:val="3"/>
        </w:numPr>
        <w:rPr>
          <w:color w:val="000000"/>
        </w:rPr>
      </w:pPr>
      <w:r w:rsidRPr="00D70BAC">
        <w:rPr>
          <w:color w:val="000000"/>
        </w:rPr>
        <w:t>Лидерские качества</w:t>
      </w:r>
    </w:p>
    <w:p w:rsidR="00D70BAC" w:rsidRPr="00D70BAC" w:rsidRDefault="00D70BAC" w:rsidP="00D70BAC">
      <w:pPr>
        <w:pStyle w:val="a3"/>
        <w:numPr>
          <w:ilvl w:val="0"/>
          <w:numId w:val="3"/>
        </w:numPr>
        <w:rPr>
          <w:color w:val="000000"/>
        </w:rPr>
      </w:pPr>
      <w:r w:rsidRPr="00D70BAC">
        <w:rPr>
          <w:color w:val="000000"/>
        </w:rPr>
        <w:t>Социальная и культурная осведомленность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Но российские школьники резко уступают своим сверстникам во многих странах мира:</w:t>
      </w:r>
    </w:p>
    <w:p w:rsidR="00D70BAC" w:rsidRPr="00D70BAC" w:rsidRDefault="00D70BAC" w:rsidP="00D70BAC">
      <w:pPr>
        <w:pStyle w:val="a3"/>
        <w:numPr>
          <w:ilvl w:val="0"/>
          <w:numId w:val="4"/>
        </w:numPr>
        <w:rPr>
          <w:color w:val="000000"/>
        </w:rPr>
      </w:pPr>
      <w:r w:rsidRPr="00D70BAC">
        <w:rPr>
          <w:color w:val="000000"/>
        </w:rPr>
        <w:t>в умении работать с информацией;</w:t>
      </w:r>
    </w:p>
    <w:p w:rsidR="00D70BAC" w:rsidRPr="00D70BAC" w:rsidRDefault="00D70BAC" w:rsidP="00D70BAC">
      <w:pPr>
        <w:pStyle w:val="a3"/>
        <w:numPr>
          <w:ilvl w:val="0"/>
          <w:numId w:val="4"/>
        </w:numPr>
        <w:rPr>
          <w:color w:val="000000"/>
        </w:rPr>
      </w:pPr>
      <w:r w:rsidRPr="00D70BAC">
        <w:rPr>
          <w:color w:val="000000"/>
        </w:rPr>
        <w:t>в умении решать практические, социальн</w:t>
      </w:r>
      <w:proofErr w:type="gramStart"/>
      <w:r w:rsidRPr="00D70BAC">
        <w:rPr>
          <w:color w:val="000000"/>
        </w:rPr>
        <w:t>о-</w:t>
      </w:r>
      <w:proofErr w:type="gramEnd"/>
      <w:r w:rsidRPr="00D70BAC">
        <w:rPr>
          <w:color w:val="000000"/>
        </w:rPr>
        <w:t xml:space="preserve"> и личностно-значимые проблемы: проводить наблюдения, строить на их основе гипотезы, делать выводы и заключения, проверять предположения;</w:t>
      </w:r>
    </w:p>
    <w:p w:rsidR="00D70BAC" w:rsidRPr="00D70BAC" w:rsidRDefault="00D70BAC" w:rsidP="00D70BAC">
      <w:pPr>
        <w:pStyle w:val="a3"/>
        <w:numPr>
          <w:ilvl w:val="0"/>
          <w:numId w:val="4"/>
        </w:numPr>
        <w:rPr>
          <w:color w:val="000000"/>
        </w:rPr>
      </w:pPr>
      <w:r w:rsidRPr="00D70BAC">
        <w:rPr>
          <w:color w:val="000000"/>
        </w:rPr>
        <w:t>в умении «увязывать» с приобретаемой в школе системой знаний свой жизненный опыт.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Какие документы составляют ФГОС?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БУП (когда, что и сколько изучают)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Фундаментальное ядро (что знать к окончанию школы)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Модель оценки (как оценивать результат)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Федеральный перечень учебников (какими книгами пользоваться)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Примерные рабочие программы по предметам (что должно быть изучено)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Программа развития УУД (чему должны научиться на всех предметах)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Требования к кадрам, финансам, оборудованию и т.д.</w:t>
      </w:r>
    </w:p>
    <w:p w:rsidR="00D70BAC" w:rsidRPr="00D70BAC" w:rsidRDefault="00D70BAC" w:rsidP="00D70BAC">
      <w:pPr>
        <w:pStyle w:val="a3"/>
        <w:numPr>
          <w:ilvl w:val="0"/>
          <w:numId w:val="5"/>
        </w:numPr>
        <w:rPr>
          <w:color w:val="000000"/>
        </w:rPr>
      </w:pPr>
      <w:r w:rsidRPr="00D70BAC">
        <w:rPr>
          <w:color w:val="000000"/>
        </w:rPr>
        <w:t>Программа духовно-нравственного развития и воспитания</w:t>
      </w:r>
      <w:r w:rsidRPr="00D70BAC">
        <w:rPr>
          <w:rStyle w:val="apple-converted-space"/>
          <w:color w:val="000000"/>
        </w:rPr>
        <w:t> </w:t>
      </w:r>
      <w:r w:rsidRPr="00D70BAC">
        <w:rPr>
          <w:b/>
          <w:bCs/>
          <w:color w:val="000000"/>
        </w:rPr>
        <w:t>(</w:t>
      </w:r>
      <w:r w:rsidRPr="00D70BAC">
        <w:rPr>
          <w:color w:val="000000"/>
        </w:rPr>
        <w:t>какие ценности вырастит в себе ребенок).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Базовые технологии стандартов второго поколения:</w:t>
      </w:r>
    </w:p>
    <w:p w:rsidR="00D70BAC" w:rsidRPr="00D70BAC" w:rsidRDefault="00D70BAC" w:rsidP="00D70BAC">
      <w:pPr>
        <w:pStyle w:val="a3"/>
        <w:numPr>
          <w:ilvl w:val="0"/>
          <w:numId w:val="6"/>
        </w:numPr>
        <w:rPr>
          <w:color w:val="000000"/>
        </w:rPr>
      </w:pPr>
      <w:r w:rsidRPr="00D70BAC">
        <w:rPr>
          <w:color w:val="000000"/>
        </w:rPr>
        <w:t>Информационные и коммуникативные технологии (коммуникация – общение)</w:t>
      </w:r>
    </w:p>
    <w:p w:rsidR="00D70BAC" w:rsidRPr="00D70BAC" w:rsidRDefault="00D70BAC" w:rsidP="00D70BAC">
      <w:pPr>
        <w:pStyle w:val="a3"/>
        <w:numPr>
          <w:ilvl w:val="0"/>
          <w:numId w:val="6"/>
        </w:numPr>
        <w:rPr>
          <w:color w:val="000000"/>
        </w:rPr>
      </w:pPr>
      <w:r w:rsidRPr="00D70BAC">
        <w:rPr>
          <w:color w:val="000000"/>
        </w:rPr>
        <w:t>Технология, основанная на создании учебной ситуации (решение задач, практически значимых для изучения окружающего мира)</w:t>
      </w:r>
    </w:p>
    <w:p w:rsidR="00D70BAC" w:rsidRPr="00D70BAC" w:rsidRDefault="00D70BAC" w:rsidP="00D70BAC">
      <w:pPr>
        <w:pStyle w:val="a3"/>
        <w:numPr>
          <w:ilvl w:val="0"/>
          <w:numId w:val="6"/>
        </w:numPr>
        <w:rPr>
          <w:color w:val="000000"/>
        </w:rPr>
      </w:pPr>
      <w:r w:rsidRPr="00D70BAC">
        <w:rPr>
          <w:color w:val="000000"/>
        </w:rPr>
        <w:t>Технология, основанная на реализации проектной деятельности</w:t>
      </w:r>
    </w:p>
    <w:p w:rsidR="00D70BAC" w:rsidRPr="00D70BAC" w:rsidRDefault="00D70BAC" w:rsidP="00D70BAC">
      <w:pPr>
        <w:pStyle w:val="a3"/>
        <w:numPr>
          <w:ilvl w:val="0"/>
          <w:numId w:val="6"/>
        </w:numPr>
        <w:rPr>
          <w:color w:val="000000"/>
        </w:rPr>
      </w:pPr>
      <w:r w:rsidRPr="00D70BAC">
        <w:rPr>
          <w:color w:val="000000"/>
        </w:rPr>
        <w:t>Технология, основанная на уровневой дифференциации обучения</w:t>
      </w:r>
    </w:p>
    <w:p w:rsidR="00D70BAC" w:rsidRPr="00D70BAC" w:rsidRDefault="00D70BAC" w:rsidP="00D70BAC">
      <w:pPr>
        <w:pStyle w:val="a3"/>
        <w:numPr>
          <w:ilvl w:val="0"/>
          <w:numId w:val="6"/>
        </w:numPr>
        <w:rPr>
          <w:color w:val="000000"/>
        </w:rPr>
      </w:pPr>
      <w:r w:rsidRPr="00D70BAC">
        <w:rPr>
          <w:color w:val="000000"/>
        </w:rPr>
        <w:t>Проблемно-диалогическая технология.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Как обучать? Руководствоваться основными дидактическими принципами:</w:t>
      </w:r>
    </w:p>
    <w:p w:rsidR="00D70BAC" w:rsidRPr="00D70BAC" w:rsidRDefault="00D70BAC" w:rsidP="00D70BAC">
      <w:pPr>
        <w:pStyle w:val="a3"/>
        <w:numPr>
          <w:ilvl w:val="0"/>
          <w:numId w:val="7"/>
        </w:numPr>
        <w:rPr>
          <w:color w:val="000000"/>
        </w:rPr>
      </w:pPr>
      <w:r w:rsidRPr="00D70BAC">
        <w:rPr>
          <w:color w:val="000000"/>
        </w:rPr>
        <w:t>Принцип непрерывности</w:t>
      </w:r>
    </w:p>
    <w:p w:rsidR="00D70BAC" w:rsidRPr="00D70BAC" w:rsidRDefault="00D70BAC" w:rsidP="00D70BAC">
      <w:pPr>
        <w:pStyle w:val="a3"/>
        <w:numPr>
          <w:ilvl w:val="0"/>
          <w:numId w:val="7"/>
        </w:numPr>
        <w:rPr>
          <w:color w:val="000000"/>
        </w:rPr>
      </w:pPr>
      <w:r w:rsidRPr="00D70BAC">
        <w:rPr>
          <w:color w:val="000000"/>
        </w:rPr>
        <w:t>Принцип деятельности</w:t>
      </w:r>
    </w:p>
    <w:p w:rsidR="00D70BAC" w:rsidRPr="00D70BAC" w:rsidRDefault="00D70BAC" w:rsidP="00D70BAC">
      <w:pPr>
        <w:pStyle w:val="a3"/>
        <w:numPr>
          <w:ilvl w:val="0"/>
          <w:numId w:val="7"/>
        </w:numPr>
        <w:rPr>
          <w:color w:val="000000"/>
        </w:rPr>
      </w:pPr>
      <w:r w:rsidRPr="00D70BAC">
        <w:rPr>
          <w:color w:val="000000"/>
        </w:rPr>
        <w:t>Принцип вариативности</w:t>
      </w:r>
    </w:p>
    <w:p w:rsidR="00D70BAC" w:rsidRPr="00D70BAC" w:rsidRDefault="00D70BAC" w:rsidP="00D70BAC">
      <w:pPr>
        <w:pStyle w:val="a3"/>
        <w:numPr>
          <w:ilvl w:val="0"/>
          <w:numId w:val="7"/>
        </w:numPr>
        <w:rPr>
          <w:color w:val="000000"/>
        </w:rPr>
      </w:pPr>
      <w:r w:rsidRPr="00D70BAC">
        <w:rPr>
          <w:color w:val="000000"/>
        </w:rPr>
        <w:t>Принцип минимакса</w:t>
      </w:r>
    </w:p>
    <w:p w:rsidR="00D70BAC" w:rsidRPr="00D70BAC" w:rsidRDefault="00D70BAC" w:rsidP="00D70BAC">
      <w:pPr>
        <w:pStyle w:val="a3"/>
        <w:numPr>
          <w:ilvl w:val="0"/>
          <w:numId w:val="7"/>
        </w:numPr>
        <w:rPr>
          <w:color w:val="000000"/>
        </w:rPr>
      </w:pPr>
      <w:r w:rsidRPr="00D70BAC">
        <w:rPr>
          <w:color w:val="000000"/>
        </w:rPr>
        <w:t>Принцип целостности</w:t>
      </w:r>
    </w:p>
    <w:p w:rsidR="00D70BAC" w:rsidRPr="00D70BAC" w:rsidRDefault="00D70BAC" w:rsidP="00D70BAC">
      <w:pPr>
        <w:pStyle w:val="a3"/>
        <w:numPr>
          <w:ilvl w:val="0"/>
          <w:numId w:val="7"/>
        </w:numPr>
        <w:rPr>
          <w:color w:val="000000"/>
        </w:rPr>
      </w:pPr>
      <w:r w:rsidRPr="00D70BAC">
        <w:rPr>
          <w:color w:val="000000"/>
        </w:rPr>
        <w:t>Принцип психологической комфортности</w:t>
      </w:r>
    </w:p>
    <w:p w:rsidR="00D70BAC" w:rsidRPr="00D70BAC" w:rsidRDefault="00D70BAC" w:rsidP="00D70BAC">
      <w:pPr>
        <w:pStyle w:val="a3"/>
        <w:numPr>
          <w:ilvl w:val="0"/>
          <w:numId w:val="7"/>
        </w:numPr>
        <w:rPr>
          <w:color w:val="000000"/>
        </w:rPr>
      </w:pPr>
      <w:r w:rsidRPr="00D70BAC">
        <w:rPr>
          <w:color w:val="000000"/>
        </w:rPr>
        <w:t>Принцип творчества.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С помощью чего учить? С помощь разных типов уроков.</w:t>
      </w:r>
      <w:r w:rsidRPr="00D70BAC">
        <w:rPr>
          <w:rStyle w:val="apple-converted-space"/>
          <w:b/>
          <w:bCs/>
          <w:color w:val="000000"/>
        </w:rPr>
        <w:t> </w:t>
      </w:r>
      <w:r w:rsidRPr="00D70BAC">
        <w:rPr>
          <w:b/>
          <w:bCs/>
          <w:color w:val="000000"/>
        </w:rPr>
        <w:t>Выделяют  четыре типа уроков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>в зависимости  от их целей:</w:t>
      </w:r>
    </w:p>
    <w:p w:rsidR="00D70BAC" w:rsidRPr="00D70BAC" w:rsidRDefault="00D70BAC" w:rsidP="00D70BAC">
      <w:pPr>
        <w:pStyle w:val="a3"/>
        <w:numPr>
          <w:ilvl w:val="0"/>
          <w:numId w:val="8"/>
        </w:numPr>
        <w:rPr>
          <w:color w:val="000000"/>
        </w:rPr>
      </w:pPr>
      <w:r w:rsidRPr="00D70BAC">
        <w:rPr>
          <w:color w:val="000000"/>
        </w:rPr>
        <w:t>Уроки «открытия» нового знания</w:t>
      </w:r>
    </w:p>
    <w:p w:rsidR="00D70BAC" w:rsidRPr="00D70BAC" w:rsidRDefault="00D70BAC" w:rsidP="00D70BAC">
      <w:pPr>
        <w:pStyle w:val="a3"/>
        <w:numPr>
          <w:ilvl w:val="0"/>
          <w:numId w:val="8"/>
        </w:numPr>
        <w:rPr>
          <w:color w:val="000000"/>
        </w:rPr>
      </w:pPr>
      <w:r w:rsidRPr="00D70BAC">
        <w:rPr>
          <w:color w:val="000000"/>
        </w:rPr>
        <w:t>Уроки рефлексии</w:t>
      </w:r>
    </w:p>
    <w:p w:rsidR="00D70BAC" w:rsidRPr="00D70BAC" w:rsidRDefault="00D70BAC" w:rsidP="00D70BAC">
      <w:pPr>
        <w:pStyle w:val="a3"/>
        <w:numPr>
          <w:ilvl w:val="0"/>
          <w:numId w:val="8"/>
        </w:numPr>
        <w:rPr>
          <w:color w:val="000000"/>
        </w:rPr>
      </w:pPr>
      <w:r w:rsidRPr="00D70BAC">
        <w:rPr>
          <w:color w:val="000000"/>
        </w:rPr>
        <w:t>У</w:t>
      </w:r>
      <w:r>
        <w:rPr>
          <w:color w:val="000000"/>
        </w:rPr>
        <w:t xml:space="preserve">роки систематизации знаний </w:t>
      </w:r>
    </w:p>
    <w:p w:rsidR="00D70BAC" w:rsidRPr="00D70BAC" w:rsidRDefault="00D70BAC" w:rsidP="00D70BAC">
      <w:pPr>
        <w:pStyle w:val="a3"/>
        <w:numPr>
          <w:ilvl w:val="0"/>
          <w:numId w:val="8"/>
        </w:numPr>
        <w:rPr>
          <w:color w:val="000000"/>
        </w:rPr>
      </w:pPr>
      <w:r w:rsidRPr="00D70BAC">
        <w:rPr>
          <w:color w:val="000000"/>
        </w:rPr>
        <w:t>Уроки развивающего контроля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Этапы урока «открытия» нового знания</w:t>
      </w:r>
      <w:r w:rsidRPr="00D70BAC">
        <w:rPr>
          <w:rStyle w:val="apple-converted-space"/>
          <w:b/>
          <w:bCs/>
          <w:color w:val="000000"/>
        </w:rPr>
        <w:t> </w:t>
      </w:r>
      <w:r w:rsidRPr="00D70BAC">
        <w:rPr>
          <w:color w:val="000000"/>
        </w:rPr>
        <w:t>на основе системно-</w:t>
      </w:r>
      <w:proofErr w:type="spellStart"/>
      <w:r w:rsidRPr="00D70BAC">
        <w:rPr>
          <w:color w:val="000000"/>
        </w:rPr>
        <w:t>деятельностного</w:t>
      </w:r>
      <w:proofErr w:type="spellEnd"/>
      <w:r w:rsidRPr="00D70BAC">
        <w:rPr>
          <w:color w:val="000000"/>
        </w:rPr>
        <w:t xml:space="preserve"> подхода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1. Мотивация к учебной деятельности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 xml:space="preserve">2. Фиксирование </w:t>
      </w:r>
      <w:r w:rsidRPr="00D70BAC">
        <w:rPr>
          <w:color w:val="000000"/>
        </w:rPr>
        <w:t>затруднений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3. Выявление места и причины затруднения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4. Построение проекта выхода из затруднения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lastRenderedPageBreak/>
        <w:t>5. Реализация построенного проекта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6. Первичное закрепление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7. Самопроверка по эталону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8. Повторение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9. Рефлексия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Система оценки достижения планируемых результатов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Зачем нужна? Какие функции выполняет?</w:t>
      </w:r>
    </w:p>
    <w:p w:rsidR="00D70BAC" w:rsidRPr="00D70BAC" w:rsidRDefault="00D70BAC" w:rsidP="00D70BAC">
      <w:pPr>
        <w:pStyle w:val="a3"/>
        <w:numPr>
          <w:ilvl w:val="0"/>
          <w:numId w:val="9"/>
        </w:numPr>
        <w:rPr>
          <w:color w:val="000000"/>
        </w:rPr>
      </w:pPr>
      <w:r w:rsidRPr="00D70BAC">
        <w:rPr>
          <w:color w:val="000000"/>
        </w:rPr>
        <w:t>Достигли ли планируемых результатов?</w:t>
      </w:r>
    </w:p>
    <w:p w:rsidR="00D70BAC" w:rsidRPr="00D70BAC" w:rsidRDefault="00D70BAC" w:rsidP="00D70BAC">
      <w:pPr>
        <w:pStyle w:val="a3"/>
        <w:numPr>
          <w:ilvl w:val="0"/>
          <w:numId w:val="9"/>
        </w:numPr>
        <w:rPr>
          <w:color w:val="000000"/>
        </w:rPr>
      </w:pPr>
      <w:r w:rsidRPr="00D70BAC">
        <w:rPr>
          <w:color w:val="000000"/>
        </w:rPr>
        <w:t>Информировать учащихся и родителей</w:t>
      </w:r>
    </w:p>
    <w:p w:rsidR="00D70BAC" w:rsidRPr="00D70BAC" w:rsidRDefault="00D70BAC" w:rsidP="00D70BAC">
      <w:pPr>
        <w:pStyle w:val="a3"/>
        <w:numPr>
          <w:ilvl w:val="0"/>
          <w:numId w:val="9"/>
        </w:numPr>
        <w:rPr>
          <w:color w:val="000000"/>
        </w:rPr>
      </w:pPr>
      <w:r w:rsidRPr="00D70BAC">
        <w:rPr>
          <w:color w:val="000000"/>
        </w:rPr>
        <w:t>Элемент управления ОУ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Что можно оценивать?</w:t>
      </w:r>
    </w:p>
    <w:p w:rsidR="00D70BAC" w:rsidRPr="00D70BAC" w:rsidRDefault="00D70BAC" w:rsidP="00D70BAC">
      <w:pPr>
        <w:pStyle w:val="a3"/>
        <w:numPr>
          <w:ilvl w:val="0"/>
          <w:numId w:val="10"/>
        </w:numPr>
        <w:rPr>
          <w:color w:val="000000"/>
        </w:rPr>
      </w:pPr>
      <w:r w:rsidRPr="00D70BAC">
        <w:rPr>
          <w:color w:val="000000"/>
        </w:rPr>
        <w:t xml:space="preserve">образовательные достижения </w:t>
      </w:r>
      <w:proofErr w:type="gramStart"/>
      <w:r w:rsidRPr="00D70BAC">
        <w:rPr>
          <w:color w:val="000000"/>
        </w:rPr>
        <w:t>обучающихся</w:t>
      </w:r>
      <w:proofErr w:type="gramEnd"/>
      <w:r w:rsidRPr="00D70BAC">
        <w:rPr>
          <w:color w:val="000000"/>
        </w:rPr>
        <w:t>: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1) Внутренняя оценка (текущая оценка и промежуточная аттестация)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2) Внешняя оценка (итоговая (государственная) аттестация)</w:t>
      </w:r>
    </w:p>
    <w:p w:rsidR="00D70BAC" w:rsidRPr="00D70BAC" w:rsidRDefault="00D70BAC" w:rsidP="00D70BAC">
      <w:pPr>
        <w:pStyle w:val="a3"/>
        <w:numPr>
          <w:ilvl w:val="0"/>
          <w:numId w:val="11"/>
        </w:numPr>
        <w:rPr>
          <w:color w:val="000000"/>
        </w:rPr>
      </w:pPr>
      <w:r w:rsidRPr="00D70BAC">
        <w:rPr>
          <w:color w:val="000000"/>
        </w:rPr>
        <w:t>результаты деятельности ОУ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1) Аккредитация ОУ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2) Аттестация педагогов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3) Мониторинговые исследования</w:t>
      </w:r>
    </w:p>
    <w:p w:rsidR="00D70BAC" w:rsidRPr="00D70BAC" w:rsidRDefault="00D70BAC" w:rsidP="00D70BAC">
      <w:pPr>
        <w:pStyle w:val="a3"/>
        <w:numPr>
          <w:ilvl w:val="0"/>
          <w:numId w:val="12"/>
        </w:numPr>
        <w:rPr>
          <w:color w:val="000000"/>
        </w:rPr>
      </w:pPr>
      <w:r w:rsidRPr="00D70BAC">
        <w:rPr>
          <w:color w:val="000000"/>
        </w:rPr>
        <w:t>Регулятивные, коммуникативные, познавательные УУД: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1) Готовность к освоению системы знаний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2) Способность к коммуникации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3) Способность к решению личностных и социальных проблем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4) Способность к использованию ИКТ в целях образования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 xml:space="preserve">5) Способность к </w:t>
      </w:r>
      <w:proofErr w:type="spellStart"/>
      <w:r w:rsidRPr="00D70BAC">
        <w:rPr>
          <w:color w:val="000000"/>
        </w:rPr>
        <w:t>саморегуляции</w:t>
      </w:r>
      <w:proofErr w:type="spellEnd"/>
      <w:r w:rsidRPr="00D70BAC">
        <w:rPr>
          <w:color w:val="000000"/>
        </w:rPr>
        <w:t xml:space="preserve"> и рефлексии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Когда оценивается?</w:t>
      </w:r>
    </w:p>
    <w:p w:rsidR="00D70BAC" w:rsidRPr="00D70BAC" w:rsidRDefault="00D70BAC" w:rsidP="00D70BAC">
      <w:pPr>
        <w:pStyle w:val="a3"/>
        <w:numPr>
          <w:ilvl w:val="0"/>
          <w:numId w:val="13"/>
        </w:numPr>
        <w:rPr>
          <w:color w:val="000000"/>
        </w:rPr>
      </w:pPr>
      <w:r w:rsidRPr="00D70BAC">
        <w:rPr>
          <w:color w:val="000000"/>
        </w:rPr>
        <w:t>Промежуточная аттестация</w:t>
      </w:r>
    </w:p>
    <w:p w:rsidR="00D70BAC" w:rsidRPr="00D70BAC" w:rsidRDefault="00D70BAC" w:rsidP="00D70BAC">
      <w:pPr>
        <w:pStyle w:val="a3"/>
        <w:numPr>
          <w:ilvl w:val="0"/>
          <w:numId w:val="13"/>
        </w:numPr>
        <w:rPr>
          <w:color w:val="000000"/>
        </w:rPr>
      </w:pPr>
      <w:r w:rsidRPr="00D70BAC">
        <w:rPr>
          <w:color w:val="000000"/>
        </w:rPr>
        <w:t>Итоговая аттестация (не ГИА)</w:t>
      </w:r>
    </w:p>
    <w:p w:rsidR="00D70BAC" w:rsidRPr="00D70BAC" w:rsidRDefault="00D70BAC" w:rsidP="00D70BAC">
      <w:pPr>
        <w:pStyle w:val="a3"/>
        <w:numPr>
          <w:ilvl w:val="0"/>
          <w:numId w:val="13"/>
        </w:numPr>
        <w:rPr>
          <w:color w:val="000000"/>
        </w:rPr>
      </w:pPr>
      <w:r w:rsidRPr="00D70BAC">
        <w:rPr>
          <w:color w:val="000000"/>
        </w:rPr>
        <w:t>Текущий контроль и оценка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lastRenderedPageBreak/>
        <w:t>Процедуры:</w:t>
      </w:r>
    </w:p>
    <w:p w:rsidR="00D70BAC" w:rsidRPr="00D70BAC" w:rsidRDefault="00D70BAC" w:rsidP="00D70BAC">
      <w:pPr>
        <w:pStyle w:val="a3"/>
        <w:numPr>
          <w:ilvl w:val="0"/>
          <w:numId w:val="14"/>
        </w:numPr>
        <w:rPr>
          <w:color w:val="000000"/>
        </w:rPr>
      </w:pPr>
      <w:r w:rsidRPr="00D70BAC">
        <w:rPr>
          <w:color w:val="000000"/>
        </w:rPr>
        <w:t>Оценочные суждения педагогов</w:t>
      </w:r>
    </w:p>
    <w:p w:rsidR="00D70BAC" w:rsidRPr="00D70BAC" w:rsidRDefault="00D70BAC" w:rsidP="00D70BAC">
      <w:pPr>
        <w:pStyle w:val="a3"/>
        <w:numPr>
          <w:ilvl w:val="0"/>
          <w:numId w:val="14"/>
        </w:numPr>
        <w:rPr>
          <w:color w:val="000000"/>
        </w:rPr>
      </w:pPr>
      <w:r w:rsidRPr="00D70BAC">
        <w:rPr>
          <w:color w:val="000000"/>
        </w:rPr>
        <w:t>Самооценка</w:t>
      </w:r>
    </w:p>
    <w:p w:rsidR="00D70BAC" w:rsidRPr="00D70BAC" w:rsidRDefault="00D70BAC" w:rsidP="00D70BAC">
      <w:pPr>
        <w:pStyle w:val="a3"/>
        <w:numPr>
          <w:ilvl w:val="0"/>
          <w:numId w:val="14"/>
        </w:numPr>
        <w:rPr>
          <w:color w:val="000000"/>
        </w:rPr>
      </w:pPr>
      <w:r w:rsidRPr="00D70BAC">
        <w:rPr>
          <w:color w:val="000000"/>
        </w:rPr>
        <w:t>Защита индивидуального итогового проекта</w:t>
      </w:r>
    </w:p>
    <w:p w:rsidR="00D70BAC" w:rsidRPr="00D70BAC" w:rsidRDefault="00D70BAC" w:rsidP="00D70BAC">
      <w:pPr>
        <w:pStyle w:val="a3"/>
        <w:numPr>
          <w:ilvl w:val="0"/>
          <w:numId w:val="15"/>
        </w:numPr>
        <w:rPr>
          <w:color w:val="000000"/>
        </w:rPr>
      </w:pPr>
      <w:r w:rsidRPr="00D70BAC">
        <w:rPr>
          <w:color w:val="000000"/>
        </w:rPr>
        <w:t>Тематические проверочные работы по предметам</w:t>
      </w:r>
    </w:p>
    <w:p w:rsidR="00D70BAC" w:rsidRPr="00D70BAC" w:rsidRDefault="00D70BAC" w:rsidP="00D70BAC">
      <w:pPr>
        <w:pStyle w:val="a3"/>
        <w:numPr>
          <w:ilvl w:val="0"/>
          <w:numId w:val="16"/>
        </w:numPr>
        <w:rPr>
          <w:color w:val="000000"/>
        </w:rPr>
      </w:pPr>
      <w:r w:rsidRPr="00D70BAC">
        <w:rPr>
          <w:color w:val="000000"/>
        </w:rPr>
        <w:t>Мониторинговые процедуры (стартовая диагностика)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Оценка предметных результатов имеет уровневый подход</w:t>
      </w:r>
    </w:p>
    <w:p w:rsidR="00D70BAC" w:rsidRPr="00D70BAC" w:rsidRDefault="00D70BAC" w:rsidP="00D70BAC">
      <w:pPr>
        <w:pStyle w:val="a3"/>
        <w:numPr>
          <w:ilvl w:val="0"/>
          <w:numId w:val="17"/>
        </w:numPr>
        <w:rPr>
          <w:color w:val="000000"/>
        </w:rPr>
      </w:pPr>
      <w:r w:rsidRPr="00D70BAC">
        <w:rPr>
          <w:color w:val="000000"/>
        </w:rPr>
        <w:t>Низкий</w:t>
      </w:r>
    </w:p>
    <w:p w:rsidR="00D70BAC" w:rsidRPr="00D70BAC" w:rsidRDefault="00D70BAC" w:rsidP="00D70BAC">
      <w:pPr>
        <w:pStyle w:val="a3"/>
        <w:numPr>
          <w:ilvl w:val="0"/>
          <w:numId w:val="17"/>
        </w:numPr>
        <w:rPr>
          <w:color w:val="000000"/>
        </w:rPr>
      </w:pPr>
      <w:r w:rsidRPr="00D70BAC">
        <w:rPr>
          <w:color w:val="000000"/>
        </w:rPr>
        <w:t>Пониженный</w:t>
      </w:r>
    </w:p>
    <w:p w:rsidR="00D70BAC" w:rsidRPr="00D70BAC" w:rsidRDefault="00D70BAC" w:rsidP="00D70BAC">
      <w:pPr>
        <w:pStyle w:val="a3"/>
        <w:numPr>
          <w:ilvl w:val="0"/>
          <w:numId w:val="17"/>
        </w:numPr>
        <w:rPr>
          <w:color w:val="000000"/>
        </w:rPr>
      </w:pPr>
      <w:r w:rsidRPr="00D70BAC">
        <w:rPr>
          <w:color w:val="000000"/>
        </w:rPr>
        <w:t>Базовый</w:t>
      </w:r>
    </w:p>
    <w:p w:rsidR="00D70BAC" w:rsidRPr="00D70BAC" w:rsidRDefault="00D70BAC" w:rsidP="00D70BAC">
      <w:pPr>
        <w:pStyle w:val="a3"/>
        <w:numPr>
          <w:ilvl w:val="0"/>
          <w:numId w:val="17"/>
        </w:numPr>
        <w:rPr>
          <w:color w:val="000000"/>
        </w:rPr>
      </w:pPr>
      <w:r w:rsidRPr="00D70BAC">
        <w:rPr>
          <w:color w:val="000000"/>
        </w:rPr>
        <w:t>Повышенный Высокий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Всё это обеспечить формирование личности:</w:t>
      </w:r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r w:rsidRPr="00D70BAC">
        <w:rPr>
          <w:color w:val="000000"/>
        </w:rPr>
        <w:t>любящей свой край и свою Родину, знающей свой родной язык, уважающий свой народ, его культуру и духовные традиции;</w:t>
      </w:r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r w:rsidRPr="00D70BAC">
        <w:rPr>
          <w:color w:val="000000"/>
        </w:rPr>
        <w:t>осознающей и принимающей ценности человеческой жизни, семьи, гражданского общества, многонационального российского народа, человечества;</w:t>
      </w:r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r w:rsidRPr="00D70BAC">
        <w:rPr>
          <w:color w:val="000000"/>
        </w:rPr>
        <w:t>активно и заинтересованно познающей мир, осознающей ценность труда, науки и творчества;</w:t>
      </w:r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r w:rsidRPr="00D70BAC">
        <w:rPr>
          <w:color w:val="000000"/>
        </w:rPr>
        <w:t>умеющей учиться, осознающей важность образования и самообразования для жизни и деятельности, способной применять полученные знания на практике;</w:t>
      </w:r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proofErr w:type="gramStart"/>
      <w:r w:rsidRPr="00D70BAC">
        <w:rPr>
          <w:color w:val="000000"/>
        </w:rPr>
        <w:t>социально активной, уважающей закон и правопорядок, соизмеряющей свои поступки с нравственными ценностями, осознающей свои обязанности перед семьей, обществом, Отечеством;</w:t>
      </w:r>
      <w:proofErr w:type="gramEnd"/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r w:rsidRPr="00D70BAC">
        <w:rPr>
          <w:color w:val="000000"/>
        </w:rPr>
        <w:t>уважающей других людей; умеющей вести конструктивный диалог, достигать взаимопонимания, сотрудничать для достижения общих результатов;</w:t>
      </w:r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r w:rsidRPr="00D70BAC">
        <w:rPr>
          <w:color w:val="000000"/>
        </w:rPr>
        <w:t>осознанно выполняющей правила здорового и безопасного для себя и окружающих образа жизни;</w:t>
      </w:r>
    </w:p>
    <w:p w:rsidR="00D70BAC" w:rsidRPr="00D70BAC" w:rsidRDefault="00D70BAC" w:rsidP="00D70BAC">
      <w:pPr>
        <w:pStyle w:val="a3"/>
        <w:numPr>
          <w:ilvl w:val="0"/>
          <w:numId w:val="18"/>
        </w:numPr>
        <w:rPr>
          <w:color w:val="000000"/>
        </w:rPr>
      </w:pPr>
      <w:r w:rsidRPr="00D70BAC">
        <w:rPr>
          <w:color w:val="000000"/>
        </w:rPr>
        <w:t>ориентирующейся в мире профессий, понимающей значение профессиональной деятельности для человека.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Как любое новшество стандарт имеет свои минусы и плюсы. Что же мы имеем сегодня?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Во-первых</w:t>
      </w:r>
      <w:r w:rsidRPr="00D70BAC">
        <w:rPr>
          <w:color w:val="000000"/>
        </w:rPr>
        <w:t>, трудности у учителя и администрации по организации учебного процесса: выбрать УМК, максимально приближенный к стандартам второго поколения, составить рабочую программу по предметам с учётом современных требований, оформить программу воспитания и социализации класса совместно с родителями, спланировать внеурочную деятельность и т.д.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Во-вторых, з</w:t>
      </w:r>
      <w:r w:rsidRPr="00D70BAC">
        <w:rPr>
          <w:color w:val="000000"/>
        </w:rPr>
        <w:t xml:space="preserve">дание нашей школы построено по </w:t>
      </w:r>
      <w:r>
        <w:rPr>
          <w:color w:val="000000"/>
        </w:rPr>
        <w:t>устаревшему проекту. В школе есть условия</w:t>
      </w:r>
      <w:r w:rsidRPr="00D70BAC">
        <w:rPr>
          <w:color w:val="000000"/>
        </w:rPr>
        <w:t xml:space="preserve"> для организации работы в режиме </w:t>
      </w:r>
      <w:proofErr w:type="gramStart"/>
      <w:r w:rsidRPr="00D70BAC">
        <w:rPr>
          <w:color w:val="000000"/>
        </w:rPr>
        <w:t>школы полного дня</w:t>
      </w:r>
      <w:proofErr w:type="gramEnd"/>
      <w:r w:rsidRPr="00D70BAC">
        <w:rPr>
          <w:color w:val="000000"/>
        </w:rPr>
        <w:t>,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но </w:t>
      </w:r>
      <w:r w:rsidRPr="00D70BAC">
        <w:rPr>
          <w:color w:val="000000"/>
        </w:rPr>
        <w:t xml:space="preserve"> не хватает помещений для полноценной организации внеурочной деятельности.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В-третьих, не до конца продумана система интерпретации результатов формирования УУД</w:t>
      </w:r>
      <w:r w:rsidRPr="00D70BAC">
        <w:rPr>
          <w:color w:val="000000"/>
        </w:rPr>
        <w:t xml:space="preserve">. Учителями нашей школы ведутся наблюдения за степенью </w:t>
      </w:r>
      <w:proofErr w:type="spellStart"/>
      <w:r w:rsidRPr="00D70BAC">
        <w:rPr>
          <w:color w:val="000000"/>
        </w:rPr>
        <w:t>сформированности</w:t>
      </w:r>
      <w:proofErr w:type="spellEnd"/>
      <w:r w:rsidRPr="00D70BAC">
        <w:rPr>
          <w:color w:val="000000"/>
        </w:rPr>
        <w:t xml:space="preserve"> универсальных действий </w:t>
      </w:r>
      <w:proofErr w:type="gramStart"/>
      <w:r w:rsidRPr="00D70BAC">
        <w:rPr>
          <w:color w:val="000000"/>
        </w:rPr>
        <w:t>у</w:t>
      </w:r>
      <w:proofErr w:type="gramEnd"/>
      <w:r w:rsidRPr="00D70BAC">
        <w:rPr>
          <w:color w:val="000000"/>
        </w:rPr>
        <w:t xml:space="preserve"> обучающихся. В учебном году были проведены две рубежные работы с целью диагностики предметных результатов, которая была составлена учителями нашей школы. Получается, что каждое образовательное учреждение разрабатывать свою рубежную работу, а значит, нет единства в системе оценивания предметных результатов.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lastRenderedPageBreak/>
        <w:t>В-четвертых, перегрузки угрожают не только обучающимся, но и учителям</w:t>
      </w:r>
      <w:r w:rsidRPr="00D70BAC">
        <w:rPr>
          <w:color w:val="000000"/>
        </w:rPr>
        <w:t>. Количество таблиц, данных портфолио, листов предметных достижений таково, что желание работать по новым стандартам заметно уменьшается при виде количества документов, требующих заполнения. Подготовка к урокам требует значительно больше времени. Сможет ли учитель качественно подготовиться к следующему учебному дню и внеклассным мероприятиям ежедневно? Где взять время на всю ту работу, которую должен выполнить учитель? Как же его семья? Он тоже человек: хочется почитать книгу, посмотреть фильм, заняться любимым делом... И конечно не нужно забывать и о здоровье учителей.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Плюсы ФГОС: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Во-первых</w:t>
      </w:r>
      <w:r w:rsidRPr="00D70BAC">
        <w:rPr>
          <w:color w:val="000000"/>
        </w:rPr>
        <w:t>, школа перестает быть учреждением, где ребенку «выдают» определенный объем знаний, а затем предлагают систему упражнений для закрепления изученного. В основе реализации стандарта общего образования лежит системно-</w:t>
      </w:r>
      <w:proofErr w:type="spellStart"/>
      <w:r w:rsidRPr="00D70BAC">
        <w:rPr>
          <w:color w:val="000000"/>
        </w:rPr>
        <w:t>деятельностный</w:t>
      </w:r>
      <w:proofErr w:type="spellEnd"/>
      <w:r w:rsidRPr="00D70BAC">
        <w:rPr>
          <w:color w:val="000000"/>
        </w:rPr>
        <w:t xml:space="preserve"> подход, предполагающий широкое внедрение в практику обучения проектной и исследовательской деятельности.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Второй</w:t>
      </w:r>
      <w:r w:rsidRPr="00D70BAC">
        <w:rPr>
          <w:color w:val="000000"/>
        </w:rPr>
        <w:t>, не менее важный</w:t>
      </w:r>
      <w:r w:rsidRPr="00D70BAC">
        <w:rPr>
          <w:rStyle w:val="apple-converted-space"/>
          <w:color w:val="000000"/>
        </w:rPr>
        <w:t> </w:t>
      </w:r>
      <w:r w:rsidRPr="00D70BAC">
        <w:rPr>
          <w:b/>
          <w:bCs/>
          <w:color w:val="000000"/>
        </w:rPr>
        <w:t>плюс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>– формирование у обучающихся универсальных учебных действий, то есть нужно научить ребенка выполнять какую – то работу самостоятельно, опираясь не на знания вообще, а на умение ориентироваться в разнообразных источниках информации. Искать, находить и действовать!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В-третьих</w:t>
      </w:r>
      <w:r w:rsidRPr="00D70BAC">
        <w:rPr>
          <w:color w:val="000000"/>
        </w:rPr>
        <w:t>,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>ФГОС подразумевает, что ответственность за качество образования не будет теперь лежать на одном учителе, а поровну распределится между семьёй, и учителем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И, конечно же, нельзя не сказать об</w:t>
      </w:r>
      <w:r w:rsidRPr="00D70BAC">
        <w:rPr>
          <w:rStyle w:val="apple-converted-space"/>
          <w:color w:val="000000"/>
        </w:rPr>
        <w:t> </w:t>
      </w:r>
      <w:r w:rsidRPr="00D70BAC">
        <w:rPr>
          <w:b/>
          <w:bCs/>
          <w:color w:val="000000"/>
        </w:rPr>
        <w:t>обновлении материально-технической базы школы</w:t>
      </w:r>
      <w:r w:rsidRPr="00D70BAC">
        <w:rPr>
          <w:color w:val="000000"/>
        </w:rPr>
        <w:t>. Полноценные рабочие места учителя, интерактивные доски, электронный микроскоп, спортивное оборудование, полученные школой в рамках программы модернизации школы позволяют учителям организовать работу на уроках более продуктивно. Но в то же время, оснащение кабинетов компьютерной техникой - это не показатель того, что новый стандарт будет внедрен. Необходимо грамотное и целесообразное использование этой техники, что будет зависеть только от учителя.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Китайская народная мудрость гласит, не дай бог жить во времена перемен. А нам выпало именно такое время. Перемены – это трудно, «неудобно», ответственно. Но именно мы, педагоги, держим в своих руках будущее нашей страны. Главное не отступать и идти намеченной дорогой. И помнить, что никакие, даже самые замечательные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информационная компетентности ещё не обеспечат выполнение задач стандарта.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Готов ли педагог к развитию? Ведь гарантией успешной реализации цели образования согласно новому стандарту могут стать новое сознание, новая позиция, новое отношение к педагогической деятельности.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Анкета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выявления способности педагогов к развитию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Отвечая на вопросы анкеты, поставьте, пожалуйста, около каждого номера балл: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5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>– если данное утверждение полностью соответствует вашему мнению;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4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>– скорее соответствует, чем нет;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lastRenderedPageBreak/>
        <w:t>3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 xml:space="preserve">– </w:t>
      </w:r>
      <w:proofErr w:type="gramStart"/>
      <w:r w:rsidRPr="00D70BAC">
        <w:rPr>
          <w:color w:val="000000"/>
        </w:rPr>
        <w:t>и</w:t>
      </w:r>
      <w:proofErr w:type="gramEnd"/>
      <w:r w:rsidRPr="00D70BAC">
        <w:rPr>
          <w:color w:val="000000"/>
        </w:rPr>
        <w:t xml:space="preserve"> да и нет;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2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>– скорее не соответствует;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b/>
          <w:bCs/>
          <w:color w:val="000000"/>
        </w:rPr>
        <w:t>1</w:t>
      </w:r>
      <w:r w:rsidRPr="00D70BAC">
        <w:rPr>
          <w:rStyle w:val="apple-converted-space"/>
          <w:color w:val="000000"/>
        </w:rPr>
        <w:t> </w:t>
      </w:r>
      <w:r w:rsidRPr="00D70BAC">
        <w:rPr>
          <w:color w:val="000000"/>
        </w:rPr>
        <w:t>– не соответствует.</w:t>
      </w: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стремлюсь изучить себя.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оставляю время для развития, как бы ни была занята делами.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Возникающие препятствия стимулируют мою активность.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ищу обратную связь, так как это помогает мне узнать и оценить себя.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рефлексирую свою деятельность, выделяя для этого специальное время.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анализирую свои чувства и опыт.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много читаю.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широко дискутирую по интересующим меня вопросам.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верю в свои возможности.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стремлюсь быть более открытым человеком.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осознаю то влияние, которое оказывают на меня окружающие люди.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управляю своим профессиональным развитием и получаю положительные результаты.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получаю удовольствие от освоения нового.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Возрастающая ответственность не пугает меня.</w:t>
      </w:r>
    </w:p>
    <w:p w:rsidR="00D70BAC" w:rsidRPr="00D70BAC" w:rsidRDefault="00D70BAC" w:rsidP="00D70BAC">
      <w:pPr>
        <w:pStyle w:val="a3"/>
        <w:numPr>
          <w:ilvl w:val="0"/>
          <w:numId w:val="19"/>
        </w:numPr>
        <w:rPr>
          <w:color w:val="000000"/>
        </w:rPr>
      </w:pPr>
      <w:r w:rsidRPr="00D70BAC">
        <w:rPr>
          <w:color w:val="000000"/>
        </w:rPr>
        <w:t>Я положительно бы относилась к продвижению по службе.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jc w:val="center"/>
        <w:rPr>
          <w:color w:val="000000"/>
        </w:rPr>
      </w:pPr>
      <w:r w:rsidRPr="00D70BAC">
        <w:rPr>
          <w:b/>
          <w:bCs/>
          <w:color w:val="000000"/>
        </w:rPr>
        <w:t>Обработка результатов анкеты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i/>
          <w:iCs/>
          <w:color w:val="000000"/>
        </w:rPr>
        <w:t>Подсчитайте общую сумму баллов.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i/>
          <w:iCs/>
          <w:color w:val="000000"/>
        </w:rPr>
        <w:t>1) Если Вы набрали</w:t>
      </w:r>
      <w:r w:rsidRPr="00D70BAC">
        <w:rPr>
          <w:rStyle w:val="apple-converted-space"/>
          <w:i/>
          <w:iCs/>
          <w:color w:val="000000"/>
        </w:rPr>
        <w:t> </w:t>
      </w:r>
      <w:r w:rsidRPr="00D70BAC">
        <w:rPr>
          <w:b/>
          <w:bCs/>
          <w:i/>
          <w:iCs/>
          <w:color w:val="000000"/>
        </w:rPr>
        <w:t>55</w:t>
      </w:r>
      <w:r w:rsidRPr="00D70BAC">
        <w:rPr>
          <w:rStyle w:val="apple-converted-space"/>
          <w:i/>
          <w:iCs/>
          <w:color w:val="000000"/>
        </w:rPr>
        <w:t> </w:t>
      </w:r>
      <w:r w:rsidRPr="00D70BAC">
        <w:rPr>
          <w:i/>
          <w:iCs/>
          <w:color w:val="000000"/>
        </w:rPr>
        <w:t>и более баллов, вы</w:t>
      </w:r>
      <w:r w:rsidRPr="00D70BAC">
        <w:rPr>
          <w:rStyle w:val="apple-converted-space"/>
          <w:i/>
          <w:iCs/>
          <w:color w:val="000000"/>
        </w:rPr>
        <w:t> </w:t>
      </w:r>
      <w:r w:rsidRPr="00D70BAC">
        <w:rPr>
          <w:i/>
          <w:iCs/>
          <w:color w:val="000000"/>
          <w:u w:val="single"/>
        </w:rPr>
        <w:t>активно реализуете свои потребности в саморазвитии</w:t>
      </w:r>
      <w:r w:rsidRPr="00D70BAC">
        <w:rPr>
          <w:i/>
          <w:iCs/>
          <w:color w:val="000000"/>
        </w:rPr>
        <w:t>;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i/>
          <w:iCs/>
          <w:color w:val="000000"/>
        </w:rPr>
        <w:t>2) Если Вы набрали от</w:t>
      </w:r>
      <w:r w:rsidRPr="00D70BAC">
        <w:rPr>
          <w:rStyle w:val="apple-converted-space"/>
          <w:i/>
          <w:iCs/>
          <w:color w:val="000000"/>
        </w:rPr>
        <w:t> </w:t>
      </w:r>
      <w:r w:rsidRPr="00D70BAC">
        <w:rPr>
          <w:b/>
          <w:bCs/>
          <w:i/>
          <w:iCs/>
          <w:color w:val="000000"/>
        </w:rPr>
        <w:t>36 до 54</w:t>
      </w:r>
      <w:r w:rsidRPr="00D70BAC">
        <w:rPr>
          <w:rStyle w:val="apple-converted-space"/>
          <w:i/>
          <w:iCs/>
          <w:color w:val="000000"/>
        </w:rPr>
        <w:t> </w:t>
      </w:r>
      <w:r w:rsidRPr="00D70BAC">
        <w:rPr>
          <w:i/>
          <w:iCs/>
          <w:color w:val="000000"/>
        </w:rPr>
        <w:t xml:space="preserve">баллов, вам придется признать, что у </w:t>
      </w:r>
      <w:proofErr w:type="spellStart"/>
      <w:r w:rsidRPr="00D70BAC">
        <w:rPr>
          <w:i/>
          <w:iCs/>
          <w:color w:val="000000"/>
        </w:rPr>
        <w:t>вас</w:t>
      </w:r>
      <w:r w:rsidRPr="00D70BAC">
        <w:rPr>
          <w:i/>
          <w:iCs/>
          <w:color w:val="000000"/>
          <w:u w:val="single"/>
        </w:rPr>
        <w:t>отсутствует</w:t>
      </w:r>
      <w:proofErr w:type="spellEnd"/>
      <w:r w:rsidRPr="00D70BAC">
        <w:rPr>
          <w:i/>
          <w:iCs/>
          <w:color w:val="000000"/>
          <w:u w:val="single"/>
        </w:rPr>
        <w:t xml:space="preserve"> сложившаяся система развития</w:t>
      </w:r>
      <w:r w:rsidRPr="00D70BAC">
        <w:rPr>
          <w:i/>
          <w:iCs/>
          <w:color w:val="000000"/>
        </w:rPr>
        <w:t>;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i/>
          <w:iCs/>
          <w:color w:val="000000"/>
        </w:rPr>
        <w:t>3) Если Вы набрали от</w:t>
      </w:r>
      <w:r w:rsidRPr="00D70BAC">
        <w:rPr>
          <w:rStyle w:val="apple-converted-space"/>
          <w:i/>
          <w:iCs/>
          <w:color w:val="000000"/>
        </w:rPr>
        <w:t> </w:t>
      </w:r>
      <w:r w:rsidRPr="00D70BAC">
        <w:rPr>
          <w:b/>
          <w:bCs/>
          <w:i/>
          <w:iCs/>
          <w:color w:val="000000"/>
        </w:rPr>
        <w:t>15 до 35</w:t>
      </w:r>
      <w:r w:rsidRPr="00D70BAC">
        <w:rPr>
          <w:i/>
          <w:iCs/>
          <w:color w:val="000000"/>
        </w:rPr>
        <w:t>, вы должны понять, что находитесь в стадии</w:t>
      </w:r>
      <w:r w:rsidRPr="00D70BAC">
        <w:rPr>
          <w:rStyle w:val="apple-converted-space"/>
          <w:i/>
          <w:iCs/>
          <w:color w:val="000000"/>
        </w:rPr>
        <w:t> </w:t>
      </w:r>
      <w:r w:rsidRPr="00D70BAC">
        <w:rPr>
          <w:i/>
          <w:iCs/>
          <w:color w:val="000000"/>
          <w:u w:val="single"/>
        </w:rPr>
        <w:t>остановившегося развития.</w:t>
      </w:r>
    </w:p>
    <w:p w:rsidR="00D70BAC" w:rsidRPr="00D70BAC" w:rsidRDefault="00D70BAC" w:rsidP="00D70BAC">
      <w:pPr>
        <w:pStyle w:val="a3"/>
        <w:jc w:val="center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lastRenderedPageBreak/>
        <w:t>И закончить свое выступление хочу словами: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Трепетно, нежно, заботливо, ласково,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С каждым ребёнком с открытой душой,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Всё, что умеем, знаем и можем,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Просто отдали и в сердце большом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Место найдётся для каждого школьника.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Каждого нужно увидеть, раскрыть,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Всем нам желаю всего наилучшего,</w:t>
      </w:r>
    </w:p>
    <w:p w:rsidR="00D70BAC" w:rsidRPr="00D70BAC" w:rsidRDefault="00D70BAC" w:rsidP="00D70BAC">
      <w:pPr>
        <w:pStyle w:val="a3"/>
        <w:rPr>
          <w:color w:val="000000"/>
        </w:rPr>
      </w:pPr>
      <w:r w:rsidRPr="00D70BAC">
        <w:rPr>
          <w:color w:val="000000"/>
        </w:rPr>
        <w:t>Чтобы всегда нам хотелось учить.</w:t>
      </w:r>
    </w:p>
    <w:p w:rsidR="00C76085" w:rsidRPr="00D70BAC" w:rsidRDefault="00C76085">
      <w:pPr>
        <w:rPr>
          <w:rFonts w:ascii="Times New Roman" w:hAnsi="Times New Roman" w:cs="Times New Roman"/>
          <w:sz w:val="24"/>
          <w:szCs w:val="24"/>
        </w:rPr>
      </w:pPr>
    </w:p>
    <w:sectPr w:rsidR="00C76085" w:rsidRPr="00D70BAC" w:rsidSect="00D70BA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FF"/>
    <w:multiLevelType w:val="multilevel"/>
    <w:tmpl w:val="E7C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4A3"/>
    <w:multiLevelType w:val="multilevel"/>
    <w:tmpl w:val="98B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6D41"/>
    <w:multiLevelType w:val="multilevel"/>
    <w:tmpl w:val="3EB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3496F"/>
    <w:multiLevelType w:val="multilevel"/>
    <w:tmpl w:val="BE4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12179"/>
    <w:multiLevelType w:val="multilevel"/>
    <w:tmpl w:val="C36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D"/>
    <w:multiLevelType w:val="multilevel"/>
    <w:tmpl w:val="3D3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E1691"/>
    <w:multiLevelType w:val="multilevel"/>
    <w:tmpl w:val="D7A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16C10"/>
    <w:multiLevelType w:val="multilevel"/>
    <w:tmpl w:val="EE0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F72D6"/>
    <w:multiLevelType w:val="multilevel"/>
    <w:tmpl w:val="7CA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F506E"/>
    <w:multiLevelType w:val="multilevel"/>
    <w:tmpl w:val="9B6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43A1D"/>
    <w:multiLevelType w:val="multilevel"/>
    <w:tmpl w:val="363A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0612C"/>
    <w:multiLevelType w:val="multilevel"/>
    <w:tmpl w:val="5626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C3E58"/>
    <w:multiLevelType w:val="multilevel"/>
    <w:tmpl w:val="D94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6137C"/>
    <w:multiLevelType w:val="multilevel"/>
    <w:tmpl w:val="703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80B85"/>
    <w:multiLevelType w:val="multilevel"/>
    <w:tmpl w:val="1C8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7684C"/>
    <w:multiLevelType w:val="multilevel"/>
    <w:tmpl w:val="F844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009F2"/>
    <w:multiLevelType w:val="multilevel"/>
    <w:tmpl w:val="7B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B12B3"/>
    <w:multiLevelType w:val="multilevel"/>
    <w:tmpl w:val="069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644B2"/>
    <w:multiLevelType w:val="multilevel"/>
    <w:tmpl w:val="4F4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7"/>
  </w:num>
  <w:num w:numId="8">
    <w:abstractNumId w:val="16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  <w:num w:numId="17">
    <w:abstractNumId w:val="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C"/>
    <w:rsid w:val="00C76085"/>
    <w:rsid w:val="00D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2016-12-20T18:32:00Z</dcterms:created>
  <dcterms:modified xsi:type="dcterms:W3CDTF">2016-12-20T18:35:00Z</dcterms:modified>
</cp:coreProperties>
</file>