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72" w:rsidRPr="004A756E" w:rsidRDefault="00B33072" w:rsidP="00B330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6E">
        <w:rPr>
          <w:rFonts w:ascii="Times New Roman" w:hAnsi="Times New Roman" w:cs="Times New Roman"/>
          <w:b/>
          <w:sz w:val="28"/>
          <w:szCs w:val="28"/>
        </w:rPr>
        <w:t>Реализация игровых методик на уроках русского языка и литературы при помощи информационных технологий.</w:t>
      </w:r>
    </w:p>
    <w:p w:rsidR="00B33072" w:rsidRPr="00B33072" w:rsidRDefault="00B33072" w:rsidP="00B330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3072" w:rsidRDefault="00B33072" w:rsidP="004A756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B33072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ль: </w:t>
      </w:r>
      <w:r w:rsidRPr="00B33072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>
        <w:rPr>
          <w:rFonts w:ascii="Times New Roman" w:hAnsi="Times New Roman" w:cs="Times New Roman"/>
          <w:sz w:val="28"/>
          <w:szCs w:val="28"/>
        </w:rPr>
        <w:t>приобретению знаний и навыков по предмету при помощи средств и методик, способных заинтересовать ребёнка.</w:t>
      </w:r>
    </w:p>
    <w:p w:rsidR="00B33072" w:rsidRPr="00B33072" w:rsidRDefault="00B33072" w:rsidP="004A756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33072" w:rsidRPr="00B33072" w:rsidRDefault="00B33072" w:rsidP="004A756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33072" w:rsidRPr="00B33072" w:rsidRDefault="004A756E" w:rsidP="004A756E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всесторонне развитой </w:t>
      </w:r>
      <w:r w:rsidR="00B33072" w:rsidRPr="00B33072">
        <w:rPr>
          <w:rFonts w:ascii="Times New Roman" w:hAnsi="Times New Roman" w:cs="Times New Roman"/>
          <w:sz w:val="28"/>
          <w:szCs w:val="28"/>
        </w:rPr>
        <w:t>личности, способной эффективно реализовать свои знания и умения на п</w:t>
      </w:r>
      <w:r w:rsidR="00B33072">
        <w:rPr>
          <w:rFonts w:ascii="Times New Roman" w:hAnsi="Times New Roman" w:cs="Times New Roman"/>
          <w:sz w:val="28"/>
          <w:szCs w:val="28"/>
        </w:rPr>
        <w:t>рактике;</w:t>
      </w:r>
    </w:p>
    <w:p w:rsidR="00B33072" w:rsidRPr="00B33072" w:rsidRDefault="00B33072" w:rsidP="004A756E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B33072">
        <w:rPr>
          <w:rFonts w:ascii="Times New Roman" w:hAnsi="Times New Roman" w:cs="Times New Roman"/>
          <w:sz w:val="28"/>
          <w:szCs w:val="28"/>
        </w:rPr>
        <w:t>приобретение учащимися компетентных, интеллектуальных и коммуникативных навыков в усл</w:t>
      </w:r>
      <w:r>
        <w:rPr>
          <w:rFonts w:ascii="Times New Roman" w:hAnsi="Times New Roman" w:cs="Times New Roman"/>
          <w:sz w:val="28"/>
          <w:szCs w:val="28"/>
        </w:rPr>
        <w:t>овиях модернизации образования;</w:t>
      </w:r>
    </w:p>
    <w:p w:rsidR="00B33072" w:rsidRDefault="00B33072" w:rsidP="004A756E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B33072">
        <w:rPr>
          <w:rFonts w:ascii="Times New Roman" w:hAnsi="Times New Roman" w:cs="Times New Roman"/>
          <w:sz w:val="28"/>
          <w:szCs w:val="28"/>
        </w:rPr>
        <w:t>создание оптимальных условий для развития личности уче</w:t>
      </w:r>
      <w:r w:rsidR="004A756E">
        <w:rPr>
          <w:rFonts w:ascii="Times New Roman" w:hAnsi="Times New Roman" w:cs="Times New Roman"/>
          <w:sz w:val="28"/>
          <w:szCs w:val="28"/>
        </w:rPr>
        <w:t>ника через предоставление ему адаптированных индивидуально особенностей образования</w:t>
      </w:r>
      <w:r w:rsidRPr="00B33072">
        <w:rPr>
          <w:rFonts w:ascii="Times New Roman" w:hAnsi="Times New Roman" w:cs="Times New Roman"/>
          <w:sz w:val="28"/>
          <w:szCs w:val="28"/>
        </w:rPr>
        <w:t>.</w:t>
      </w:r>
      <w:r w:rsidRPr="00B33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072" w:rsidRDefault="00B33072" w:rsidP="004A756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33072" w:rsidRDefault="00B33072" w:rsidP="004A756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B33072">
        <w:rPr>
          <w:rFonts w:ascii="Times New Roman" w:hAnsi="Times New Roman" w:cs="Times New Roman"/>
          <w:sz w:val="28"/>
          <w:szCs w:val="28"/>
        </w:rPr>
        <w:t xml:space="preserve">Компьютерные средства обучения </w:t>
      </w:r>
      <w:r>
        <w:rPr>
          <w:rFonts w:ascii="Times New Roman" w:hAnsi="Times New Roman" w:cs="Times New Roman"/>
          <w:sz w:val="28"/>
          <w:szCs w:val="28"/>
        </w:rPr>
        <w:t xml:space="preserve">вплотную вошли в повседневную работу учителя как в очном формате работы с детьми,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дистанционной. Методики с использованием компьютерных технологий, как правило, называют интерактивными, потому как форма работы проходит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>: дети откликаются</w:t>
      </w:r>
      <w:r w:rsidR="004A756E">
        <w:rPr>
          <w:rFonts w:ascii="Times New Roman" w:hAnsi="Times New Roman" w:cs="Times New Roman"/>
          <w:sz w:val="28"/>
          <w:szCs w:val="28"/>
        </w:rPr>
        <w:t xml:space="preserve"> на действия учителя и наоборот.</w:t>
      </w:r>
    </w:p>
    <w:p w:rsidR="004A756E" w:rsidRPr="004A756E" w:rsidRDefault="004A756E" w:rsidP="004A756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использованию ИКТ можно формировать индивидуальный подход в обучении, более чётко реагировать на современные тенденции, опираясь на «близкое» детям, реализовывать передачу информации. Например, иллюстрировать правила или ошибки в написании при помощи видеороликов, которые дети смогут проанализировать и найти ошибки.</w:t>
      </w:r>
    </w:p>
    <w:p w:rsidR="004A756E" w:rsidRDefault="004A756E" w:rsidP="004A756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стоит отметить, что подобный формат работы помогает сделать упор на развитие самостоятельности учащихся, потому как источники информации, которые могут стать помощниками в освоении той или иной темы, расширяются: дети могут самостоятельно искать информацию в сети </w:t>
      </w:r>
      <w:proofErr w:type="spellStart"/>
      <w:r w:rsidRPr="004A756E">
        <w:rPr>
          <w:rFonts w:ascii="Times New Roman" w:hAnsi="Times New Roman" w:cs="Times New Roman"/>
          <w:sz w:val="28"/>
          <w:szCs w:val="28"/>
        </w:rPr>
        <w:t>Internet.</w:t>
      </w:r>
      <w:proofErr w:type="spellEnd"/>
    </w:p>
    <w:p w:rsidR="004A756E" w:rsidRDefault="004A756E" w:rsidP="004A756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методы, формы работы, к которым можно прибегнуть на уроках, повышают мотивацию учащихся, стимулируют их познавательную активность на уроках и вне уроков. </w:t>
      </w:r>
    </w:p>
    <w:p w:rsidR="004A756E" w:rsidRDefault="004A756E" w:rsidP="004A756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технологии с подключением игрового компонента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делают уроки более яркими, красочными, что немаловажно, учитывая современное «клиповое» сознание. </w:t>
      </w:r>
    </w:p>
    <w:p w:rsidR="004A756E" w:rsidRPr="00B33072" w:rsidRDefault="004A756E" w:rsidP="008E1CB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приёмы, как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позволяют по-новому взглянуть на произведения, изучаемые на уроках литературы, стимулировать творческий подход среди учащ</w:t>
      </w:r>
      <w:r w:rsidR="008E1CB9">
        <w:rPr>
          <w:rFonts w:ascii="Times New Roman" w:hAnsi="Times New Roman" w:cs="Times New Roman"/>
          <w:sz w:val="28"/>
          <w:szCs w:val="28"/>
        </w:rPr>
        <w:t xml:space="preserve">ихся в прочтении произведении. </w:t>
      </w:r>
      <w:bookmarkStart w:id="0" w:name="_GoBack"/>
      <w:bookmarkEnd w:id="0"/>
    </w:p>
    <w:p w:rsidR="00B43DDC" w:rsidRPr="00B33072" w:rsidRDefault="00B43DDC" w:rsidP="00B3307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43DDC" w:rsidRPr="00B3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7BF2"/>
    <w:multiLevelType w:val="hybridMultilevel"/>
    <w:tmpl w:val="A452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05AF1"/>
    <w:multiLevelType w:val="multilevel"/>
    <w:tmpl w:val="3B1A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DC"/>
    <w:rsid w:val="004A756E"/>
    <w:rsid w:val="008E1CB9"/>
    <w:rsid w:val="00B33072"/>
    <w:rsid w:val="00B43DDC"/>
    <w:rsid w:val="00EC6505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30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3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Юркив</dc:creator>
  <cp:lastModifiedBy>Юркив</cp:lastModifiedBy>
  <cp:revision>1</cp:revision>
  <dcterms:created xsi:type="dcterms:W3CDTF">2022-02-02T09:39:00Z</dcterms:created>
  <dcterms:modified xsi:type="dcterms:W3CDTF">2022-02-02T11:41:00Z</dcterms:modified>
</cp:coreProperties>
</file>