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FA" w:rsidRPr="00F20BBE" w:rsidRDefault="00DD47FA" w:rsidP="00DD4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BBE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F20BBE">
        <w:rPr>
          <w:rFonts w:ascii="Times New Roman" w:hAnsi="Times New Roman" w:cs="Times New Roman"/>
          <w:sz w:val="28"/>
          <w:szCs w:val="28"/>
        </w:rPr>
        <w:t>Новооскольская</w:t>
      </w:r>
      <w:proofErr w:type="spellEnd"/>
      <w:r w:rsidRPr="00F20BBE">
        <w:rPr>
          <w:rFonts w:ascii="Times New Roman" w:hAnsi="Times New Roman" w:cs="Times New Roman"/>
          <w:sz w:val="28"/>
          <w:szCs w:val="28"/>
        </w:rPr>
        <w:t xml:space="preserve"> специальная общеобразовательная школа-интернат»</w:t>
      </w:r>
    </w:p>
    <w:p w:rsidR="00DD47FA" w:rsidRPr="00F20BBE" w:rsidRDefault="00DD47FA" w:rsidP="00DD4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74DCB" w:rsidRDefault="00DD47FA" w:rsidP="00DD47FA">
      <w:pPr>
        <w:tabs>
          <w:tab w:val="left" w:pos="2676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DCB">
        <w:rPr>
          <w:rFonts w:ascii="Times New Roman" w:hAnsi="Times New Roman" w:cs="Times New Roman"/>
          <w:b/>
          <w:sz w:val="36"/>
          <w:szCs w:val="36"/>
        </w:rPr>
        <w:t>«</w:t>
      </w:r>
      <w:r w:rsidR="00DC384B">
        <w:rPr>
          <w:rFonts w:ascii="Times New Roman" w:hAnsi="Times New Roman" w:cs="Times New Roman"/>
          <w:b/>
          <w:sz w:val="36"/>
          <w:szCs w:val="36"/>
        </w:rPr>
        <w:t>О</w:t>
      </w:r>
      <w:r w:rsidR="00DC384B" w:rsidRPr="00DC384B">
        <w:rPr>
          <w:rFonts w:ascii="Times New Roman" w:hAnsi="Times New Roman" w:cs="Times New Roman"/>
          <w:b/>
          <w:sz w:val="36"/>
          <w:szCs w:val="36"/>
        </w:rPr>
        <w:t>собенности коррекционно-развивающей работы с детьми с умственной отсталостью (интеллектуальными нарушениями) в условиях школы-интерната</w:t>
      </w:r>
      <w:proofErr w:type="gramStart"/>
      <w:r w:rsidR="00DC384B" w:rsidRPr="00DC384B">
        <w:rPr>
          <w:rFonts w:ascii="Times New Roman" w:hAnsi="Times New Roman" w:cs="Times New Roman"/>
          <w:b/>
          <w:sz w:val="36"/>
          <w:szCs w:val="36"/>
        </w:rPr>
        <w:t>.</w:t>
      </w:r>
      <w:r w:rsidRPr="00F74DCB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DD47FA" w:rsidRPr="00F20BBE" w:rsidRDefault="00DD47FA" w:rsidP="00DD4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7FA" w:rsidRPr="00F20BBE" w:rsidRDefault="00DD47FA" w:rsidP="00DD4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B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F20BBE">
        <w:rPr>
          <w:rFonts w:ascii="Times New Roman" w:hAnsi="Times New Roman" w:cs="Times New Roman"/>
          <w:sz w:val="28"/>
          <w:szCs w:val="28"/>
        </w:rPr>
        <w:t>: учитель</w:t>
      </w:r>
      <w:r w:rsidR="00DC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D47FA" w:rsidRPr="00F20BBE" w:rsidRDefault="00DD47FA" w:rsidP="00DD47FA">
      <w:pPr>
        <w:tabs>
          <w:tab w:val="left" w:pos="65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4B" w:rsidRDefault="00DC384B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384B" w:rsidRDefault="00DC384B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384B" w:rsidRDefault="00DC384B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384B" w:rsidRDefault="00DC384B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384B" w:rsidRDefault="00DC384B" w:rsidP="00DC38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2021</w:t>
      </w:r>
    </w:p>
    <w:p w:rsidR="00EC54FE" w:rsidRPr="00062F61" w:rsidRDefault="00EC54FE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lastRenderedPageBreak/>
        <w:t>С 2018г. в моей педагогической практике стал накапливаться опыт работы обучения детей с ТМНР. Сложности работы заключались в том, что у обучающихся отсутствовала речь, движения рук ограничены, не держат карандаш, с большим трудом могут указать, выбрать тот или иной предмет из - ограничения умственных и физических возможностей. Практически отсутствует обратная связь от ученика к учителю.</w:t>
      </w:r>
    </w:p>
    <w:p w:rsidR="00EC54FE" w:rsidRPr="00062F61" w:rsidRDefault="00EC54FE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 xml:space="preserve">К началу обучения дети имели разрозненные и узкие представления об окружающем мире, их сенсорный опыт беден и не сформирован, средства общения ограничены (крик, телодвижения, эмоции, отдельные жесты, звукоподражания или слово). Практически все дети класса имеют низкий уровень развития осязания и моторики пальцев и кистей рук. Из-за имеющихся интеллектуальных и сопутствующих нарушений дети не могут спонтанно по подражанию овладевать различными предметно-практическими действиями. </w:t>
      </w:r>
    </w:p>
    <w:p w:rsidR="009D63E5" w:rsidRPr="00062F61" w:rsidRDefault="009D63E5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Обучающийся с умственной недостаточностью и с ТМНР</w:t>
      </w:r>
      <w:r w:rsidR="006660BC" w:rsidRPr="00062F61">
        <w:rPr>
          <w:rFonts w:ascii="Times New Roman" w:hAnsi="Times New Roman" w:cs="Times New Roman"/>
          <w:sz w:val="28"/>
          <w:szCs w:val="28"/>
        </w:rPr>
        <w:t xml:space="preserve">получает образование </w:t>
      </w:r>
      <w:r w:rsidR="00EC54FE" w:rsidRPr="00062F61">
        <w:rPr>
          <w:rFonts w:ascii="Times New Roman" w:hAnsi="Times New Roman" w:cs="Times New Roman"/>
          <w:sz w:val="28"/>
          <w:szCs w:val="28"/>
        </w:rPr>
        <w:t xml:space="preserve">по </w:t>
      </w:r>
      <w:r w:rsidR="006660BC" w:rsidRPr="00062F61">
        <w:rPr>
          <w:rFonts w:ascii="Times New Roman" w:hAnsi="Times New Roman" w:cs="Times New Roman"/>
          <w:sz w:val="28"/>
          <w:szCs w:val="28"/>
        </w:rPr>
        <w:t xml:space="preserve">АООП (вариант </w:t>
      </w:r>
      <w:r w:rsidR="009A7978" w:rsidRPr="00062F61">
        <w:rPr>
          <w:rFonts w:ascii="Times New Roman" w:hAnsi="Times New Roman" w:cs="Times New Roman"/>
          <w:sz w:val="28"/>
          <w:szCs w:val="28"/>
        </w:rPr>
        <w:t>2</w:t>
      </w:r>
      <w:r w:rsidR="006660BC" w:rsidRPr="00062F61">
        <w:rPr>
          <w:rFonts w:ascii="Times New Roman" w:hAnsi="Times New Roman" w:cs="Times New Roman"/>
          <w:sz w:val="28"/>
          <w:szCs w:val="28"/>
        </w:rPr>
        <w:t xml:space="preserve">), на основе которой </w:t>
      </w:r>
      <w:r w:rsidR="00EC54FE" w:rsidRPr="00062F61">
        <w:rPr>
          <w:rFonts w:ascii="Times New Roman" w:hAnsi="Times New Roman" w:cs="Times New Roman"/>
          <w:sz w:val="28"/>
          <w:szCs w:val="28"/>
        </w:rPr>
        <w:t>разрабатывается</w:t>
      </w:r>
      <w:r w:rsidR="006660BC" w:rsidRPr="00062F61">
        <w:rPr>
          <w:rFonts w:ascii="Times New Roman" w:hAnsi="Times New Roman" w:cs="Times New Roman"/>
          <w:sz w:val="28"/>
          <w:szCs w:val="28"/>
        </w:rPr>
        <w:t xml:space="preserve">  специальную индивидуальную программу развития (СИПР), </w:t>
      </w:r>
      <w:proofErr w:type="gramStart"/>
      <w:r w:rsidR="00E4753C" w:rsidRPr="00062F61">
        <w:rPr>
          <w:rFonts w:ascii="Times New Roman" w:hAnsi="Times New Roman" w:cs="Times New Roman"/>
          <w:sz w:val="28"/>
          <w:szCs w:val="28"/>
        </w:rPr>
        <w:t>учитывающая</w:t>
      </w:r>
      <w:proofErr w:type="gramEnd"/>
      <w:r w:rsidR="006660BC" w:rsidRPr="00062F61"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потребности обучающегося.</w:t>
      </w:r>
    </w:p>
    <w:p w:rsidR="006660BC" w:rsidRPr="00062F61" w:rsidRDefault="006660B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062F61">
        <w:rPr>
          <w:rFonts w:ascii="Times New Roman" w:hAnsi="Times New Roman" w:cs="Times New Roman"/>
          <w:b/>
          <w:sz w:val="28"/>
          <w:szCs w:val="28"/>
        </w:rPr>
        <w:t>цель</w:t>
      </w:r>
      <w:r w:rsidRPr="00062F61">
        <w:rPr>
          <w:rFonts w:ascii="Times New Roman" w:hAnsi="Times New Roman" w:cs="Times New Roman"/>
          <w:sz w:val="28"/>
          <w:szCs w:val="28"/>
        </w:rPr>
        <w:t xml:space="preserve"> СИПР - построение образовательного процесса для ребенка с ТМНР в соответствии с его реальными возможностями, исходя из его особенностей развития и образовательных потребностей. </w:t>
      </w:r>
      <w:r w:rsidRPr="00062F61">
        <w:rPr>
          <w:rFonts w:ascii="Times New Roman" w:hAnsi="Times New Roman" w:cs="Times New Roman"/>
          <w:b/>
          <w:sz w:val="28"/>
          <w:szCs w:val="28"/>
        </w:rPr>
        <w:t xml:space="preserve">СИПР - </w:t>
      </w:r>
      <w:r w:rsidRPr="00062F61">
        <w:rPr>
          <w:rFonts w:ascii="Times New Roman" w:hAnsi="Times New Roman" w:cs="Times New Roman"/>
          <w:sz w:val="28"/>
          <w:szCs w:val="28"/>
        </w:rPr>
        <w:t>это документ, описывающий специальные образовательные условия для максимальной реализации особых образовательных потребностей ребенка</w:t>
      </w:r>
      <w:r w:rsidR="006247DD" w:rsidRPr="00062F61">
        <w:rPr>
          <w:rFonts w:ascii="Times New Roman" w:hAnsi="Times New Roman" w:cs="Times New Roman"/>
          <w:sz w:val="28"/>
          <w:szCs w:val="28"/>
        </w:rPr>
        <w:t xml:space="preserve"> с ОВЗ и ТМНР в процессе обучения и воспитания на определенной ступени образования. СИПР реализует </w:t>
      </w:r>
      <w:r w:rsidR="006247DD" w:rsidRPr="00062F61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 w:rsidR="006247DD" w:rsidRPr="00062F61">
        <w:rPr>
          <w:rFonts w:ascii="Times New Roman" w:hAnsi="Times New Roman" w:cs="Times New Roman"/>
          <w:sz w:val="28"/>
          <w:szCs w:val="28"/>
        </w:rPr>
        <w:t xml:space="preserve"> ребенка в рамках образовательного учреждения. </w:t>
      </w:r>
    </w:p>
    <w:p w:rsidR="00CE11DC" w:rsidRPr="00062F61" w:rsidRDefault="00CE11D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 xml:space="preserve">Структура индивидуальной образовательной программы представляет собой единую систему, состоящую из нескольких взаимосвязанных разделов. Пояснительная записка включает описание структуры и общую характеристику СИПР, </w:t>
      </w:r>
      <w:proofErr w:type="gramStart"/>
      <w:r w:rsidRPr="00062F61">
        <w:rPr>
          <w:rFonts w:ascii="Times New Roman" w:hAnsi="Times New Roman" w:cs="Times New Roman"/>
          <w:sz w:val="28"/>
          <w:szCs w:val="28"/>
        </w:rPr>
        <w:t>разрабатываемый</w:t>
      </w:r>
      <w:proofErr w:type="gramEnd"/>
      <w:r w:rsidR="0015387E" w:rsidRPr="00062F61">
        <w:rPr>
          <w:rFonts w:ascii="Times New Roman" w:hAnsi="Times New Roman" w:cs="Times New Roman"/>
          <w:sz w:val="28"/>
          <w:szCs w:val="28"/>
        </w:rPr>
        <w:t xml:space="preserve"> на основе адаптированной основной общеобразовательной программы (АООП). Обязательным компонентом являются краткая психолого-педагогическая характеристика ребенка, цельи задачи коррекционно-развивающий</w:t>
      </w:r>
      <w:r w:rsidR="00B97605" w:rsidRPr="00062F61">
        <w:rPr>
          <w:rFonts w:ascii="Times New Roman" w:hAnsi="Times New Roman" w:cs="Times New Roman"/>
          <w:sz w:val="28"/>
          <w:szCs w:val="28"/>
        </w:rPr>
        <w:t xml:space="preserve"> работы, содержание5 программы, а также требования к уровню подготовленности ребенка, которые позволяют оценить полноту реализации содержания ИОП на уровне динамики тех или иных составляющих психофизического развития ребенка. </w:t>
      </w:r>
    </w:p>
    <w:p w:rsidR="00B97605" w:rsidRPr="00062F61" w:rsidRDefault="00B97605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6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062F61">
        <w:rPr>
          <w:rFonts w:ascii="Times New Roman" w:hAnsi="Times New Roman" w:cs="Times New Roman"/>
          <w:b/>
          <w:sz w:val="28"/>
          <w:szCs w:val="28"/>
        </w:rPr>
        <w:t>СИПРа</w:t>
      </w:r>
      <w:proofErr w:type="spellEnd"/>
      <w:r w:rsidR="00BA229D" w:rsidRPr="00062F61">
        <w:rPr>
          <w:rFonts w:ascii="Times New Roman" w:hAnsi="Times New Roman" w:cs="Times New Roman"/>
          <w:b/>
          <w:sz w:val="28"/>
          <w:szCs w:val="28"/>
        </w:rPr>
        <w:t xml:space="preserve">(шаблон см. в приложении №1) </w:t>
      </w:r>
      <w:r w:rsidRPr="00062F61">
        <w:rPr>
          <w:rFonts w:ascii="Times New Roman" w:hAnsi="Times New Roman" w:cs="Times New Roman"/>
          <w:b/>
          <w:sz w:val="28"/>
          <w:szCs w:val="28"/>
        </w:rPr>
        <w:t>должна включать: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1.</w:t>
      </w:r>
      <w:r w:rsidRPr="00062F61">
        <w:rPr>
          <w:rFonts w:ascii="Times New Roman" w:hAnsi="Times New Roman" w:cs="Times New Roman"/>
          <w:sz w:val="28"/>
          <w:szCs w:val="28"/>
        </w:rPr>
        <w:tab/>
        <w:t>Индивидуальные сведения о ребенке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2.</w:t>
      </w:r>
      <w:r w:rsidRPr="00062F61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Психолого-педагогическая характеристика 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3.</w:t>
      </w:r>
      <w:r w:rsidRPr="00062F61">
        <w:rPr>
          <w:rFonts w:ascii="Times New Roman" w:hAnsi="Times New Roman" w:cs="Times New Roman"/>
          <w:sz w:val="28"/>
          <w:szCs w:val="28"/>
        </w:rPr>
        <w:tab/>
        <w:t>Индивидуальный учебный план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4.</w:t>
      </w:r>
      <w:r w:rsidRPr="00062F61">
        <w:rPr>
          <w:rFonts w:ascii="Times New Roman" w:hAnsi="Times New Roman" w:cs="Times New Roman"/>
          <w:sz w:val="28"/>
          <w:szCs w:val="28"/>
        </w:rPr>
        <w:tab/>
        <w:t>Условия реализации потребности в уходе и присмотре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5.</w:t>
      </w:r>
      <w:r w:rsidRPr="00062F61">
        <w:rPr>
          <w:rFonts w:ascii="Times New Roman" w:hAnsi="Times New Roman" w:cs="Times New Roman"/>
          <w:sz w:val="28"/>
          <w:szCs w:val="28"/>
        </w:rPr>
        <w:tab/>
        <w:t>Содержание образования: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5.1.</w:t>
      </w:r>
      <w:r w:rsidRPr="00062F61">
        <w:rPr>
          <w:rFonts w:ascii="Times New Roman" w:hAnsi="Times New Roman" w:cs="Times New Roman"/>
          <w:sz w:val="28"/>
          <w:szCs w:val="28"/>
        </w:rPr>
        <w:tab/>
        <w:t>Базовые учебные действия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5.2.</w:t>
      </w:r>
      <w:r w:rsidRPr="00062F61">
        <w:rPr>
          <w:rFonts w:ascii="Times New Roman" w:hAnsi="Times New Roman" w:cs="Times New Roman"/>
          <w:sz w:val="28"/>
          <w:szCs w:val="28"/>
        </w:rPr>
        <w:tab/>
        <w:t>Содержание учебных предметов и коррекционных курсов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5.3.</w:t>
      </w:r>
      <w:r w:rsidRPr="00062F61">
        <w:rPr>
          <w:rFonts w:ascii="Times New Roman" w:hAnsi="Times New Roman" w:cs="Times New Roman"/>
          <w:sz w:val="28"/>
          <w:szCs w:val="28"/>
        </w:rPr>
        <w:tab/>
        <w:t>Нравственное развитие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Pr="00062F61">
        <w:rPr>
          <w:rFonts w:ascii="Times New Roman" w:hAnsi="Times New Roman" w:cs="Times New Roman"/>
          <w:sz w:val="28"/>
          <w:szCs w:val="28"/>
        </w:rPr>
        <w:tab/>
        <w:t>Формирование экологической культуры, здорового и безопасного образа жизни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5.5.</w:t>
      </w:r>
      <w:r w:rsidRPr="00062F61">
        <w:rPr>
          <w:rFonts w:ascii="Times New Roman" w:hAnsi="Times New Roman" w:cs="Times New Roman"/>
          <w:sz w:val="28"/>
          <w:szCs w:val="28"/>
        </w:rPr>
        <w:tab/>
        <w:t>Внеурочная деятельность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6.</w:t>
      </w:r>
      <w:r w:rsidRPr="00062F61">
        <w:rPr>
          <w:rFonts w:ascii="Times New Roman" w:hAnsi="Times New Roman" w:cs="Times New Roman"/>
          <w:sz w:val="28"/>
          <w:szCs w:val="28"/>
        </w:rPr>
        <w:tab/>
        <w:t>Специалисты, участвующие в реализации СИПР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7.</w:t>
      </w:r>
      <w:r w:rsidRPr="00062F61">
        <w:rPr>
          <w:rFonts w:ascii="Times New Roman" w:hAnsi="Times New Roman" w:cs="Times New Roman"/>
          <w:sz w:val="28"/>
          <w:szCs w:val="28"/>
        </w:rPr>
        <w:tab/>
        <w:t>Программа сотрудничества с семьей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8.</w:t>
      </w:r>
      <w:r w:rsidRPr="00062F61">
        <w:rPr>
          <w:rFonts w:ascii="Times New Roman" w:hAnsi="Times New Roman" w:cs="Times New Roman"/>
          <w:sz w:val="28"/>
          <w:szCs w:val="28"/>
        </w:rPr>
        <w:tab/>
        <w:t>Перечень необходимых технических средств и дидактических материалов</w:t>
      </w:r>
    </w:p>
    <w:p w:rsidR="00E4753C" w:rsidRPr="00062F61" w:rsidRDefault="00E4753C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9.</w:t>
      </w:r>
      <w:r w:rsidRPr="00062F61">
        <w:rPr>
          <w:rFonts w:ascii="Times New Roman" w:hAnsi="Times New Roman" w:cs="Times New Roman"/>
          <w:sz w:val="28"/>
          <w:szCs w:val="28"/>
        </w:rPr>
        <w:tab/>
        <w:t xml:space="preserve"> Средства мониторинга и оценки динамики обучения</w:t>
      </w:r>
    </w:p>
    <w:p w:rsidR="00833806" w:rsidRPr="00062F61" w:rsidRDefault="00833806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Разработка и реализация СИПР влияет на изменение содержания, структуры и качества профессиональной деятельности педагога, а также помогает:</w:t>
      </w:r>
    </w:p>
    <w:p w:rsidR="005B41F1" w:rsidRPr="00062F61" w:rsidRDefault="00833806" w:rsidP="003F3F67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структурировать и систематизировать</w:t>
      </w:r>
      <w:r w:rsidR="005B41F1" w:rsidRPr="00062F61">
        <w:rPr>
          <w:rFonts w:ascii="Times New Roman" w:hAnsi="Times New Roman" w:cs="Times New Roman"/>
          <w:sz w:val="28"/>
          <w:szCs w:val="28"/>
        </w:rPr>
        <w:t xml:space="preserve"> процесс обучения в определенных образовательных областях (целевых направлениях);</w:t>
      </w:r>
    </w:p>
    <w:p w:rsidR="00833806" w:rsidRPr="00062F61" w:rsidRDefault="005B41F1" w:rsidP="003F3F67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сфокусироваться на моментах, которые являются приоритетными для обучения ребенка в определенный период времени, опираясь на понимание его возможностей;</w:t>
      </w:r>
    </w:p>
    <w:p w:rsidR="005B41F1" w:rsidRPr="00062F61" w:rsidRDefault="005B41F1" w:rsidP="003F3F67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привлечь дополнительные ресурсы, разделить ответственность за качество обучения и воспитания ребенка со специалистами и родителями (опекунами);</w:t>
      </w:r>
    </w:p>
    <w:p w:rsidR="005B41F1" w:rsidRPr="00062F61" w:rsidRDefault="005B41F1" w:rsidP="003F3F67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увидеть динамику развития ребенка, оценить эффективность собственной деятельности;</w:t>
      </w:r>
    </w:p>
    <w:p w:rsidR="0062165C" w:rsidRPr="00062F61" w:rsidRDefault="005B41F1" w:rsidP="003F3F67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сделать образовательный процесс "прозрачным" для родителей и администрации образовательного учреждения.</w:t>
      </w:r>
    </w:p>
    <w:p w:rsidR="00EC54FE" w:rsidRPr="00062F61" w:rsidRDefault="00EC54FE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>Для повышения мотивации, для того, чтобы наблюдалась динамика в коррекции развития по предметам, все обучение выстраива</w:t>
      </w:r>
      <w:r w:rsidR="00062F61" w:rsidRPr="00062F61">
        <w:rPr>
          <w:rFonts w:ascii="Times New Roman" w:hAnsi="Times New Roman" w:cs="Times New Roman"/>
          <w:sz w:val="28"/>
          <w:szCs w:val="28"/>
        </w:rPr>
        <w:t>е</w:t>
      </w:r>
      <w:r w:rsidRPr="00062F61">
        <w:rPr>
          <w:rFonts w:ascii="Times New Roman" w:hAnsi="Times New Roman" w:cs="Times New Roman"/>
          <w:sz w:val="28"/>
          <w:szCs w:val="28"/>
        </w:rPr>
        <w:t>тся с элементами игры, с постоянным привлечением их личного жизненного опыта. Опора на жизненный опыт очень важна в более качественном усвоении учебного материала. Это способствует эмоциональному отклику ученика на материал, который становится конкретен и понятен. Таким образом, игровые технологии являются ведущими при обучении детей с ТМНР.</w:t>
      </w:r>
    </w:p>
    <w:p w:rsidR="00EC54FE" w:rsidRPr="00062F61" w:rsidRDefault="00EC54FE" w:rsidP="00062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61">
        <w:rPr>
          <w:rFonts w:ascii="Times New Roman" w:hAnsi="Times New Roman" w:cs="Times New Roman"/>
          <w:sz w:val="28"/>
          <w:szCs w:val="28"/>
        </w:rPr>
        <w:t xml:space="preserve">Уобучающиеся с ТМНР, находясь в школе, формируются режимные моменты, которые также важны в жизни ребенка. Итогом </w:t>
      </w:r>
      <w:r w:rsidR="00062F61" w:rsidRPr="00062F61">
        <w:rPr>
          <w:rFonts w:ascii="Times New Roman" w:hAnsi="Times New Roman" w:cs="Times New Roman"/>
          <w:sz w:val="28"/>
          <w:szCs w:val="28"/>
        </w:rPr>
        <w:t xml:space="preserve">и главной целью </w:t>
      </w:r>
      <w:r w:rsidRPr="00062F61">
        <w:rPr>
          <w:rFonts w:ascii="Times New Roman" w:hAnsi="Times New Roman" w:cs="Times New Roman"/>
          <w:sz w:val="28"/>
          <w:szCs w:val="28"/>
        </w:rPr>
        <w:t xml:space="preserve">образования человека с умственной отсталостью, с ТМНР является нормализация его жизни, т. е. образ жизни, который является привычным и необходимым для подавляющего большинства людей. </w:t>
      </w:r>
      <w:r w:rsidR="003F3F67">
        <w:rPr>
          <w:rFonts w:ascii="Times New Roman" w:hAnsi="Times New Roman" w:cs="Times New Roman"/>
          <w:sz w:val="28"/>
          <w:szCs w:val="28"/>
        </w:rPr>
        <w:t xml:space="preserve"> Достичь этих результатов можно лишь в тесном сотрудничестве учителя, воспитателей, специалистов и родителей.</w:t>
      </w:r>
    </w:p>
    <w:p w:rsidR="00DD47FA" w:rsidRPr="003F3F67" w:rsidRDefault="00EC54FE" w:rsidP="003F3F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F61">
        <w:rPr>
          <w:rFonts w:ascii="Times New Roman" w:hAnsi="Times New Roman" w:cs="Times New Roman"/>
          <w:sz w:val="28"/>
          <w:szCs w:val="28"/>
        </w:rPr>
        <w:t>Таким образом, ФГОС для обучающихся с тяжелыми и множественными нарушениями развития направлен на обеспечение доступности образования для всех детей, включение их в систему образования вне зависимости от тяжести нарушений развития, вида образовательного учреждения, места проживания; создание образовательной среды в соответствии с их возможностями и потребностями.</w:t>
      </w:r>
      <w:proofErr w:type="gramEnd"/>
      <w:r w:rsidRPr="00062F61">
        <w:rPr>
          <w:rFonts w:ascii="Times New Roman" w:hAnsi="Times New Roman" w:cs="Times New Roman"/>
          <w:sz w:val="28"/>
          <w:szCs w:val="28"/>
        </w:rPr>
        <w:t xml:space="preserve"> Основной задачей педагогов, работающих с детьми с умеренной и тяжелой умственной отсталостью, является адаптация данной категории детей в социуме.</w:t>
      </w:r>
      <w:bookmarkStart w:id="0" w:name="_GoBack"/>
      <w:bookmarkEnd w:id="0"/>
    </w:p>
    <w:sectPr w:rsidR="00DD47FA" w:rsidRPr="003F3F67" w:rsidSect="0009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A6F"/>
    <w:multiLevelType w:val="hybridMultilevel"/>
    <w:tmpl w:val="D5465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2637"/>
    <w:multiLevelType w:val="multilevel"/>
    <w:tmpl w:val="AC1E9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BB40F76"/>
    <w:multiLevelType w:val="hybridMultilevel"/>
    <w:tmpl w:val="8C0082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E13B67"/>
    <w:multiLevelType w:val="hybridMultilevel"/>
    <w:tmpl w:val="C56089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47D0C"/>
    <w:multiLevelType w:val="hybridMultilevel"/>
    <w:tmpl w:val="DE7A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814E7"/>
    <w:multiLevelType w:val="hybridMultilevel"/>
    <w:tmpl w:val="269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47E9F"/>
    <w:multiLevelType w:val="hybridMultilevel"/>
    <w:tmpl w:val="C1461764"/>
    <w:lvl w:ilvl="0" w:tplc="A490DB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8357EA"/>
    <w:multiLevelType w:val="hybridMultilevel"/>
    <w:tmpl w:val="D9BA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30556"/>
    <w:multiLevelType w:val="hybridMultilevel"/>
    <w:tmpl w:val="ECFAD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466C09"/>
    <w:multiLevelType w:val="hybridMultilevel"/>
    <w:tmpl w:val="5A666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5111"/>
    <w:rsid w:val="00062F61"/>
    <w:rsid w:val="00091AF0"/>
    <w:rsid w:val="00093FDC"/>
    <w:rsid w:val="00102FF3"/>
    <w:rsid w:val="0015387E"/>
    <w:rsid w:val="001A47FB"/>
    <w:rsid w:val="00341ACE"/>
    <w:rsid w:val="00350761"/>
    <w:rsid w:val="00393A63"/>
    <w:rsid w:val="003C5B17"/>
    <w:rsid w:val="003E4A50"/>
    <w:rsid w:val="003F1830"/>
    <w:rsid w:val="003F3F67"/>
    <w:rsid w:val="00464C11"/>
    <w:rsid w:val="00516896"/>
    <w:rsid w:val="00597C19"/>
    <w:rsid w:val="005B41F1"/>
    <w:rsid w:val="005F164D"/>
    <w:rsid w:val="0062165C"/>
    <w:rsid w:val="006247DD"/>
    <w:rsid w:val="006660BC"/>
    <w:rsid w:val="0076175A"/>
    <w:rsid w:val="007C502C"/>
    <w:rsid w:val="00833806"/>
    <w:rsid w:val="00835111"/>
    <w:rsid w:val="008B078D"/>
    <w:rsid w:val="00931F0B"/>
    <w:rsid w:val="009A7978"/>
    <w:rsid w:val="009D63E5"/>
    <w:rsid w:val="00A70D48"/>
    <w:rsid w:val="00AB3638"/>
    <w:rsid w:val="00AF0C31"/>
    <w:rsid w:val="00B23AF8"/>
    <w:rsid w:val="00B71B0D"/>
    <w:rsid w:val="00B817A0"/>
    <w:rsid w:val="00B97605"/>
    <w:rsid w:val="00BA229D"/>
    <w:rsid w:val="00C944CC"/>
    <w:rsid w:val="00CE11DC"/>
    <w:rsid w:val="00D44952"/>
    <w:rsid w:val="00D80E38"/>
    <w:rsid w:val="00DC384B"/>
    <w:rsid w:val="00DD47FA"/>
    <w:rsid w:val="00DD5F6C"/>
    <w:rsid w:val="00E4753C"/>
    <w:rsid w:val="00EC48CA"/>
    <w:rsid w:val="00EC54FE"/>
    <w:rsid w:val="00F6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0D"/>
    <w:pPr>
      <w:ind w:left="720"/>
      <w:contextualSpacing/>
    </w:pPr>
  </w:style>
  <w:style w:type="table" w:styleId="a4">
    <w:name w:val="Table Grid"/>
    <w:basedOn w:val="a1"/>
    <w:uiPriority w:val="59"/>
    <w:rsid w:val="00DD5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Знак,Основной текст с отступом11"/>
    <w:basedOn w:val="a"/>
    <w:link w:val="a6"/>
    <w:rsid w:val="0062165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сноски Знак"/>
    <w:aliases w:val="Знак Знак,Основной текст с отступом11 Знак"/>
    <w:basedOn w:val="a0"/>
    <w:link w:val="a5"/>
    <w:rsid w:val="006216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62165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Сиваева С.В.</dc:creator>
  <cp:lastModifiedBy>Пользователь Windows</cp:lastModifiedBy>
  <cp:revision>4</cp:revision>
  <cp:lastPrinted>2020-12-27T23:03:00Z</cp:lastPrinted>
  <dcterms:created xsi:type="dcterms:W3CDTF">2020-12-27T20:42:00Z</dcterms:created>
  <dcterms:modified xsi:type="dcterms:W3CDTF">2021-12-16T08:03:00Z</dcterms:modified>
</cp:coreProperties>
</file>