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E3" w:rsidRPr="008855E3" w:rsidRDefault="008855E3" w:rsidP="00F6070A">
      <w:pPr>
        <w:spacing w:after="0" w:line="360" w:lineRule="auto"/>
        <w:jc w:val="center"/>
        <w:rPr>
          <w:rFonts w:ascii="Times New Roman" w:hAnsi="Times New Roman"/>
          <w:sz w:val="28"/>
          <w:szCs w:val="28"/>
        </w:rPr>
      </w:pPr>
      <w:r w:rsidRPr="008855E3">
        <w:rPr>
          <w:rFonts w:ascii="Times New Roman" w:hAnsi="Times New Roman"/>
          <w:sz w:val="28"/>
          <w:szCs w:val="28"/>
        </w:rPr>
        <w:t>Государственное бюджетное общеобразовательное учреждение Туймазинская коррекционная школа-интернат № 2 для обучающихся с ограниченными возможностями здоровья</w:t>
      </w: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8855E3">
      <w:pPr>
        <w:spacing w:after="0" w:line="360" w:lineRule="auto"/>
        <w:jc w:val="center"/>
        <w:rPr>
          <w:rFonts w:ascii="Times New Roman" w:hAnsi="Times New Roman"/>
          <w:b/>
          <w:sz w:val="28"/>
          <w:szCs w:val="28"/>
        </w:rPr>
      </w:pPr>
    </w:p>
    <w:p w:rsidR="008855E3" w:rsidRDefault="008855E3" w:rsidP="008855E3">
      <w:pPr>
        <w:spacing w:after="0" w:line="360" w:lineRule="auto"/>
        <w:jc w:val="center"/>
        <w:rPr>
          <w:rFonts w:ascii="Times New Roman" w:hAnsi="Times New Roman"/>
          <w:b/>
          <w:sz w:val="28"/>
          <w:szCs w:val="28"/>
        </w:rPr>
      </w:pPr>
    </w:p>
    <w:p w:rsidR="008855E3" w:rsidRDefault="008855E3" w:rsidP="008855E3">
      <w:pPr>
        <w:spacing w:after="0" w:line="360" w:lineRule="auto"/>
        <w:jc w:val="center"/>
        <w:rPr>
          <w:rFonts w:ascii="Times New Roman" w:hAnsi="Times New Roman"/>
          <w:b/>
          <w:sz w:val="28"/>
          <w:szCs w:val="28"/>
        </w:rPr>
      </w:pPr>
    </w:p>
    <w:p w:rsidR="008855E3" w:rsidRDefault="008855E3" w:rsidP="008855E3">
      <w:pPr>
        <w:spacing w:after="0" w:line="360" w:lineRule="auto"/>
        <w:jc w:val="center"/>
        <w:rPr>
          <w:rFonts w:ascii="Times New Roman" w:hAnsi="Times New Roman"/>
          <w:b/>
          <w:sz w:val="28"/>
          <w:szCs w:val="28"/>
        </w:rPr>
      </w:pPr>
    </w:p>
    <w:p w:rsidR="008855E3" w:rsidRPr="008855E3" w:rsidRDefault="008855E3" w:rsidP="008855E3">
      <w:pPr>
        <w:spacing w:after="0" w:line="360" w:lineRule="auto"/>
        <w:jc w:val="center"/>
        <w:rPr>
          <w:rFonts w:ascii="Times New Roman" w:hAnsi="Times New Roman"/>
          <w:b/>
          <w:sz w:val="48"/>
          <w:szCs w:val="48"/>
        </w:rPr>
      </w:pPr>
      <w:r w:rsidRPr="008855E3">
        <w:rPr>
          <w:rFonts w:ascii="Times New Roman" w:hAnsi="Times New Roman"/>
          <w:b/>
          <w:sz w:val="48"/>
          <w:szCs w:val="48"/>
        </w:rPr>
        <w:t>Использование дидактических игр</w:t>
      </w:r>
    </w:p>
    <w:p w:rsidR="008855E3" w:rsidRPr="008855E3" w:rsidRDefault="008855E3" w:rsidP="008855E3">
      <w:pPr>
        <w:spacing w:after="0" w:line="360" w:lineRule="auto"/>
        <w:jc w:val="center"/>
        <w:rPr>
          <w:rFonts w:ascii="Times New Roman" w:hAnsi="Times New Roman"/>
          <w:b/>
          <w:sz w:val="48"/>
          <w:szCs w:val="48"/>
        </w:rPr>
      </w:pPr>
      <w:r w:rsidRPr="008855E3">
        <w:rPr>
          <w:rFonts w:ascii="Times New Roman" w:hAnsi="Times New Roman"/>
          <w:b/>
          <w:sz w:val="48"/>
          <w:szCs w:val="48"/>
        </w:rPr>
        <w:t xml:space="preserve"> на уроках башкирского языка</w:t>
      </w:r>
    </w:p>
    <w:p w:rsidR="008855E3" w:rsidRPr="008855E3" w:rsidRDefault="008855E3" w:rsidP="008855E3">
      <w:pPr>
        <w:spacing w:after="0" w:line="360" w:lineRule="auto"/>
        <w:jc w:val="center"/>
        <w:rPr>
          <w:rFonts w:ascii="Times New Roman" w:hAnsi="Times New Roman"/>
          <w:b/>
          <w:sz w:val="48"/>
          <w:szCs w:val="48"/>
        </w:rPr>
      </w:pPr>
      <w:r w:rsidRPr="008855E3">
        <w:rPr>
          <w:rFonts w:ascii="Times New Roman" w:hAnsi="Times New Roman"/>
          <w:b/>
          <w:sz w:val="48"/>
          <w:szCs w:val="48"/>
        </w:rPr>
        <w:t xml:space="preserve"> в коррекционной школе </w:t>
      </w:r>
      <w:r w:rsidRPr="008855E3">
        <w:rPr>
          <w:rFonts w:ascii="Times New Roman" w:hAnsi="Times New Roman"/>
          <w:b/>
          <w:sz w:val="48"/>
          <w:szCs w:val="48"/>
          <w:lang w:val="en-US"/>
        </w:rPr>
        <w:t>VIII</w:t>
      </w:r>
      <w:r w:rsidRPr="008855E3">
        <w:rPr>
          <w:rFonts w:ascii="Times New Roman" w:hAnsi="Times New Roman"/>
          <w:b/>
          <w:sz w:val="48"/>
          <w:szCs w:val="48"/>
        </w:rPr>
        <w:t xml:space="preserve"> вида</w:t>
      </w:r>
    </w:p>
    <w:p w:rsidR="008855E3" w:rsidRPr="008855E3" w:rsidRDefault="008855E3" w:rsidP="00F6070A">
      <w:pPr>
        <w:spacing w:after="0" w:line="360" w:lineRule="auto"/>
        <w:jc w:val="center"/>
        <w:rPr>
          <w:rFonts w:ascii="Times New Roman" w:hAnsi="Times New Roman"/>
          <w:b/>
          <w:sz w:val="48"/>
          <w:szCs w:val="4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8855E3" w:rsidRDefault="008855E3" w:rsidP="00F6070A">
      <w:pPr>
        <w:spacing w:after="0" w:line="360" w:lineRule="auto"/>
        <w:jc w:val="center"/>
        <w:rPr>
          <w:rFonts w:ascii="Times New Roman" w:hAnsi="Times New Roman"/>
          <w:b/>
          <w:sz w:val="28"/>
          <w:szCs w:val="28"/>
        </w:rPr>
      </w:pPr>
    </w:p>
    <w:p w:rsidR="00407E93" w:rsidRPr="001E4E83" w:rsidRDefault="00407E93" w:rsidP="00F6070A">
      <w:pPr>
        <w:pageBreakBefore/>
        <w:spacing w:after="0" w:line="360" w:lineRule="auto"/>
        <w:ind w:firstLine="567"/>
        <w:jc w:val="center"/>
        <w:rPr>
          <w:rFonts w:ascii="Times New Roman" w:hAnsi="Times New Roman"/>
          <w:sz w:val="28"/>
          <w:szCs w:val="28"/>
        </w:rPr>
      </w:pPr>
      <w:r w:rsidRPr="001E4E83">
        <w:rPr>
          <w:rFonts w:ascii="Times New Roman" w:hAnsi="Times New Roman"/>
          <w:b/>
          <w:sz w:val="28"/>
          <w:szCs w:val="28"/>
        </w:rPr>
        <w:lastRenderedPageBreak/>
        <w:t>Введение</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b/>
          <w:sz w:val="28"/>
          <w:szCs w:val="28"/>
        </w:rPr>
        <w:t xml:space="preserve">Актуальность </w:t>
      </w:r>
      <w:r w:rsidRPr="001E4E83">
        <w:rPr>
          <w:rFonts w:ascii="Times New Roman" w:hAnsi="Times New Roman"/>
          <w:sz w:val="28"/>
          <w:szCs w:val="28"/>
        </w:rPr>
        <w:t>проблемы применения дидактической игры в развитии детей обучающихся в коррекционной школе объясняется социально – гуманистическими тенденциями в современном обществе, во всем мире и в России частности. Умственно отсталый ребенок характеризуется исследователями общим недоразвитием и мыслительные способности, естественно, формируются у него с большими задержками. Общество же  должно позаботиться, чтобы такой ребенок вырос и вступил во взрослую жизнь без особых проблем.</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Деятельность учащихся специальной (коррекционной) школы </w:t>
      </w:r>
      <w:r w:rsidRPr="001E4E83">
        <w:rPr>
          <w:rFonts w:ascii="Times New Roman" w:hAnsi="Times New Roman"/>
          <w:sz w:val="28"/>
          <w:szCs w:val="28"/>
          <w:lang w:val="en-US"/>
        </w:rPr>
        <w:t>VIII</w:t>
      </w:r>
      <w:r w:rsidRPr="001E4E83">
        <w:rPr>
          <w:rFonts w:ascii="Times New Roman" w:hAnsi="Times New Roman"/>
          <w:sz w:val="28"/>
          <w:szCs w:val="28"/>
        </w:rPr>
        <w:t xml:space="preserve"> вида в значительной мере зависит от окружающей ситуации. Они часто бывают импульсивными, слабо регулируют свое поведение. Мотивы, побуждающие их к выполнению той или иной деятельности: учебной, игровой, трудовой – часто оказываются слабо выраженными и кратковременными. Охотно приступив к выполнению какого-либо задания, учащиеся с нарушением интеллекта быстро теряют к этой деятельности интерес. Одним из важнейших путей, способствующих повышению мотивации учебной и других видов деятельности у школьников с интеллектуальной недостаточностью, может быть создание таких условий, которые позволяют школьникам получать удовлетворение от выполняемой ими деятельности.</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В своих исследованиях такие педагоги и психологи как Л.В. Занков, Д.Б. Эльконин, Н.Г. Морозова, В.Г. Петрова, Л.С. Выготский, Г.И. Щукина, В.И. Лубовский, А.А. Аксенова, Э.В. Якубовская и др. убедительно доказывают, что появление интереса к обучению у умственно отсталых школьников в значительной степени повышает прочность их знаний, умений и навыков, содействует коррекции внимания, мышления и других психических процессов. </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В настоящее время психологи и методисты пытаются найти наиболее эффективные методы обучения для активизации и развития у учащихся </w:t>
      </w:r>
      <w:r w:rsidRPr="001E4E83">
        <w:rPr>
          <w:rFonts w:ascii="Times New Roman" w:hAnsi="Times New Roman"/>
          <w:sz w:val="28"/>
          <w:szCs w:val="28"/>
        </w:rPr>
        <w:lastRenderedPageBreak/>
        <w:t>познавательного интереса к содержанию обучения. В связи с этим много вопросов связано с использованием на уроках дидактических игр.</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Одним из эффективных методов и приемов, активно воздействующих на познавательную деятельность умственно отсталых учащихся, на их эмоциональную сферу, является дидактическая игра. Уже в младших классах необходимо формировать интерес к учебным предметам, выявлять склонности к различным областям знания, видам труда, развивать нравственные и познавательные стремления. Этот процесс связан с активизацией познавательной деятельности учащихся в процессе обучения, развитием самостоятельности школьников.</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Таким образом, выбранная нами тема является актуальной, т. к. использование дидактических игр является средством развития познавательного интереса у умственно отсталых школьников на уроках  башкирского языка.</w:t>
      </w:r>
    </w:p>
    <w:p w:rsidR="005656F7" w:rsidRDefault="005656F7" w:rsidP="00F6070A">
      <w:pPr>
        <w:spacing w:after="0" w:line="360" w:lineRule="auto"/>
        <w:jc w:val="both"/>
        <w:rPr>
          <w:rFonts w:ascii="Times New Roman" w:hAnsi="Times New Roman"/>
          <w:b/>
          <w:sz w:val="28"/>
          <w:szCs w:val="28"/>
        </w:rPr>
      </w:pPr>
    </w:p>
    <w:p w:rsidR="00407E93" w:rsidRPr="001E4E83" w:rsidRDefault="00407E93" w:rsidP="005656F7">
      <w:pPr>
        <w:spacing w:after="0" w:line="360" w:lineRule="auto"/>
        <w:jc w:val="center"/>
        <w:rPr>
          <w:rFonts w:ascii="Times New Roman" w:hAnsi="Times New Roman"/>
          <w:b/>
          <w:sz w:val="28"/>
          <w:szCs w:val="28"/>
          <w:lang w:eastAsia="ru-RU"/>
        </w:rPr>
      </w:pPr>
      <w:r w:rsidRPr="001E4E83">
        <w:rPr>
          <w:rFonts w:ascii="Times New Roman" w:hAnsi="Times New Roman"/>
          <w:b/>
          <w:sz w:val="28"/>
          <w:szCs w:val="28"/>
          <w:lang w:eastAsia="ru-RU"/>
        </w:rPr>
        <w:t>Использование дидактических игр с целью повышения познавательного интереса на уроках башкирского языка</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Одним из эффективных средств активизации познавательной деятельности умственно отсталых детей на уроках башкирского языка  являются дидактические игры и игровые приемы. Использование дидактических игр в учебно-воспитательной работе, способствуют созданию у воспитанников эмоционального настроя, вызывают положительное отношение к выполняемой работе, улучшают общую работоспособность, дают возможность один и тот же материал повторить разнообразными способами.</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В педагогической и коррекционной деятельности необходимы стимулы, формирующие познавательную деятельность учащихся, вызывающие у них эмоции удивления, радости удовольствия, воспитывающий интерес к знаниям. В специальной (коррекционной) педагогике одним из таких эффективных приемов, активно воздействующих на познавательную </w:t>
      </w:r>
      <w:r w:rsidRPr="001E4E83">
        <w:rPr>
          <w:rFonts w:ascii="Times New Roman" w:hAnsi="Times New Roman"/>
          <w:sz w:val="28"/>
          <w:szCs w:val="28"/>
        </w:rPr>
        <w:lastRenderedPageBreak/>
        <w:t>деятельность учащихся, на их волевую и эмоциональную сферу, является дидактическая игра. Игре принадлежит ведущая роль в формировании психических процессов (мышления, речи, памяти, внимания, восприятия, воображения), предопределяющих уровень умственного развития и формирование навыков в будущем.</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Ценность дидактических игр заключается в том, что они создаются в обучающих целях, служат воспитанию, развитию и коррекции учащихся со сниженным интеллектом. Благодаря использованию дидактических игр можно добиться более прочных и осознанных знаний, умений и навыков. Дидактическая игра в учебном процессе, по мнению, А.А. Катаевой и Е.А. Стребелевой, является средством обучения, поэтому она может быть использована при усвоении любого программного материала. В дидактической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свой собственный дей</w:t>
      </w:r>
      <w:r w:rsidR="005656F7">
        <w:rPr>
          <w:rFonts w:ascii="Times New Roman" w:hAnsi="Times New Roman"/>
          <w:sz w:val="28"/>
          <w:szCs w:val="28"/>
        </w:rPr>
        <w:t>ственный и чувственный опыт</w:t>
      </w:r>
      <w:r w:rsidRPr="001E4E83">
        <w:rPr>
          <w:rFonts w:ascii="Times New Roman" w:hAnsi="Times New Roman"/>
          <w:sz w:val="28"/>
          <w:szCs w:val="28"/>
        </w:rPr>
        <w:t xml:space="preserve">. </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Также дидактическая игра является одновременно формой и методом. Дидактические игры имеют огромное значение в обучении, воспитании и развитии умственно отсталого школьника. Если систематизировать все аспекты влияния игры на ребенка, то можно отметить, что дидактические игры развивают познавательный интерес, делают процесс обучения более значимым, усиливают эмоциональную сторону процесса обучения и воспитания, имеют определенное воспитательное воздействие, что в конечном итоге способствует повышению качества обучения.</w:t>
      </w:r>
    </w:p>
    <w:p w:rsidR="00407E93" w:rsidRPr="001E4E83" w:rsidRDefault="00407E93" w:rsidP="00F654A0">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Игра всегда эмоционально захватывает умственно отсталого ребенка, а обучение и воспитание через эмоции – это то, что делает процесс познания личностным, значимым для каждого ребенка, воспитывает мировоззрение.Дидактическая игра же связана с различными переживаниями: интересом, волнением, чувством ответственности, торжеством победы, радостью успеха, отчаянием, огорчением и т.д. Внесение </w:t>
      </w:r>
      <w:r w:rsidRPr="001E4E83">
        <w:rPr>
          <w:rFonts w:ascii="Times New Roman" w:hAnsi="Times New Roman"/>
          <w:sz w:val="28"/>
          <w:szCs w:val="28"/>
        </w:rPr>
        <w:lastRenderedPageBreak/>
        <w:t>элементов занимательности, непосредственно связанные с изучением материала, создает положительные эмоции, которые обеспечивают успешное протекание целенаправленной деятельности школьников. Правила игры просты, посильны и понятны для выполнения.</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Дидактическая игра – могущественный рычаг коррекции умственного развития ребенка. Играя, дети решают дидактическую задачу в занимательной форме. Благодаря активной форме участия в играх достигается более высокий уровень запоминания событий, имевших место в игре. Дидактическая игра всегда предполагает принятие решения – как поступить, что сказать, как выиграть? В дидактической игре все равны – она посильна даже слабым учащимся. Чувство равенства, атмосфера увлеченности и радости, ощущение посильности заданий – все это дает возможность умственно отсталым учащимся преодолеть стеснительность, неуверенность в себе, что благотворно сказывается на результатах обучения. </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Дидактическая игра – средство для установления атмосферы взаимопонимания и доброжелательности между детьми и педагогом.</w:t>
      </w:r>
    </w:p>
    <w:p w:rsidR="00407E93" w:rsidRPr="001E4E83" w:rsidRDefault="00407E93" w:rsidP="00F6070A">
      <w:pPr>
        <w:spacing w:after="0" w:line="360" w:lineRule="auto"/>
        <w:ind w:firstLine="567"/>
        <w:jc w:val="both"/>
        <w:rPr>
          <w:rFonts w:ascii="Times New Roman" w:hAnsi="Times New Roman"/>
          <w:color w:val="FF0000"/>
          <w:sz w:val="28"/>
          <w:szCs w:val="28"/>
        </w:rPr>
      </w:pPr>
      <w:r w:rsidRPr="001E4E83">
        <w:rPr>
          <w:rFonts w:ascii="Times New Roman" w:hAnsi="Times New Roman"/>
          <w:sz w:val="28"/>
          <w:szCs w:val="28"/>
        </w:rPr>
        <w:t>Психолог С.Л. Рубинштейн писал: «Игра человека – порождение деятельности, посредством которой человек преобразует действительность и изменяет мир. Суть человеческой игры – в способности, отображения, преображать действительность. В игре впервые формируется и проявляется потребность ребенка воздействовать на мир – в этом основное, центральное и</w:t>
      </w:r>
      <w:r w:rsidR="005656F7">
        <w:rPr>
          <w:rFonts w:ascii="Times New Roman" w:hAnsi="Times New Roman"/>
          <w:sz w:val="28"/>
          <w:szCs w:val="28"/>
        </w:rPr>
        <w:t xml:space="preserve"> самое общее значение игры»</w:t>
      </w:r>
      <w:r w:rsidRPr="001E4E83">
        <w:rPr>
          <w:rFonts w:ascii="Times New Roman" w:hAnsi="Times New Roman"/>
          <w:sz w:val="28"/>
          <w:szCs w:val="28"/>
        </w:rPr>
        <w:t>.</w:t>
      </w:r>
    </w:p>
    <w:p w:rsidR="00407E93" w:rsidRPr="001E4E83" w:rsidRDefault="00407E93" w:rsidP="00F6070A">
      <w:pPr>
        <w:spacing w:after="0" w:line="360" w:lineRule="auto"/>
        <w:ind w:firstLine="567"/>
        <w:jc w:val="both"/>
        <w:rPr>
          <w:rFonts w:ascii="Times New Roman" w:hAnsi="Times New Roman"/>
          <w:color w:val="FF0000"/>
          <w:sz w:val="28"/>
          <w:szCs w:val="28"/>
        </w:rPr>
      </w:pPr>
      <w:r w:rsidRPr="001E4E83">
        <w:rPr>
          <w:rFonts w:ascii="Times New Roman" w:hAnsi="Times New Roman"/>
          <w:sz w:val="28"/>
          <w:szCs w:val="28"/>
        </w:rPr>
        <w:t>В психологии развития игре традиционно придают решающее значение в психическом развитии ребенка. Л.С. Выготский называет игру «Девятым валом детского развития. Именно в игре все стороны личности ребенка формируются в единстве и взаимодействии, именно в ней происходят значительные изменения в психике ребенка, подготавливающие переход к новой, бол</w:t>
      </w:r>
      <w:r w:rsidR="005656F7">
        <w:rPr>
          <w:rFonts w:ascii="Times New Roman" w:hAnsi="Times New Roman"/>
          <w:sz w:val="28"/>
          <w:szCs w:val="28"/>
        </w:rPr>
        <w:t>ее высокой стадии развития»</w:t>
      </w:r>
      <w:r w:rsidRPr="001E4E83">
        <w:rPr>
          <w:rFonts w:ascii="Times New Roman" w:hAnsi="Times New Roman"/>
          <w:sz w:val="28"/>
          <w:szCs w:val="28"/>
        </w:rPr>
        <w:t>.</w:t>
      </w:r>
    </w:p>
    <w:p w:rsidR="00407E93" w:rsidRPr="001E4E83" w:rsidRDefault="00407E93" w:rsidP="00A36EDC">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Как считает Л.В. Занков, что дидактическая игра – это активная деятельность по имитационному моделированию изучаемых систем, </w:t>
      </w:r>
      <w:r w:rsidRPr="001E4E83">
        <w:rPr>
          <w:rFonts w:ascii="Times New Roman" w:hAnsi="Times New Roman"/>
          <w:sz w:val="28"/>
          <w:szCs w:val="28"/>
        </w:rPr>
        <w:lastRenderedPageBreak/>
        <w:t xml:space="preserve">явлений, процессов. Главное отличие игры от другой деятельности заключается в том, что ее предмет – сама человеческая деятельность. В дидактической игре основным типом деятельности является учебная деятельность. Вплетаясь в игровую, она приобретает черты совместной </w:t>
      </w:r>
      <w:r w:rsidR="005656F7">
        <w:rPr>
          <w:rFonts w:ascii="Times New Roman" w:hAnsi="Times New Roman"/>
          <w:sz w:val="28"/>
          <w:szCs w:val="28"/>
        </w:rPr>
        <w:t>учебно-игровой деятельности</w:t>
      </w:r>
      <w:r w:rsidRPr="001E4E83">
        <w:rPr>
          <w:rFonts w:ascii="Times New Roman" w:hAnsi="Times New Roman"/>
          <w:sz w:val="28"/>
          <w:szCs w:val="28"/>
        </w:rPr>
        <w:t>.</w:t>
      </w:r>
    </w:p>
    <w:p w:rsidR="00407E93" w:rsidRPr="001E4E83" w:rsidRDefault="00407E93" w:rsidP="00A36EDC">
      <w:pPr>
        <w:spacing w:after="0" w:line="360" w:lineRule="auto"/>
        <w:ind w:firstLine="567"/>
        <w:jc w:val="both"/>
        <w:rPr>
          <w:rFonts w:ascii="Times New Roman" w:hAnsi="Times New Roman"/>
          <w:sz w:val="28"/>
          <w:szCs w:val="28"/>
        </w:rPr>
      </w:pPr>
      <w:r w:rsidRPr="001E4E83">
        <w:rPr>
          <w:rFonts w:ascii="Times New Roman" w:hAnsi="Times New Roman"/>
          <w:sz w:val="28"/>
          <w:szCs w:val="28"/>
        </w:rPr>
        <w:t>Для дидактических игр характерно наличие задачи учебного характера – обучающей задачи. Ею руководствуются взрослые, создавая ту или иную дидактическую игру, но облекают ее в занимательную для детей форму. Существенный признак дидактической игры – устойчивая структура, которая отличает ее от всякой другой деятельности. Структурные компоненты дидактической игры: игровой замысел, игровые действия и правила.</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Традиция широкого использования дидактических игр в целях воспитания и обучения детей, сложившаяся в народной педагогике, получила свое развитие в трудах ученых и в практической деятельности многих педагогов.</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По мнению О.А. Степанова, в советской педагогике система дидактических игр была создана в 60-е гг. в связи с разработкой теории сенсорного воспитания. Ее авторами являются известные психологи:               Л.А. Венгер, А.П. Усова, В.Н. Аванесова и др. В последнее время ученые называют такие игры развивающими,  а не дидактическими, как принят</w:t>
      </w:r>
      <w:r w:rsidR="005656F7">
        <w:rPr>
          <w:rFonts w:ascii="Times New Roman" w:hAnsi="Times New Roman"/>
          <w:sz w:val="28"/>
          <w:szCs w:val="28"/>
        </w:rPr>
        <w:t>о в традиционной педагогике</w:t>
      </w:r>
      <w:r w:rsidRPr="001E4E83">
        <w:rPr>
          <w:rFonts w:ascii="Times New Roman" w:hAnsi="Times New Roman"/>
          <w:sz w:val="28"/>
          <w:szCs w:val="28"/>
        </w:rPr>
        <w:t>.</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С точки зрения И.С. Гринченко, «Игра используется в воспитании детей по двум направлениям: для всестороннего гармонического развития и в узко дидактических целях. Игра необходимая форма деятельности ребенка. Игра – серьезная умственная деятельность, в которой развиваются все виды способностей ребенка, в ней расширяется и обогащается круг представлений об окружающем мире, развивается речь. Дидактическая игра дает возможность развивать самые разнообразные способности ребенка, его </w:t>
      </w:r>
      <w:r w:rsidR="005656F7">
        <w:rPr>
          <w:rFonts w:ascii="Times New Roman" w:hAnsi="Times New Roman"/>
          <w:sz w:val="28"/>
          <w:szCs w:val="28"/>
        </w:rPr>
        <w:t>восприятие, речь, внимание»</w:t>
      </w:r>
      <w:r w:rsidRPr="001E4E83">
        <w:rPr>
          <w:rFonts w:ascii="Times New Roman" w:hAnsi="Times New Roman"/>
          <w:sz w:val="28"/>
          <w:szCs w:val="28"/>
        </w:rPr>
        <w:t>.</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lastRenderedPageBreak/>
        <w:t>Много игр с готовым содержанием и правилами создается в настоящее время педагогами. Игры с правилами предназначены для формирования и развития определенных качеств личности ребенка. Для всех игр с готовым содержанием и правилами характерны следующие особенности: наличие игрового замысла или игровой задачи, которые реализуются (решаются) через игровые действия. Игровой замысел (или задача) и игровые действия составляют содержание игры; действия, и отношения играющих регулируются правилами; наличие правил, и готовое содержание позволяют детям самостоятельно организовывать и проводить игру.</w:t>
      </w:r>
    </w:p>
    <w:p w:rsidR="00407E93" w:rsidRPr="001E4E83" w:rsidRDefault="00407E93" w:rsidP="00F6070A">
      <w:pPr>
        <w:spacing w:after="0" w:line="360" w:lineRule="auto"/>
        <w:ind w:firstLine="567"/>
        <w:jc w:val="both"/>
        <w:rPr>
          <w:rFonts w:ascii="Times New Roman" w:hAnsi="Times New Roman"/>
          <w:color w:val="FF0000"/>
          <w:sz w:val="28"/>
          <w:szCs w:val="28"/>
        </w:rPr>
      </w:pPr>
      <w:r w:rsidRPr="001E4E83">
        <w:rPr>
          <w:rFonts w:ascii="Times New Roman" w:hAnsi="Times New Roman"/>
          <w:sz w:val="28"/>
          <w:szCs w:val="28"/>
        </w:rPr>
        <w:t>Среди дидактических игр А.А. Катаева, К.А. Стребелева  выделяют игры в собственном смысле слова и игры-занятия, игры-упражнения. Для дидактической игры, по их мнению, характерно наличие игрового замысла или игровой задачи. Существенным элементом дидактической игры являются правила. Выполнение правил обеспечивает реализацию игрового содержания. Наличие правил помогает осуществить игровые дейст</w:t>
      </w:r>
      <w:r w:rsidR="005656F7">
        <w:rPr>
          <w:rFonts w:ascii="Times New Roman" w:hAnsi="Times New Roman"/>
          <w:sz w:val="28"/>
          <w:szCs w:val="28"/>
        </w:rPr>
        <w:t>вия и решить игровую задачу</w:t>
      </w:r>
      <w:r w:rsidRPr="001E4E83">
        <w:rPr>
          <w:rFonts w:ascii="Times New Roman" w:hAnsi="Times New Roman"/>
          <w:sz w:val="28"/>
          <w:szCs w:val="28"/>
        </w:rPr>
        <w:t>.</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Из исследований А.А. Катаевой, Е.А. Стребелевой мы видим, что в дидактической игре у умственно отсталых детей формируется умение подчиниться правилам, так как от точности соблюдения правил зависит успех игры. В результате игры оказывают влияние на формирование произвольного поведения, организованнос</w:t>
      </w:r>
      <w:r w:rsidR="005656F7">
        <w:rPr>
          <w:rFonts w:ascii="Times New Roman" w:hAnsi="Times New Roman"/>
          <w:sz w:val="28"/>
          <w:szCs w:val="28"/>
        </w:rPr>
        <w:t>ти</w:t>
      </w:r>
      <w:r w:rsidRPr="001E4E83">
        <w:rPr>
          <w:rFonts w:ascii="Times New Roman" w:hAnsi="Times New Roman"/>
          <w:sz w:val="28"/>
          <w:szCs w:val="28"/>
        </w:rPr>
        <w:t>.</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С точки зрения А.К. Бондаренко, «Структура дидактической игры, ее задачи, игровые правила, и игровые действия объективно содержат в себе возможность развития многих качеств социальной активности. В дидактической игре ребенок имеет возможность конструировать свое поведение и действия». Он рассматривает дидактическую игру как доступный, полезный, эффективный метод воспитания самостоятельности мышления у детей. Она не требует специального материала, определенных условий, а требует лишь знания педагогом самой игры. При этом необходимо учитывать, что предлагаемые игры будут способствовать развитию </w:t>
      </w:r>
      <w:r w:rsidRPr="001E4E83">
        <w:rPr>
          <w:rFonts w:ascii="Times New Roman" w:hAnsi="Times New Roman"/>
          <w:sz w:val="28"/>
          <w:szCs w:val="28"/>
        </w:rPr>
        <w:lastRenderedPageBreak/>
        <w:t>самостоятельности мышления лишь в том случае, если они будут проводиться в определенной системе с использ</w:t>
      </w:r>
      <w:r w:rsidR="005656F7">
        <w:rPr>
          <w:rFonts w:ascii="Times New Roman" w:hAnsi="Times New Roman"/>
          <w:sz w:val="28"/>
          <w:szCs w:val="28"/>
        </w:rPr>
        <w:t>ованием необходимой методики</w:t>
      </w:r>
      <w:r w:rsidRPr="001E4E83">
        <w:rPr>
          <w:rFonts w:ascii="Times New Roman" w:hAnsi="Times New Roman"/>
          <w:sz w:val="28"/>
          <w:szCs w:val="28"/>
        </w:rPr>
        <w:t>.</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Дидактическая игра выполняет несколько функций:</w:t>
      </w:r>
    </w:p>
    <w:p w:rsidR="00407E93" w:rsidRPr="001E4E83" w:rsidRDefault="00407E93" w:rsidP="00F6070A">
      <w:pPr>
        <w:tabs>
          <w:tab w:val="left" w:pos="993"/>
        </w:tabs>
        <w:spacing w:after="0" w:line="360" w:lineRule="auto"/>
        <w:jc w:val="both"/>
        <w:rPr>
          <w:rFonts w:ascii="Times New Roman" w:hAnsi="Times New Roman"/>
          <w:sz w:val="28"/>
          <w:szCs w:val="28"/>
        </w:rPr>
      </w:pPr>
      <w:r w:rsidRPr="001E4E83">
        <w:rPr>
          <w:rFonts w:ascii="Times New Roman" w:hAnsi="Times New Roman"/>
          <w:sz w:val="28"/>
          <w:szCs w:val="28"/>
        </w:rPr>
        <w:t>- обучающую, воспитательную (оказывает воздействие на личность обучаемого, развивая его мышление, расширяя кругозор);</w:t>
      </w:r>
    </w:p>
    <w:p w:rsidR="00407E93" w:rsidRPr="001E4E83" w:rsidRDefault="00407E93" w:rsidP="00F6070A">
      <w:pPr>
        <w:tabs>
          <w:tab w:val="left" w:pos="993"/>
        </w:tabs>
        <w:spacing w:after="0" w:line="360" w:lineRule="auto"/>
        <w:jc w:val="both"/>
        <w:rPr>
          <w:rFonts w:ascii="Times New Roman" w:hAnsi="Times New Roman"/>
          <w:sz w:val="28"/>
          <w:szCs w:val="28"/>
        </w:rPr>
      </w:pPr>
      <w:r w:rsidRPr="001E4E83">
        <w:rPr>
          <w:rFonts w:ascii="Times New Roman" w:hAnsi="Times New Roman"/>
          <w:sz w:val="28"/>
          <w:szCs w:val="28"/>
        </w:rPr>
        <w:t>-   ориентационную (учит ориентироваться в конкретной ситуации применять знания для решения нестандартной учебной задачи);</w:t>
      </w:r>
    </w:p>
    <w:p w:rsidR="00407E93" w:rsidRPr="001E4E83" w:rsidRDefault="00407E93" w:rsidP="00F6070A">
      <w:pPr>
        <w:tabs>
          <w:tab w:val="left" w:pos="993"/>
        </w:tabs>
        <w:spacing w:after="0" w:line="360" w:lineRule="auto"/>
        <w:jc w:val="both"/>
        <w:rPr>
          <w:rFonts w:ascii="Times New Roman" w:hAnsi="Times New Roman"/>
          <w:sz w:val="28"/>
          <w:szCs w:val="28"/>
        </w:rPr>
      </w:pPr>
      <w:r w:rsidRPr="001E4E83">
        <w:rPr>
          <w:rFonts w:ascii="Times New Roman" w:hAnsi="Times New Roman"/>
          <w:sz w:val="28"/>
          <w:szCs w:val="28"/>
        </w:rPr>
        <w:t>-  мотивационно-побудительную (мотивирует и стимулирует познавательную деятельность учащихся, способствует развитию познавательного интереса).</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В своих исследованиях О.А. Степанова и др.  выявили, что активизация познавательной деятельности младших школьников посредством дидактической игры осуществляется через избирательную направленность личности ребенка на предметы и явления окружающие действительность. Эта направленность характеризуется постоянным стремлением к познанию, к новым, более полным и глубоким знаниям, т.е. возникает познавательный интерес. Систематически укрепляясь и развиваясь, познавательный интерес становится основой положительного отношения к учению, повышения уровня успеваемости. Познавательный интерес носит поисковый характер. Под его влиянием у младшего школьника постоянно возникают вопросы, ответы на которые он сам постоянно и активно ищет. При этом поисковая деятельность школьника совершается с увлечением, он испытывает эмоциональный подъем, радость от удачи. 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w:t>
      </w:r>
      <w:r w:rsidR="005656F7">
        <w:rPr>
          <w:rFonts w:ascii="Times New Roman" w:hAnsi="Times New Roman"/>
          <w:sz w:val="28"/>
          <w:szCs w:val="28"/>
        </w:rPr>
        <w:t>активность и направленность</w:t>
      </w:r>
      <w:r w:rsidRPr="001E4E83">
        <w:rPr>
          <w:rFonts w:ascii="Times New Roman" w:hAnsi="Times New Roman"/>
          <w:sz w:val="28"/>
          <w:szCs w:val="28"/>
        </w:rPr>
        <w:t>.</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Познавательный интерес выступает перед нами и как сильное средство обучения. Активизация познавательной деятельности умственно отсталого школьника без развития его познавательного интереса не только трудна, но </w:t>
      </w:r>
      <w:r w:rsidRPr="001E4E83">
        <w:rPr>
          <w:rFonts w:ascii="Times New Roman" w:hAnsi="Times New Roman"/>
          <w:sz w:val="28"/>
          <w:szCs w:val="28"/>
        </w:rPr>
        <w:lastRenderedPageBreak/>
        <w:t>практически и невозможна. Вот почему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По мнению Н.Г. Морозовой, «В познавательном интересе своеобразно взаимодействуют все важнейшие проявления личности. Как и всякая черта личности и мотив деятельности школьника, познавательный интерес развивается и формируется в деятельности</w:t>
      </w:r>
      <w:r w:rsidR="005656F7">
        <w:rPr>
          <w:rFonts w:ascii="Times New Roman" w:hAnsi="Times New Roman"/>
          <w:sz w:val="28"/>
          <w:szCs w:val="28"/>
        </w:rPr>
        <w:t xml:space="preserve"> и, прежде всего, в учении»</w:t>
      </w:r>
      <w:r w:rsidRPr="001E4E83">
        <w:rPr>
          <w:rFonts w:ascii="Times New Roman" w:hAnsi="Times New Roman"/>
          <w:sz w:val="28"/>
          <w:szCs w:val="28"/>
        </w:rPr>
        <w:t>.</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Формирование познавательных интересов учащихся в обучении может происходить по двум основным каналам, с одной стороны само содержание учебных предметов содержит в себе эту возможность, а с другой – путем определенной организации познавательной деятельности учащихся.</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Первое, что является предметом познавательного интереса для умственно отсталого школьника – это новые знания о мире. Вот почему глубоко продуманный отбор содержания учебного материала, показ богатства, заключенного в научных знаниях, являются важнейшим звеном формирования интереса к учению.</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Исследователи А.А. Аксенова и Э.В. Якубовская считают, что в начальных классах специальной (коррекционной) школы </w:t>
      </w:r>
      <w:r w:rsidRPr="001E4E83">
        <w:rPr>
          <w:rFonts w:ascii="Times New Roman" w:hAnsi="Times New Roman"/>
          <w:sz w:val="28"/>
          <w:szCs w:val="28"/>
          <w:lang w:val="en-US"/>
        </w:rPr>
        <w:t>VIII</w:t>
      </w:r>
      <w:r w:rsidRPr="001E4E83">
        <w:rPr>
          <w:rFonts w:ascii="Times New Roman" w:hAnsi="Times New Roman"/>
          <w:sz w:val="28"/>
          <w:szCs w:val="28"/>
        </w:rPr>
        <w:t xml:space="preserve"> вида одним из эффективных методов и приемов, активно воздействующих на познавательную деятельность учащихся, на их эмоциональную сферу, являются дидактические игры и игровые приемы. Игры способствуют созданию у учеников эмоционального настроения, вызывает положительное отношение к выполняемой действительности, улучшает работоспособность, дают возможность многократно повторить один и тот же материал без монотонности и скуки, пробуждая</w:t>
      </w:r>
      <w:r w:rsidR="005656F7">
        <w:rPr>
          <w:rFonts w:ascii="Times New Roman" w:hAnsi="Times New Roman"/>
          <w:sz w:val="28"/>
          <w:szCs w:val="28"/>
        </w:rPr>
        <w:t xml:space="preserve"> интерес к учебному предмету</w:t>
      </w:r>
      <w:r w:rsidRPr="001E4E83">
        <w:rPr>
          <w:rFonts w:ascii="Times New Roman" w:hAnsi="Times New Roman"/>
          <w:sz w:val="28"/>
          <w:szCs w:val="28"/>
        </w:rPr>
        <w:t>.</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Таким образом, использование игр в младших классах на уроках башкирского языка помогает в той или иной степени снять ряд трудностей, вести изучение и закрепление материала на уровне эмоционального осознания, что способствует в дальнейшем появлению элементарного </w:t>
      </w:r>
      <w:r w:rsidRPr="001E4E83">
        <w:rPr>
          <w:rFonts w:ascii="Times New Roman" w:hAnsi="Times New Roman"/>
          <w:sz w:val="28"/>
          <w:szCs w:val="28"/>
        </w:rPr>
        <w:lastRenderedPageBreak/>
        <w:t>познавательного интереса к учебному предмету. Применение дидактических игр и игровых приемов  на уроках башкирского языка вызывает положительные эмоции к данной дисциплине, повышает интерес и творческую активность, а также способствует повышению качества знаний, умений и навыков.</w:t>
      </w:r>
    </w:p>
    <w:p w:rsidR="00407E93" w:rsidRPr="001E4E83" w:rsidRDefault="00407E93" w:rsidP="00F6070A">
      <w:pPr>
        <w:spacing w:after="0" w:line="360" w:lineRule="auto"/>
        <w:ind w:firstLine="567"/>
        <w:jc w:val="both"/>
        <w:rPr>
          <w:rFonts w:ascii="Times New Roman" w:hAnsi="Times New Roman"/>
          <w:sz w:val="28"/>
          <w:szCs w:val="28"/>
        </w:rPr>
      </w:pPr>
    </w:p>
    <w:p w:rsidR="00407E93" w:rsidRPr="001E4E83" w:rsidRDefault="00407E93" w:rsidP="00F6070A">
      <w:pPr>
        <w:pageBreakBefore/>
        <w:spacing w:after="0" w:line="360" w:lineRule="auto"/>
        <w:ind w:firstLine="567"/>
        <w:jc w:val="center"/>
        <w:rPr>
          <w:rFonts w:ascii="Times New Roman" w:hAnsi="Times New Roman"/>
          <w:b/>
          <w:sz w:val="28"/>
          <w:szCs w:val="28"/>
        </w:rPr>
      </w:pPr>
      <w:r w:rsidRPr="001E4E83">
        <w:rPr>
          <w:rFonts w:ascii="Times New Roman" w:hAnsi="Times New Roman"/>
          <w:b/>
          <w:sz w:val="28"/>
          <w:szCs w:val="28"/>
        </w:rPr>
        <w:lastRenderedPageBreak/>
        <w:t xml:space="preserve">Выводы </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Изучением данной проблемы занимались такие известные ученые, как Л.В. Занков, Л.С. Рубинштейн, Д.Б. Эльконин, В.Г. Петрова, Н.Г. Морозова, Г.И. Щукина, Е.А. Стребелева, Г.Ф. Кумарина, А.А. Аксенова и другие. Основываясь на анализе изученной нами литературы, мы можем сделать вывод, что между психическим развитием умственно отсталого ребенка и усвоением  им учебных знаний существует глубокая взаимосвязь. Успешное усвоение знаний обеспечивается достаточным уровнем развития в младшем школьном возрасте познавательных процессов.</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Исходя из всего выше сказанного, следует отметить, что у детей с интеллектуальной недостаточностью отсутствует мотивация к учению. И поэтому педагогу при работе с такими детьми стоит больших усилий пробудить в них интерес, а главное потребность в учении. Сущность познавательного интереса как педагогической проблемы состоит в том, что интерес выступает как особый аспект всех сторон обучения, воспитания и развития, усиливающий эффективность педагогических влияний на учащихся, обостряющий активность личности школьника, содействующий развитию поисковой творческой деятельности на уроках башкирского языка.</w:t>
      </w:r>
    </w:p>
    <w:p w:rsidR="00407E93" w:rsidRPr="001E4E83" w:rsidRDefault="00407E93" w:rsidP="00F6070A">
      <w:pPr>
        <w:spacing w:after="0" w:line="360" w:lineRule="auto"/>
        <w:ind w:firstLine="567"/>
        <w:jc w:val="both"/>
        <w:rPr>
          <w:rFonts w:ascii="Times New Roman" w:hAnsi="Times New Roman"/>
          <w:sz w:val="28"/>
          <w:szCs w:val="28"/>
        </w:rPr>
      </w:pPr>
      <w:r w:rsidRPr="001E4E83">
        <w:rPr>
          <w:rFonts w:ascii="Times New Roman" w:hAnsi="Times New Roman"/>
          <w:sz w:val="28"/>
          <w:szCs w:val="28"/>
        </w:rPr>
        <w:t xml:space="preserve">Использование дидактических игр и игровых приемов  на уроках башкирского языка  в </w:t>
      </w:r>
      <w:r w:rsidR="005656F7">
        <w:rPr>
          <w:rFonts w:ascii="Times New Roman" w:hAnsi="Times New Roman"/>
          <w:sz w:val="28"/>
          <w:szCs w:val="28"/>
        </w:rPr>
        <w:t>коррекционных</w:t>
      </w:r>
      <w:r w:rsidRPr="001E4E83">
        <w:rPr>
          <w:rFonts w:ascii="Times New Roman" w:hAnsi="Times New Roman"/>
          <w:sz w:val="28"/>
          <w:szCs w:val="28"/>
        </w:rPr>
        <w:t xml:space="preserve"> школах </w:t>
      </w:r>
      <w:r w:rsidRPr="001E4E83">
        <w:rPr>
          <w:rFonts w:ascii="Times New Roman" w:hAnsi="Times New Roman"/>
          <w:sz w:val="28"/>
          <w:szCs w:val="28"/>
          <w:lang w:val="en-US"/>
        </w:rPr>
        <w:t>VIII</w:t>
      </w:r>
      <w:r w:rsidRPr="001E4E83">
        <w:rPr>
          <w:rFonts w:ascii="Times New Roman" w:hAnsi="Times New Roman"/>
          <w:sz w:val="28"/>
          <w:szCs w:val="28"/>
        </w:rPr>
        <w:t xml:space="preserve"> вида помогает в той или иной степени снять ряд трудностей, вести изучение и закрепление материала на уровне эмоционального  осознания, что способствует в дальнейшем появлению элементарного познавательного интереса к учебному предмету.  Использование дидактических игр и игровых приемов, которые вызывают положительные эмоции к данной дисциплине, повышает интерес и творческую активность, а также способствует повышению качества знаний, умений и навыков.</w:t>
      </w:r>
    </w:p>
    <w:p w:rsidR="00407E93" w:rsidRPr="001E4E83" w:rsidRDefault="00407E93" w:rsidP="00F6070A">
      <w:pPr>
        <w:spacing w:after="0" w:line="360" w:lineRule="auto"/>
        <w:jc w:val="both"/>
        <w:rPr>
          <w:rFonts w:ascii="Times New Roman" w:hAnsi="Times New Roman"/>
          <w:b/>
          <w:sz w:val="28"/>
          <w:szCs w:val="28"/>
        </w:rPr>
      </w:pPr>
    </w:p>
    <w:p w:rsidR="00407E93" w:rsidRDefault="00407E93"/>
    <w:p w:rsidR="00407E93" w:rsidRDefault="00407E93"/>
    <w:p w:rsidR="00407E93" w:rsidRPr="00311D6F" w:rsidRDefault="00407E93" w:rsidP="00311D6F">
      <w:pPr>
        <w:spacing w:after="0" w:line="360" w:lineRule="auto"/>
        <w:ind w:firstLine="567"/>
        <w:jc w:val="center"/>
        <w:rPr>
          <w:rFonts w:ascii="Times New Roman" w:hAnsi="Times New Roman"/>
          <w:b/>
          <w:sz w:val="28"/>
          <w:szCs w:val="28"/>
        </w:rPr>
      </w:pPr>
      <w:r w:rsidRPr="00311D6F">
        <w:rPr>
          <w:rFonts w:ascii="Times New Roman" w:hAnsi="Times New Roman"/>
          <w:b/>
          <w:sz w:val="28"/>
          <w:szCs w:val="28"/>
        </w:rPr>
        <w:lastRenderedPageBreak/>
        <w:t>Тематическое планирование дидактических игр и игровых приемов</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7"/>
        <w:gridCol w:w="3260"/>
        <w:gridCol w:w="5245"/>
      </w:tblGrid>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b/>
                <w:sz w:val="28"/>
                <w:szCs w:val="28"/>
              </w:rPr>
            </w:pPr>
            <w:r w:rsidRPr="00311D6F">
              <w:rPr>
                <w:rFonts w:ascii="Times New Roman" w:hAnsi="Times New Roman"/>
                <w:b/>
                <w:sz w:val="28"/>
                <w:szCs w:val="28"/>
              </w:rPr>
              <w:t>№</w:t>
            </w:r>
          </w:p>
        </w:tc>
        <w:tc>
          <w:tcPr>
            <w:tcW w:w="3260" w:type="dxa"/>
          </w:tcPr>
          <w:p w:rsidR="00407E93" w:rsidRPr="00311D6F" w:rsidRDefault="00407E93" w:rsidP="00311D6F">
            <w:pPr>
              <w:spacing w:after="0" w:line="360" w:lineRule="auto"/>
              <w:ind w:firstLine="34"/>
              <w:jc w:val="center"/>
              <w:rPr>
                <w:rFonts w:ascii="Times New Roman" w:hAnsi="Times New Roman"/>
                <w:b/>
                <w:sz w:val="28"/>
                <w:szCs w:val="28"/>
              </w:rPr>
            </w:pPr>
            <w:r w:rsidRPr="00311D6F">
              <w:rPr>
                <w:rFonts w:ascii="Times New Roman" w:hAnsi="Times New Roman"/>
                <w:b/>
                <w:sz w:val="28"/>
                <w:szCs w:val="28"/>
              </w:rPr>
              <w:t>Название игры</w:t>
            </w:r>
          </w:p>
        </w:tc>
        <w:tc>
          <w:tcPr>
            <w:tcW w:w="5245" w:type="dxa"/>
          </w:tcPr>
          <w:p w:rsidR="00407E93" w:rsidRPr="00311D6F" w:rsidRDefault="00407E93" w:rsidP="00311D6F">
            <w:pPr>
              <w:spacing w:after="0" w:line="360" w:lineRule="auto"/>
              <w:jc w:val="center"/>
              <w:rPr>
                <w:rFonts w:ascii="Times New Roman" w:hAnsi="Times New Roman"/>
                <w:b/>
                <w:sz w:val="28"/>
                <w:szCs w:val="28"/>
              </w:rPr>
            </w:pPr>
            <w:r w:rsidRPr="00311D6F">
              <w:rPr>
                <w:rFonts w:ascii="Times New Roman" w:hAnsi="Times New Roman"/>
                <w:b/>
                <w:sz w:val="28"/>
                <w:szCs w:val="28"/>
              </w:rPr>
              <w:t>Цель</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1.</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«Выбывание слов»</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Развитие внимания, мышления.</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2.</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«Собери  пословицу»</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Развитие внимания, мышления, речи.</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3.</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«Добавить слово с    противоположным значением»</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Развитие памяти, мышления, речи.</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 xml:space="preserve">4. </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«Наборщик»</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Развитие памяти, мышления, речи.</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5.</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«Четвёртое лишнее»</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Развитие мышления, памяти.</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6.</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«Вставить в слова необходимые гласные»</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Развитие памяти, речи, мышления.</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7.</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«Собери слова»</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Развитие памяти, мышления.</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8.</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«Вставить пропущенные буквы»</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Развитие мышления, памяти, речи.</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9.</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«Напиши слова на башкирском языке»</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Развитие памяти, мелкой моторики.</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10.</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«Кто больше придумает слов»</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 xml:space="preserve">  Развитие памяти, мышления.</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11.</w:t>
            </w:r>
          </w:p>
        </w:tc>
        <w:tc>
          <w:tcPr>
            <w:tcW w:w="3260" w:type="dxa"/>
          </w:tcPr>
          <w:p w:rsidR="00407E93" w:rsidRPr="00311D6F" w:rsidRDefault="00407E93" w:rsidP="00311D6F">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«Расшифруй слово»</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 xml:space="preserve">  Развитие мышления.</w:t>
            </w:r>
          </w:p>
        </w:tc>
      </w:tr>
      <w:tr w:rsidR="00407E93" w:rsidRPr="004812D8" w:rsidTr="00311D6F">
        <w:trPr>
          <w:trHeight w:val="817"/>
        </w:trPr>
        <w:tc>
          <w:tcPr>
            <w:tcW w:w="1277"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12.</w:t>
            </w:r>
          </w:p>
        </w:tc>
        <w:tc>
          <w:tcPr>
            <w:tcW w:w="3260" w:type="dxa"/>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«Найди пару» </w:t>
            </w:r>
          </w:p>
        </w:tc>
        <w:tc>
          <w:tcPr>
            <w:tcW w:w="5245" w:type="dxa"/>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 xml:space="preserve">     Развитие памяти, мышления.</w:t>
            </w:r>
          </w:p>
        </w:tc>
      </w:tr>
      <w:tr w:rsidR="00407E93" w:rsidRPr="004812D8" w:rsidTr="00311D6F">
        <w:trPr>
          <w:trHeight w:val="685"/>
        </w:trPr>
        <w:tc>
          <w:tcPr>
            <w:tcW w:w="1277" w:type="dxa"/>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13</w:t>
            </w:r>
            <w:r w:rsidRPr="00311D6F">
              <w:rPr>
                <w:rFonts w:ascii="Times New Roman" w:hAnsi="Times New Roman"/>
                <w:sz w:val="28"/>
                <w:szCs w:val="28"/>
              </w:rPr>
              <w:t>.</w:t>
            </w:r>
          </w:p>
        </w:tc>
        <w:tc>
          <w:tcPr>
            <w:tcW w:w="3260" w:type="dxa"/>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«Смотри и слушай»</w:t>
            </w:r>
          </w:p>
        </w:tc>
        <w:tc>
          <w:tcPr>
            <w:tcW w:w="5245" w:type="dxa"/>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Развитие активного внимания.</w:t>
            </w:r>
          </w:p>
        </w:tc>
      </w:tr>
      <w:tr w:rsidR="00407E93" w:rsidRPr="004812D8" w:rsidTr="00311D6F">
        <w:trPr>
          <w:trHeight w:val="694"/>
        </w:trPr>
        <w:tc>
          <w:tcPr>
            <w:tcW w:w="1277" w:type="dxa"/>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14</w:t>
            </w:r>
            <w:r w:rsidRPr="00311D6F">
              <w:rPr>
                <w:rFonts w:ascii="Times New Roman" w:hAnsi="Times New Roman"/>
                <w:sz w:val="28"/>
                <w:szCs w:val="28"/>
              </w:rPr>
              <w:t>.</w:t>
            </w:r>
          </w:p>
        </w:tc>
        <w:tc>
          <w:tcPr>
            <w:tcW w:w="3260" w:type="dxa"/>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«Кто быстрее»</w:t>
            </w:r>
          </w:p>
        </w:tc>
        <w:tc>
          <w:tcPr>
            <w:tcW w:w="5245" w:type="dxa"/>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Развитие целенаправленного внимания.</w:t>
            </w:r>
          </w:p>
        </w:tc>
      </w:tr>
      <w:tr w:rsidR="00407E93" w:rsidRPr="004812D8" w:rsidTr="00311D6F">
        <w:tc>
          <w:tcPr>
            <w:tcW w:w="1277" w:type="dxa"/>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15</w:t>
            </w:r>
            <w:r w:rsidRPr="00311D6F">
              <w:rPr>
                <w:rFonts w:ascii="Times New Roman" w:hAnsi="Times New Roman"/>
                <w:sz w:val="28"/>
                <w:szCs w:val="28"/>
              </w:rPr>
              <w:t>.</w:t>
            </w:r>
          </w:p>
        </w:tc>
        <w:tc>
          <w:tcPr>
            <w:tcW w:w="3260" w:type="dxa"/>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«Пара слов»</w:t>
            </w:r>
          </w:p>
        </w:tc>
        <w:tc>
          <w:tcPr>
            <w:tcW w:w="5245" w:type="dxa"/>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Развитие мышления, умения подбирать </w:t>
            </w:r>
            <w:r w:rsidRPr="00311D6F">
              <w:rPr>
                <w:rFonts w:ascii="Times New Roman" w:hAnsi="Times New Roman"/>
                <w:sz w:val="28"/>
                <w:szCs w:val="28"/>
              </w:rPr>
              <w:lastRenderedPageBreak/>
              <w:t>видовые и родовые понятия.</w:t>
            </w:r>
          </w:p>
        </w:tc>
      </w:tr>
      <w:tr w:rsidR="00407E93" w:rsidRPr="004812D8" w:rsidTr="00311D6F">
        <w:tc>
          <w:tcPr>
            <w:tcW w:w="1277" w:type="dxa"/>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lastRenderedPageBreak/>
              <w:t>16</w:t>
            </w:r>
            <w:r w:rsidRPr="00311D6F">
              <w:rPr>
                <w:rFonts w:ascii="Times New Roman" w:hAnsi="Times New Roman"/>
                <w:sz w:val="28"/>
                <w:szCs w:val="28"/>
              </w:rPr>
              <w:t>.</w:t>
            </w:r>
          </w:p>
        </w:tc>
        <w:tc>
          <w:tcPr>
            <w:tcW w:w="3260" w:type="dxa"/>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«Звуки перепутались»</w:t>
            </w:r>
          </w:p>
        </w:tc>
        <w:tc>
          <w:tcPr>
            <w:tcW w:w="5245" w:type="dxa"/>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Развитие фонематического слуха, развитие слуховой и зрительной памяти.</w:t>
            </w:r>
          </w:p>
        </w:tc>
      </w:tr>
      <w:tr w:rsidR="00407E93" w:rsidRPr="004812D8" w:rsidTr="00311D6F">
        <w:trPr>
          <w:trHeight w:val="677"/>
        </w:trPr>
        <w:tc>
          <w:tcPr>
            <w:tcW w:w="1277" w:type="dxa"/>
            <w:tcBorders>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17</w:t>
            </w:r>
            <w:r w:rsidRPr="00311D6F">
              <w:rPr>
                <w:rFonts w:ascii="Times New Roman" w:hAnsi="Times New Roman"/>
                <w:sz w:val="28"/>
                <w:szCs w:val="28"/>
              </w:rPr>
              <w:t>.</w:t>
            </w:r>
          </w:p>
        </w:tc>
        <w:tc>
          <w:tcPr>
            <w:tcW w:w="3260" w:type="dxa"/>
            <w:tcBorders>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«Последняя буква»</w:t>
            </w:r>
          </w:p>
        </w:tc>
        <w:tc>
          <w:tcPr>
            <w:tcW w:w="5245" w:type="dxa"/>
            <w:tcBorders>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Развитие мышления и речи.</w:t>
            </w:r>
          </w:p>
        </w:tc>
      </w:tr>
      <w:tr w:rsidR="00407E93" w:rsidRPr="004812D8" w:rsidTr="00311D6F">
        <w:trPr>
          <w:trHeight w:val="285"/>
        </w:trPr>
        <w:tc>
          <w:tcPr>
            <w:tcW w:w="1277" w:type="dxa"/>
            <w:tcBorders>
              <w:top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18</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 xml:space="preserve">   «Слова – невидимки»</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Развитие мышления, расширение объема внимания, зрительного восприятия.</w:t>
            </w:r>
          </w:p>
        </w:tc>
      </w:tr>
      <w:tr w:rsidR="00407E93" w:rsidRPr="004812D8" w:rsidTr="00311D6F">
        <w:trPr>
          <w:trHeight w:val="830"/>
        </w:trPr>
        <w:tc>
          <w:tcPr>
            <w:tcW w:w="1277" w:type="dxa"/>
            <w:tcBorders>
              <w:top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19</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«Указатель»</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Развитие логического мышления.</w:t>
            </w:r>
          </w:p>
        </w:tc>
      </w:tr>
      <w:tr w:rsidR="00407E93" w:rsidRPr="004812D8" w:rsidTr="00311D6F">
        <w:trPr>
          <w:trHeight w:val="843"/>
        </w:trPr>
        <w:tc>
          <w:tcPr>
            <w:tcW w:w="1277" w:type="dxa"/>
            <w:tcBorders>
              <w:top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20</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«Что потеряли слова?»</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Развитие внимания и речи.</w:t>
            </w:r>
          </w:p>
        </w:tc>
      </w:tr>
      <w:tr w:rsidR="00407E93" w:rsidRPr="004812D8" w:rsidTr="00311D6F">
        <w:trPr>
          <w:trHeight w:val="330"/>
        </w:trPr>
        <w:tc>
          <w:tcPr>
            <w:tcW w:w="1277" w:type="dxa"/>
            <w:tcBorders>
              <w:top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21</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«Кто есть кто?»</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Расширение объема памяти, развитие мышления и речи.</w:t>
            </w:r>
          </w:p>
        </w:tc>
      </w:tr>
      <w:tr w:rsidR="00407E93" w:rsidRPr="004812D8" w:rsidTr="00311D6F">
        <w:trPr>
          <w:trHeight w:val="285"/>
        </w:trPr>
        <w:tc>
          <w:tcPr>
            <w:tcW w:w="1277" w:type="dxa"/>
            <w:tcBorders>
              <w:top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22</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«Языколомки»</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Расширение словарного запаса, развитие внимания, слухового восприятия.</w:t>
            </w:r>
          </w:p>
        </w:tc>
      </w:tr>
      <w:tr w:rsidR="00407E93" w:rsidRPr="004812D8" w:rsidTr="00311D6F">
        <w:trPr>
          <w:trHeight w:val="315"/>
        </w:trPr>
        <w:tc>
          <w:tcPr>
            <w:tcW w:w="1277" w:type="dxa"/>
            <w:tcBorders>
              <w:top w:val="single" w:sz="4" w:space="0" w:color="auto"/>
              <w:left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23</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«Отгадай и нарисуй»</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Учить отгадывать загадки, развивать моторику рук.</w:t>
            </w:r>
          </w:p>
        </w:tc>
      </w:tr>
      <w:tr w:rsidR="00407E93" w:rsidRPr="004812D8" w:rsidTr="00311D6F">
        <w:trPr>
          <w:trHeight w:val="556"/>
        </w:trPr>
        <w:tc>
          <w:tcPr>
            <w:tcW w:w="1277" w:type="dxa"/>
            <w:tcBorders>
              <w:top w:val="single" w:sz="4" w:space="0" w:color="auto"/>
              <w:left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24</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«Часовщики»</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Совершенствовать восприятие времени, развивать быстроту мышления, мелкую моторику мышц рук, быстроту движений.</w:t>
            </w:r>
          </w:p>
        </w:tc>
      </w:tr>
      <w:tr w:rsidR="00407E93" w:rsidRPr="004812D8" w:rsidTr="00311D6F">
        <w:trPr>
          <w:trHeight w:val="315"/>
        </w:trPr>
        <w:tc>
          <w:tcPr>
            <w:tcW w:w="1277" w:type="dxa"/>
            <w:tcBorders>
              <w:top w:val="single" w:sz="4" w:space="0" w:color="auto"/>
              <w:left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25</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«Запрещенная цифра»</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Развивать внимание, память, слухомоторную координацию.</w:t>
            </w:r>
          </w:p>
        </w:tc>
      </w:tr>
      <w:tr w:rsidR="00407E93" w:rsidRPr="004812D8" w:rsidTr="00311D6F">
        <w:trPr>
          <w:trHeight w:val="278"/>
        </w:trPr>
        <w:tc>
          <w:tcPr>
            <w:tcW w:w="1277" w:type="dxa"/>
            <w:tcBorders>
              <w:top w:val="single" w:sz="4" w:space="0" w:color="auto"/>
              <w:left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sidRPr="00311D6F">
              <w:rPr>
                <w:rFonts w:ascii="Times New Roman" w:hAnsi="Times New Roman"/>
                <w:sz w:val="28"/>
                <w:szCs w:val="28"/>
              </w:rPr>
              <w:t>2</w:t>
            </w:r>
            <w:r>
              <w:rPr>
                <w:rFonts w:ascii="Times New Roman" w:hAnsi="Times New Roman"/>
                <w:sz w:val="28"/>
                <w:szCs w:val="28"/>
              </w:rPr>
              <w:t>6</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«Пишущая машинка»</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Развивать внимание, память, быстроту двигательной реакции.</w:t>
            </w:r>
          </w:p>
        </w:tc>
      </w:tr>
      <w:tr w:rsidR="00407E93" w:rsidRPr="004812D8" w:rsidTr="00311D6F">
        <w:trPr>
          <w:trHeight w:val="315"/>
        </w:trPr>
        <w:tc>
          <w:tcPr>
            <w:tcW w:w="1277" w:type="dxa"/>
            <w:tcBorders>
              <w:top w:val="single" w:sz="4" w:space="0" w:color="auto"/>
              <w:left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27</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«Веселая арифметика»</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Развивать память, устойчивость и интенсивность внимания.</w:t>
            </w:r>
          </w:p>
        </w:tc>
      </w:tr>
      <w:tr w:rsidR="00407E93" w:rsidRPr="004812D8" w:rsidTr="00311D6F">
        <w:trPr>
          <w:trHeight w:val="263"/>
        </w:trPr>
        <w:tc>
          <w:tcPr>
            <w:tcW w:w="1277" w:type="dxa"/>
            <w:tcBorders>
              <w:top w:val="single" w:sz="4" w:space="0" w:color="auto"/>
              <w:left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28</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«Отгадывай-показывай»</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Развивать воображение, фантазию, творчество, быстроту мышления, </w:t>
            </w:r>
            <w:r w:rsidRPr="00311D6F">
              <w:rPr>
                <w:rFonts w:ascii="Times New Roman" w:hAnsi="Times New Roman"/>
                <w:sz w:val="28"/>
                <w:szCs w:val="28"/>
              </w:rPr>
              <w:lastRenderedPageBreak/>
              <w:t>координацию движений.</w:t>
            </w:r>
          </w:p>
        </w:tc>
      </w:tr>
      <w:tr w:rsidR="00407E93" w:rsidRPr="004812D8" w:rsidTr="00311D6F">
        <w:trPr>
          <w:trHeight w:val="810"/>
        </w:trPr>
        <w:tc>
          <w:tcPr>
            <w:tcW w:w="1277" w:type="dxa"/>
            <w:tcBorders>
              <w:top w:val="single" w:sz="4" w:space="0" w:color="auto"/>
              <w:left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lastRenderedPageBreak/>
              <w:t>29</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«Молчанка»</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Развивать мышление, внутреннюю речь.</w:t>
            </w:r>
          </w:p>
        </w:tc>
      </w:tr>
      <w:tr w:rsidR="00407E93" w:rsidRPr="004812D8" w:rsidTr="00311D6F">
        <w:trPr>
          <w:trHeight w:val="278"/>
        </w:trPr>
        <w:tc>
          <w:tcPr>
            <w:tcW w:w="1277" w:type="dxa"/>
            <w:tcBorders>
              <w:top w:val="single" w:sz="4" w:space="0" w:color="auto"/>
              <w:left w:val="single" w:sz="4" w:space="0" w:color="auto"/>
              <w:bottom w:val="single" w:sz="4" w:space="0" w:color="auto"/>
            </w:tcBorders>
          </w:tcPr>
          <w:p w:rsidR="00407E93" w:rsidRPr="00311D6F" w:rsidRDefault="00407E93" w:rsidP="00311D6F">
            <w:pPr>
              <w:spacing w:after="0" w:line="360" w:lineRule="auto"/>
              <w:jc w:val="center"/>
              <w:rPr>
                <w:rFonts w:ascii="Times New Roman" w:hAnsi="Times New Roman"/>
                <w:sz w:val="28"/>
                <w:szCs w:val="28"/>
              </w:rPr>
            </w:pPr>
            <w:r>
              <w:rPr>
                <w:rFonts w:ascii="Times New Roman" w:hAnsi="Times New Roman"/>
                <w:sz w:val="28"/>
                <w:szCs w:val="28"/>
              </w:rPr>
              <w:t>30</w:t>
            </w:r>
            <w:r w:rsidRPr="00311D6F">
              <w:rPr>
                <w:rFonts w:ascii="Times New Roman" w:hAnsi="Times New Roman"/>
                <w:sz w:val="28"/>
                <w:szCs w:val="28"/>
              </w:rPr>
              <w:t>.</w:t>
            </w:r>
          </w:p>
        </w:tc>
        <w:tc>
          <w:tcPr>
            <w:tcW w:w="3260" w:type="dxa"/>
            <w:tcBorders>
              <w:top w:val="single" w:sz="4" w:space="0" w:color="auto"/>
              <w:bottom w:val="single" w:sz="4" w:space="0" w:color="auto"/>
            </w:tcBorders>
          </w:tcPr>
          <w:p w:rsidR="00407E93" w:rsidRPr="00311D6F" w:rsidRDefault="00407E93" w:rsidP="0070072B">
            <w:pPr>
              <w:spacing w:after="0" w:line="360" w:lineRule="auto"/>
              <w:ind w:firstLine="34"/>
              <w:rPr>
                <w:rFonts w:ascii="Times New Roman" w:hAnsi="Times New Roman"/>
                <w:sz w:val="28"/>
                <w:szCs w:val="28"/>
              </w:rPr>
            </w:pPr>
            <w:r w:rsidRPr="00311D6F">
              <w:rPr>
                <w:rFonts w:ascii="Times New Roman" w:hAnsi="Times New Roman"/>
                <w:sz w:val="28"/>
                <w:szCs w:val="28"/>
              </w:rPr>
              <w:t>Загадки, упражнения и игровые приемы, кроссворды, ребусы</w:t>
            </w:r>
          </w:p>
        </w:tc>
        <w:tc>
          <w:tcPr>
            <w:tcW w:w="5245" w:type="dxa"/>
            <w:tcBorders>
              <w:top w:val="single" w:sz="4" w:space="0" w:color="auto"/>
              <w:bottom w:val="single" w:sz="4" w:space="0" w:color="auto"/>
            </w:tcBorders>
          </w:tcPr>
          <w:p w:rsidR="00407E93" w:rsidRPr="00311D6F" w:rsidRDefault="00407E93" w:rsidP="00311D6F">
            <w:pPr>
              <w:spacing w:after="0" w:line="360" w:lineRule="auto"/>
              <w:jc w:val="both"/>
              <w:rPr>
                <w:rFonts w:ascii="Times New Roman" w:hAnsi="Times New Roman"/>
                <w:sz w:val="28"/>
                <w:szCs w:val="28"/>
              </w:rPr>
            </w:pPr>
            <w:r w:rsidRPr="00311D6F">
              <w:rPr>
                <w:rFonts w:ascii="Times New Roman" w:hAnsi="Times New Roman"/>
                <w:sz w:val="28"/>
                <w:szCs w:val="28"/>
              </w:rPr>
              <w:t xml:space="preserve">  Развитие познавательных способностей, активизация познавательного интереса. </w:t>
            </w:r>
          </w:p>
        </w:tc>
      </w:tr>
    </w:tbl>
    <w:p w:rsidR="00407E93" w:rsidRPr="00311D6F" w:rsidRDefault="00407E93" w:rsidP="00311D6F">
      <w:pPr>
        <w:spacing w:after="0" w:line="360" w:lineRule="auto"/>
        <w:ind w:firstLine="567"/>
        <w:jc w:val="both"/>
        <w:rPr>
          <w:rFonts w:ascii="Times New Roman" w:hAnsi="Times New Roman"/>
          <w:sz w:val="28"/>
          <w:szCs w:val="28"/>
        </w:rPr>
      </w:pPr>
    </w:p>
    <w:p w:rsidR="00407E93" w:rsidRPr="00311D6F" w:rsidRDefault="00407E93" w:rsidP="00311D6F">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таблице </w:t>
      </w:r>
      <w:r w:rsidRPr="00311D6F">
        <w:rPr>
          <w:rFonts w:ascii="Times New Roman" w:hAnsi="Times New Roman"/>
          <w:sz w:val="28"/>
          <w:szCs w:val="28"/>
        </w:rPr>
        <w:t xml:space="preserve"> представлен комплекс игр по формированию и коррекции познавательной активности учащихся начальных классов на уроках башкирского языка. По результатам проведения  дидактических игр и игровых приемов в каждом случае проводится анализ ошибок, что приучает детей к обнаружению неправильных решений, неточностей, т.е. к самоконтролю.</w:t>
      </w:r>
    </w:p>
    <w:p w:rsidR="00407E93" w:rsidRPr="00311D6F" w:rsidRDefault="00407E93" w:rsidP="00311D6F">
      <w:pPr>
        <w:spacing w:after="0" w:line="360" w:lineRule="auto"/>
        <w:ind w:firstLine="567"/>
        <w:jc w:val="both"/>
        <w:rPr>
          <w:rFonts w:ascii="Times New Roman" w:hAnsi="Times New Roman"/>
          <w:sz w:val="28"/>
          <w:szCs w:val="28"/>
        </w:rPr>
      </w:pPr>
      <w:r w:rsidRPr="00311D6F">
        <w:rPr>
          <w:rFonts w:ascii="Times New Roman" w:hAnsi="Times New Roman"/>
          <w:sz w:val="28"/>
          <w:szCs w:val="28"/>
        </w:rPr>
        <w:t>Умственно отсталые дети инертны, неэмоциональны, поэтому необходимы такие методические приемы, которые могли бы привлечь внимание, заинтересовать каждого ребенка. Умственно отсталые школьники пассивны и не проявляют интереса к учебному материалу. Педагогу необходимо постоянно создавать у детей положительное эмоциональное отношение к учению. Этой цели и служат дидактические игры и игровые приемы.  Дидактическая игра – средство обучения, поэтому она может быть использована при усвоении любого программного материала и проводится на уроках и внеклассных мероприятиях, как учителем, так и воспитателем, а также быть одним из занимательных элементов на прогулке.</w:t>
      </w:r>
    </w:p>
    <w:p w:rsidR="00407E93" w:rsidRPr="00311D6F" w:rsidRDefault="00407E93" w:rsidP="00311D6F">
      <w:pPr>
        <w:spacing w:after="0" w:line="360" w:lineRule="auto"/>
        <w:ind w:firstLine="567"/>
        <w:jc w:val="both"/>
        <w:rPr>
          <w:rFonts w:ascii="Times New Roman" w:hAnsi="Times New Roman"/>
          <w:sz w:val="28"/>
          <w:szCs w:val="28"/>
        </w:rPr>
      </w:pPr>
      <w:r w:rsidRPr="00311D6F">
        <w:rPr>
          <w:rFonts w:ascii="Times New Roman" w:hAnsi="Times New Roman"/>
          <w:sz w:val="28"/>
          <w:szCs w:val="28"/>
        </w:rPr>
        <w:t xml:space="preserve">Таким образом, предлагаемые нами задания способствуют развитию познавательной активности, формированию способности и интереса к умственной работе, обогащению словарного запаса, формированию интереса к родному языку. </w:t>
      </w:r>
    </w:p>
    <w:p w:rsidR="00407E93" w:rsidRPr="00F6070A" w:rsidRDefault="00407E93" w:rsidP="00F6070A">
      <w:pPr>
        <w:spacing w:after="0" w:line="360" w:lineRule="auto"/>
        <w:ind w:firstLine="567"/>
        <w:jc w:val="both"/>
        <w:rPr>
          <w:rFonts w:ascii="Times New Roman" w:hAnsi="Times New Roman"/>
          <w:sz w:val="28"/>
          <w:szCs w:val="28"/>
        </w:rPr>
      </w:pPr>
    </w:p>
    <w:p w:rsidR="00407E93" w:rsidRDefault="00407E93"/>
    <w:sectPr w:rsidR="00407E93" w:rsidSect="00A36EDC">
      <w:footerReference w:type="default" r:id="rId7"/>
      <w:pgSz w:w="11906" w:h="16838"/>
      <w:pgMar w:top="1134" w:right="851" w:bottom="1134" w:left="1701" w:header="1134" w:footer="283"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F68" w:rsidRDefault="00805F68" w:rsidP="00A36EDC">
      <w:pPr>
        <w:spacing w:after="0" w:line="240" w:lineRule="auto"/>
      </w:pPr>
      <w:r>
        <w:separator/>
      </w:r>
    </w:p>
  </w:endnote>
  <w:endnote w:type="continuationSeparator" w:id="1">
    <w:p w:rsidR="00805F68" w:rsidRDefault="00805F68" w:rsidP="00A36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E3" w:rsidRDefault="008855E3">
    <w:pPr>
      <w:pStyle w:val="a7"/>
      <w:jc w:val="right"/>
    </w:pPr>
    <w:fldSimple w:instr="PAGE   \* MERGEFORMAT">
      <w:r w:rsidR="005656F7">
        <w:rPr>
          <w:noProof/>
        </w:rPr>
        <w:t>15</w:t>
      </w:r>
    </w:fldSimple>
  </w:p>
  <w:p w:rsidR="008855E3" w:rsidRDefault="008855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F68" w:rsidRDefault="00805F68" w:rsidP="00A36EDC">
      <w:pPr>
        <w:spacing w:after="0" w:line="240" w:lineRule="auto"/>
      </w:pPr>
      <w:r>
        <w:separator/>
      </w:r>
    </w:p>
  </w:footnote>
  <w:footnote w:type="continuationSeparator" w:id="1">
    <w:p w:rsidR="00805F68" w:rsidRDefault="00805F68" w:rsidP="00A36E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6CA1"/>
    <w:multiLevelType w:val="hybridMultilevel"/>
    <w:tmpl w:val="6742A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D02BD"/>
    <w:multiLevelType w:val="hybridMultilevel"/>
    <w:tmpl w:val="7928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2442E"/>
    <w:multiLevelType w:val="hybridMultilevel"/>
    <w:tmpl w:val="B20CE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736DF9"/>
    <w:multiLevelType w:val="hybridMultilevel"/>
    <w:tmpl w:val="65943E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791706"/>
    <w:multiLevelType w:val="hybridMultilevel"/>
    <w:tmpl w:val="E3ACCD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E00DB5"/>
    <w:multiLevelType w:val="hybridMultilevel"/>
    <w:tmpl w:val="02200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06574"/>
    <w:multiLevelType w:val="hybridMultilevel"/>
    <w:tmpl w:val="D0C80734"/>
    <w:lvl w:ilvl="0" w:tplc="04190001">
      <w:start w:val="1"/>
      <w:numFmt w:val="bullet"/>
      <w:lvlText w:val=""/>
      <w:lvlJc w:val="left"/>
      <w:pPr>
        <w:ind w:left="2790" w:hanging="360"/>
      </w:pPr>
      <w:rPr>
        <w:rFonts w:ascii="Symbol" w:hAnsi="Symbol" w:hint="default"/>
      </w:rPr>
    </w:lvl>
    <w:lvl w:ilvl="1" w:tplc="04190003" w:tentative="1">
      <w:start w:val="1"/>
      <w:numFmt w:val="bullet"/>
      <w:lvlText w:val="o"/>
      <w:lvlJc w:val="left"/>
      <w:pPr>
        <w:ind w:left="3510" w:hanging="360"/>
      </w:pPr>
      <w:rPr>
        <w:rFonts w:ascii="Courier New" w:hAnsi="Courier New" w:hint="default"/>
      </w:rPr>
    </w:lvl>
    <w:lvl w:ilvl="2" w:tplc="04190005" w:tentative="1">
      <w:start w:val="1"/>
      <w:numFmt w:val="bullet"/>
      <w:lvlText w:val=""/>
      <w:lvlJc w:val="left"/>
      <w:pPr>
        <w:ind w:left="4230" w:hanging="360"/>
      </w:pPr>
      <w:rPr>
        <w:rFonts w:ascii="Wingdings" w:hAnsi="Wingdings" w:hint="default"/>
      </w:rPr>
    </w:lvl>
    <w:lvl w:ilvl="3" w:tplc="04190001" w:tentative="1">
      <w:start w:val="1"/>
      <w:numFmt w:val="bullet"/>
      <w:lvlText w:val=""/>
      <w:lvlJc w:val="left"/>
      <w:pPr>
        <w:ind w:left="4950" w:hanging="360"/>
      </w:pPr>
      <w:rPr>
        <w:rFonts w:ascii="Symbol" w:hAnsi="Symbol" w:hint="default"/>
      </w:rPr>
    </w:lvl>
    <w:lvl w:ilvl="4" w:tplc="04190003" w:tentative="1">
      <w:start w:val="1"/>
      <w:numFmt w:val="bullet"/>
      <w:lvlText w:val="o"/>
      <w:lvlJc w:val="left"/>
      <w:pPr>
        <w:ind w:left="5670" w:hanging="360"/>
      </w:pPr>
      <w:rPr>
        <w:rFonts w:ascii="Courier New" w:hAnsi="Courier New" w:hint="default"/>
      </w:rPr>
    </w:lvl>
    <w:lvl w:ilvl="5" w:tplc="04190005" w:tentative="1">
      <w:start w:val="1"/>
      <w:numFmt w:val="bullet"/>
      <w:lvlText w:val=""/>
      <w:lvlJc w:val="left"/>
      <w:pPr>
        <w:ind w:left="6390" w:hanging="360"/>
      </w:pPr>
      <w:rPr>
        <w:rFonts w:ascii="Wingdings" w:hAnsi="Wingdings" w:hint="default"/>
      </w:rPr>
    </w:lvl>
    <w:lvl w:ilvl="6" w:tplc="04190001" w:tentative="1">
      <w:start w:val="1"/>
      <w:numFmt w:val="bullet"/>
      <w:lvlText w:val=""/>
      <w:lvlJc w:val="left"/>
      <w:pPr>
        <w:ind w:left="7110" w:hanging="360"/>
      </w:pPr>
      <w:rPr>
        <w:rFonts w:ascii="Symbol" w:hAnsi="Symbol" w:hint="default"/>
      </w:rPr>
    </w:lvl>
    <w:lvl w:ilvl="7" w:tplc="04190003" w:tentative="1">
      <w:start w:val="1"/>
      <w:numFmt w:val="bullet"/>
      <w:lvlText w:val="o"/>
      <w:lvlJc w:val="left"/>
      <w:pPr>
        <w:ind w:left="7830" w:hanging="360"/>
      </w:pPr>
      <w:rPr>
        <w:rFonts w:ascii="Courier New" w:hAnsi="Courier New" w:hint="default"/>
      </w:rPr>
    </w:lvl>
    <w:lvl w:ilvl="8" w:tplc="04190005" w:tentative="1">
      <w:start w:val="1"/>
      <w:numFmt w:val="bullet"/>
      <w:lvlText w:val=""/>
      <w:lvlJc w:val="left"/>
      <w:pPr>
        <w:ind w:left="8550" w:hanging="360"/>
      </w:pPr>
      <w:rPr>
        <w:rFonts w:ascii="Wingdings" w:hAnsi="Wingdings" w:hint="default"/>
      </w:rPr>
    </w:lvl>
  </w:abstractNum>
  <w:abstractNum w:abstractNumId="7">
    <w:nsid w:val="2E0B05F2"/>
    <w:multiLevelType w:val="hybridMultilevel"/>
    <w:tmpl w:val="9592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27E4B"/>
    <w:multiLevelType w:val="hybridMultilevel"/>
    <w:tmpl w:val="A9B03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617C3"/>
    <w:multiLevelType w:val="hybridMultilevel"/>
    <w:tmpl w:val="83503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62E23"/>
    <w:multiLevelType w:val="hybridMultilevel"/>
    <w:tmpl w:val="637AA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5D6910"/>
    <w:multiLevelType w:val="hybridMultilevel"/>
    <w:tmpl w:val="C65E7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E123F5"/>
    <w:multiLevelType w:val="hybridMultilevel"/>
    <w:tmpl w:val="42A4F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FB1368"/>
    <w:multiLevelType w:val="hybridMultilevel"/>
    <w:tmpl w:val="C6D683EE"/>
    <w:lvl w:ilvl="0" w:tplc="9D46EDF8">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AB3101"/>
    <w:multiLevelType w:val="hybridMultilevel"/>
    <w:tmpl w:val="3CF6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112566"/>
    <w:multiLevelType w:val="hybridMultilevel"/>
    <w:tmpl w:val="32A2E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B46D41"/>
    <w:multiLevelType w:val="hybridMultilevel"/>
    <w:tmpl w:val="2682B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214A58"/>
    <w:multiLevelType w:val="multilevel"/>
    <w:tmpl w:val="C146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4B702B"/>
    <w:multiLevelType w:val="hybridMultilevel"/>
    <w:tmpl w:val="CDA005D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527B7033"/>
    <w:multiLevelType w:val="hybridMultilevel"/>
    <w:tmpl w:val="32543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33727"/>
    <w:multiLevelType w:val="hybridMultilevel"/>
    <w:tmpl w:val="26EA26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214CC"/>
    <w:multiLevelType w:val="hybridMultilevel"/>
    <w:tmpl w:val="15886F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71F7D24"/>
    <w:multiLevelType w:val="hybridMultilevel"/>
    <w:tmpl w:val="C6821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8340D21"/>
    <w:multiLevelType w:val="hybridMultilevel"/>
    <w:tmpl w:val="AFB8B522"/>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4">
    <w:nsid w:val="62C615D2"/>
    <w:multiLevelType w:val="hybridMultilevel"/>
    <w:tmpl w:val="B248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F501EA"/>
    <w:multiLevelType w:val="hybridMultilevel"/>
    <w:tmpl w:val="296A49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1F22225"/>
    <w:multiLevelType w:val="hybridMultilevel"/>
    <w:tmpl w:val="1BBE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B9421C"/>
    <w:multiLevelType w:val="hybridMultilevel"/>
    <w:tmpl w:val="8E2A816A"/>
    <w:lvl w:ilvl="0" w:tplc="15A8170C">
      <w:start w:val="1"/>
      <w:numFmt w:val="decimal"/>
      <w:lvlText w:val="%1."/>
      <w:lvlJc w:val="left"/>
      <w:pPr>
        <w:tabs>
          <w:tab w:val="num" w:pos="936"/>
        </w:tabs>
        <w:ind w:left="936"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5E46CEF"/>
    <w:multiLevelType w:val="hybridMultilevel"/>
    <w:tmpl w:val="A2288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560FD8"/>
    <w:multiLevelType w:val="hybridMultilevel"/>
    <w:tmpl w:val="FB8482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1C40D0"/>
    <w:multiLevelType w:val="hybridMultilevel"/>
    <w:tmpl w:val="7102C27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
  </w:num>
  <w:num w:numId="2">
    <w:abstractNumId w:val="1"/>
  </w:num>
  <w:num w:numId="3">
    <w:abstractNumId w:val="6"/>
  </w:num>
  <w:num w:numId="4">
    <w:abstractNumId w:val="24"/>
  </w:num>
  <w:num w:numId="5">
    <w:abstractNumId w:val="9"/>
  </w:num>
  <w:num w:numId="6">
    <w:abstractNumId w:val="11"/>
  </w:num>
  <w:num w:numId="7">
    <w:abstractNumId w:val="19"/>
  </w:num>
  <w:num w:numId="8">
    <w:abstractNumId w:val="12"/>
  </w:num>
  <w:num w:numId="9">
    <w:abstractNumId w:val="28"/>
  </w:num>
  <w:num w:numId="10">
    <w:abstractNumId w:val="26"/>
  </w:num>
  <w:num w:numId="11">
    <w:abstractNumId w:val="10"/>
  </w:num>
  <w:num w:numId="12">
    <w:abstractNumId w:val="15"/>
  </w:num>
  <w:num w:numId="13">
    <w:abstractNumId w:val="8"/>
  </w:num>
  <w:num w:numId="14">
    <w:abstractNumId w:val="7"/>
  </w:num>
  <w:num w:numId="15">
    <w:abstractNumId w:val="14"/>
  </w:num>
  <w:num w:numId="16">
    <w:abstractNumId w:val="0"/>
  </w:num>
  <w:num w:numId="17">
    <w:abstractNumId w:val="5"/>
  </w:num>
  <w:num w:numId="18">
    <w:abstractNumId w:val="30"/>
  </w:num>
  <w:num w:numId="19">
    <w:abstractNumId w:val="23"/>
  </w:num>
  <w:num w:numId="20">
    <w:abstractNumId w:val="16"/>
  </w:num>
  <w:num w:numId="21">
    <w:abstractNumId w:val="25"/>
  </w:num>
  <w:num w:numId="22">
    <w:abstractNumId w:val="20"/>
  </w:num>
  <w:num w:numId="23">
    <w:abstractNumId w:val="18"/>
  </w:num>
  <w:num w:numId="24">
    <w:abstractNumId w:val="3"/>
  </w:num>
  <w:num w:numId="25">
    <w:abstractNumId w:val="13"/>
  </w:num>
  <w:num w:numId="26">
    <w:abstractNumId w:val="21"/>
  </w:num>
  <w:num w:numId="27">
    <w:abstractNumId w:val="22"/>
  </w:num>
  <w:num w:numId="28">
    <w:abstractNumId w:val="4"/>
  </w:num>
  <w:num w:numId="29">
    <w:abstractNumId w:val="2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70A"/>
    <w:rsid w:val="000035CF"/>
    <w:rsid w:val="00003A76"/>
    <w:rsid w:val="0000402C"/>
    <w:rsid w:val="000069A1"/>
    <w:rsid w:val="00006DEB"/>
    <w:rsid w:val="00006E87"/>
    <w:rsid w:val="00010686"/>
    <w:rsid w:val="00010855"/>
    <w:rsid w:val="0001266B"/>
    <w:rsid w:val="00012BB5"/>
    <w:rsid w:val="00016632"/>
    <w:rsid w:val="000179EC"/>
    <w:rsid w:val="00020924"/>
    <w:rsid w:val="00021AAB"/>
    <w:rsid w:val="00021F50"/>
    <w:rsid w:val="00022F2F"/>
    <w:rsid w:val="0003359D"/>
    <w:rsid w:val="0003486B"/>
    <w:rsid w:val="000348C3"/>
    <w:rsid w:val="0003495F"/>
    <w:rsid w:val="00036FB6"/>
    <w:rsid w:val="00040214"/>
    <w:rsid w:val="00041276"/>
    <w:rsid w:val="00052405"/>
    <w:rsid w:val="00053368"/>
    <w:rsid w:val="00053E6E"/>
    <w:rsid w:val="00054654"/>
    <w:rsid w:val="0005629B"/>
    <w:rsid w:val="000638AA"/>
    <w:rsid w:val="000645FF"/>
    <w:rsid w:val="000655BD"/>
    <w:rsid w:val="00067DE3"/>
    <w:rsid w:val="00073DBB"/>
    <w:rsid w:val="00077EC8"/>
    <w:rsid w:val="000800F0"/>
    <w:rsid w:val="00080EFC"/>
    <w:rsid w:val="00082C77"/>
    <w:rsid w:val="00084BB1"/>
    <w:rsid w:val="0008683D"/>
    <w:rsid w:val="0009367A"/>
    <w:rsid w:val="0009574A"/>
    <w:rsid w:val="00096B86"/>
    <w:rsid w:val="000A0333"/>
    <w:rsid w:val="000A10DE"/>
    <w:rsid w:val="000A14AE"/>
    <w:rsid w:val="000A6897"/>
    <w:rsid w:val="000B0235"/>
    <w:rsid w:val="000B04D7"/>
    <w:rsid w:val="000B2A5E"/>
    <w:rsid w:val="000B331B"/>
    <w:rsid w:val="000B4728"/>
    <w:rsid w:val="000B6FF4"/>
    <w:rsid w:val="000C1E39"/>
    <w:rsid w:val="000C1FEC"/>
    <w:rsid w:val="000C4CDC"/>
    <w:rsid w:val="000C53D0"/>
    <w:rsid w:val="000C5407"/>
    <w:rsid w:val="000C6947"/>
    <w:rsid w:val="000C79D0"/>
    <w:rsid w:val="000D231A"/>
    <w:rsid w:val="000D4530"/>
    <w:rsid w:val="000D4D53"/>
    <w:rsid w:val="000E1CA0"/>
    <w:rsid w:val="000E1D53"/>
    <w:rsid w:val="000E2CCB"/>
    <w:rsid w:val="000E3781"/>
    <w:rsid w:val="000E501A"/>
    <w:rsid w:val="000E5B41"/>
    <w:rsid w:val="000F2B16"/>
    <w:rsid w:val="000F301B"/>
    <w:rsid w:val="000F4670"/>
    <w:rsid w:val="000F4F90"/>
    <w:rsid w:val="000F7C24"/>
    <w:rsid w:val="0010152C"/>
    <w:rsid w:val="0010654F"/>
    <w:rsid w:val="00106DC8"/>
    <w:rsid w:val="001174FB"/>
    <w:rsid w:val="0012042D"/>
    <w:rsid w:val="00123A2E"/>
    <w:rsid w:val="0013435A"/>
    <w:rsid w:val="00142710"/>
    <w:rsid w:val="00142863"/>
    <w:rsid w:val="001435E8"/>
    <w:rsid w:val="001465C0"/>
    <w:rsid w:val="0015078A"/>
    <w:rsid w:val="001509DC"/>
    <w:rsid w:val="00151A55"/>
    <w:rsid w:val="0015301D"/>
    <w:rsid w:val="00153A45"/>
    <w:rsid w:val="0015535D"/>
    <w:rsid w:val="001559AA"/>
    <w:rsid w:val="0015684F"/>
    <w:rsid w:val="00160545"/>
    <w:rsid w:val="001660AC"/>
    <w:rsid w:val="001703A0"/>
    <w:rsid w:val="001707E2"/>
    <w:rsid w:val="001717CE"/>
    <w:rsid w:val="00176E88"/>
    <w:rsid w:val="00177426"/>
    <w:rsid w:val="00183E80"/>
    <w:rsid w:val="0018474C"/>
    <w:rsid w:val="00184B1C"/>
    <w:rsid w:val="00186E33"/>
    <w:rsid w:val="00187955"/>
    <w:rsid w:val="00190273"/>
    <w:rsid w:val="00191F47"/>
    <w:rsid w:val="001923DB"/>
    <w:rsid w:val="001937FA"/>
    <w:rsid w:val="001943AB"/>
    <w:rsid w:val="00197022"/>
    <w:rsid w:val="001A1737"/>
    <w:rsid w:val="001A1BAA"/>
    <w:rsid w:val="001A62AA"/>
    <w:rsid w:val="001A6ED2"/>
    <w:rsid w:val="001A7198"/>
    <w:rsid w:val="001B2ADD"/>
    <w:rsid w:val="001B316D"/>
    <w:rsid w:val="001B34C0"/>
    <w:rsid w:val="001B46B3"/>
    <w:rsid w:val="001C2969"/>
    <w:rsid w:val="001C411C"/>
    <w:rsid w:val="001C62B4"/>
    <w:rsid w:val="001C6A13"/>
    <w:rsid w:val="001C6AA6"/>
    <w:rsid w:val="001D3963"/>
    <w:rsid w:val="001D5293"/>
    <w:rsid w:val="001D52B0"/>
    <w:rsid w:val="001D77E4"/>
    <w:rsid w:val="001D79B2"/>
    <w:rsid w:val="001E144B"/>
    <w:rsid w:val="001E2049"/>
    <w:rsid w:val="001E4117"/>
    <w:rsid w:val="001E4E83"/>
    <w:rsid w:val="001F0B91"/>
    <w:rsid w:val="001F1003"/>
    <w:rsid w:val="001F1A04"/>
    <w:rsid w:val="001F1E79"/>
    <w:rsid w:val="001F29EC"/>
    <w:rsid w:val="001F436B"/>
    <w:rsid w:val="001F732B"/>
    <w:rsid w:val="00200539"/>
    <w:rsid w:val="0020667C"/>
    <w:rsid w:val="0021102B"/>
    <w:rsid w:val="00213F30"/>
    <w:rsid w:val="00213F3B"/>
    <w:rsid w:val="00214078"/>
    <w:rsid w:val="00217C90"/>
    <w:rsid w:val="0022627B"/>
    <w:rsid w:val="00226A55"/>
    <w:rsid w:val="0023177B"/>
    <w:rsid w:val="00235DD3"/>
    <w:rsid w:val="00242381"/>
    <w:rsid w:val="00242DEA"/>
    <w:rsid w:val="00243EC6"/>
    <w:rsid w:val="002442D6"/>
    <w:rsid w:val="00252433"/>
    <w:rsid w:val="0025244F"/>
    <w:rsid w:val="002535DA"/>
    <w:rsid w:val="002623E8"/>
    <w:rsid w:val="002650F9"/>
    <w:rsid w:val="0026516F"/>
    <w:rsid w:val="00267283"/>
    <w:rsid w:val="00267822"/>
    <w:rsid w:val="002767F6"/>
    <w:rsid w:val="00276E88"/>
    <w:rsid w:val="00282E61"/>
    <w:rsid w:val="00284779"/>
    <w:rsid w:val="00285D93"/>
    <w:rsid w:val="00291608"/>
    <w:rsid w:val="00292583"/>
    <w:rsid w:val="0029663A"/>
    <w:rsid w:val="00297356"/>
    <w:rsid w:val="00297A30"/>
    <w:rsid w:val="002A270A"/>
    <w:rsid w:val="002A35F3"/>
    <w:rsid w:val="002A5ECB"/>
    <w:rsid w:val="002A666A"/>
    <w:rsid w:val="002A6E36"/>
    <w:rsid w:val="002B1894"/>
    <w:rsid w:val="002B6AE0"/>
    <w:rsid w:val="002C02D1"/>
    <w:rsid w:val="002C02F1"/>
    <w:rsid w:val="002C3FFA"/>
    <w:rsid w:val="002C60F9"/>
    <w:rsid w:val="002C66EE"/>
    <w:rsid w:val="002C7BD0"/>
    <w:rsid w:val="002C7BE5"/>
    <w:rsid w:val="002C7F01"/>
    <w:rsid w:val="002D139F"/>
    <w:rsid w:val="002D4766"/>
    <w:rsid w:val="002D4CAE"/>
    <w:rsid w:val="002E21A7"/>
    <w:rsid w:val="002E3EB4"/>
    <w:rsid w:val="002E5B8F"/>
    <w:rsid w:val="002E6430"/>
    <w:rsid w:val="002F0B29"/>
    <w:rsid w:val="002F38B6"/>
    <w:rsid w:val="002F4AA0"/>
    <w:rsid w:val="002F4C18"/>
    <w:rsid w:val="002F5C38"/>
    <w:rsid w:val="002F667F"/>
    <w:rsid w:val="00301669"/>
    <w:rsid w:val="0030287B"/>
    <w:rsid w:val="00305C73"/>
    <w:rsid w:val="00307E0C"/>
    <w:rsid w:val="00310C1A"/>
    <w:rsid w:val="00311D6F"/>
    <w:rsid w:val="00314305"/>
    <w:rsid w:val="003148BA"/>
    <w:rsid w:val="003215D4"/>
    <w:rsid w:val="00325CB6"/>
    <w:rsid w:val="0032719F"/>
    <w:rsid w:val="003272ED"/>
    <w:rsid w:val="00327324"/>
    <w:rsid w:val="0033585A"/>
    <w:rsid w:val="00335D55"/>
    <w:rsid w:val="0033716A"/>
    <w:rsid w:val="003416A4"/>
    <w:rsid w:val="00343E47"/>
    <w:rsid w:val="0034622C"/>
    <w:rsid w:val="0034734E"/>
    <w:rsid w:val="003511BA"/>
    <w:rsid w:val="00353495"/>
    <w:rsid w:val="0035375F"/>
    <w:rsid w:val="00353976"/>
    <w:rsid w:val="00355D80"/>
    <w:rsid w:val="00360B4E"/>
    <w:rsid w:val="003713B1"/>
    <w:rsid w:val="00371810"/>
    <w:rsid w:val="00372A19"/>
    <w:rsid w:val="0037310E"/>
    <w:rsid w:val="0037390D"/>
    <w:rsid w:val="00377ACA"/>
    <w:rsid w:val="00380E1D"/>
    <w:rsid w:val="00382221"/>
    <w:rsid w:val="00382EC6"/>
    <w:rsid w:val="00392EF8"/>
    <w:rsid w:val="00393CA5"/>
    <w:rsid w:val="003A13DF"/>
    <w:rsid w:val="003A2556"/>
    <w:rsid w:val="003B0702"/>
    <w:rsid w:val="003B0B36"/>
    <w:rsid w:val="003B1FCB"/>
    <w:rsid w:val="003B327D"/>
    <w:rsid w:val="003B3D58"/>
    <w:rsid w:val="003B6313"/>
    <w:rsid w:val="003B72D4"/>
    <w:rsid w:val="003C4E6E"/>
    <w:rsid w:val="003C54B1"/>
    <w:rsid w:val="003D0D7A"/>
    <w:rsid w:val="003E0CFF"/>
    <w:rsid w:val="003E347C"/>
    <w:rsid w:val="003E4381"/>
    <w:rsid w:val="003F3E69"/>
    <w:rsid w:val="003F5FB2"/>
    <w:rsid w:val="003F6429"/>
    <w:rsid w:val="003F7067"/>
    <w:rsid w:val="003F7738"/>
    <w:rsid w:val="0040660D"/>
    <w:rsid w:val="00407E93"/>
    <w:rsid w:val="00410440"/>
    <w:rsid w:val="00413C6E"/>
    <w:rsid w:val="00416E63"/>
    <w:rsid w:val="00423F80"/>
    <w:rsid w:val="0042609E"/>
    <w:rsid w:val="0042690E"/>
    <w:rsid w:val="0043359B"/>
    <w:rsid w:val="0043770A"/>
    <w:rsid w:val="00440A15"/>
    <w:rsid w:val="004413A0"/>
    <w:rsid w:val="0044693F"/>
    <w:rsid w:val="00452EE6"/>
    <w:rsid w:val="00454DBE"/>
    <w:rsid w:val="004565E8"/>
    <w:rsid w:val="0046026A"/>
    <w:rsid w:val="00460EEE"/>
    <w:rsid w:val="00461DAE"/>
    <w:rsid w:val="00466FFB"/>
    <w:rsid w:val="00474D78"/>
    <w:rsid w:val="00475F9B"/>
    <w:rsid w:val="004812D8"/>
    <w:rsid w:val="00481D78"/>
    <w:rsid w:val="0048519D"/>
    <w:rsid w:val="00485C4F"/>
    <w:rsid w:val="004A0839"/>
    <w:rsid w:val="004A5D67"/>
    <w:rsid w:val="004A6EC9"/>
    <w:rsid w:val="004A7AB2"/>
    <w:rsid w:val="004A7EC5"/>
    <w:rsid w:val="004B2297"/>
    <w:rsid w:val="004B48DC"/>
    <w:rsid w:val="004B542A"/>
    <w:rsid w:val="004B67FD"/>
    <w:rsid w:val="004C0CA9"/>
    <w:rsid w:val="004C1A5D"/>
    <w:rsid w:val="004D141E"/>
    <w:rsid w:val="004D4EA8"/>
    <w:rsid w:val="004D6CD1"/>
    <w:rsid w:val="004D6EAD"/>
    <w:rsid w:val="004E0AEB"/>
    <w:rsid w:val="004E2731"/>
    <w:rsid w:val="004E5870"/>
    <w:rsid w:val="00502B97"/>
    <w:rsid w:val="00503AE8"/>
    <w:rsid w:val="0050727E"/>
    <w:rsid w:val="0051264C"/>
    <w:rsid w:val="005139AA"/>
    <w:rsid w:val="00517571"/>
    <w:rsid w:val="005220D2"/>
    <w:rsid w:val="00523BC9"/>
    <w:rsid w:val="005253F6"/>
    <w:rsid w:val="00527FA9"/>
    <w:rsid w:val="0053304E"/>
    <w:rsid w:val="0053325E"/>
    <w:rsid w:val="0053347A"/>
    <w:rsid w:val="0053658E"/>
    <w:rsid w:val="005408E1"/>
    <w:rsid w:val="005413B1"/>
    <w:rsid w:val="0054219B"/>
    <w:rsid w:val="005460F7"/>
    <w:rsid w:val="005504DC"/>
    <w:rsid w:val="00550EF1"/>
    <w:rsid w:val="005552CD"/>
    <w:rsid w:val="00557E73"/>
    <w:rsid w:val="0056102B"/>
    <w:rsid w:val="005656F7"/>
    <w:rsid w:val="00565F7C"/>
    <w:rsid w:val="00567D55"/>
    <w:rsid w:val="00567F5D"/>
    <w:rsid w:val="00571286"/>
    <w:rsid w:val="00574B8D"/>
    <w:rsid w:val="00574D03"/>
    <w:rsid w:val="005767EC"/>
    <w:rsid w:val="00583C57"/>
    <w:rsid w:val="00584285"/>
    <w:rsid w:val="005867CD"/>
    <w:rsid w:val="00587238"/>
    <w:rsid w:val="005971CB"/>
    <w:rsid w:val="005A0A3B"/>
    <w:rsid w:val="005A1628"/>
    <w:rsid w:val="005A27A8"/>
    <w:rsid w:val="005A432B"/>
    <w:rsid w:val="005A4E03"/>
    <w:rsid w:val="005A563D"/>
    <w:rsid w:val="005A5A5E"/>
    <w:rsid w:val="005A755B"/>
    <w:rsid w:val="005A7950"/>
    <w:rsid w:val="005B001B"/>
    <w:rsid w:val="005B7672"/>
    <w:rsid w:val="005C3622"/>
    <w:rsid w:val="005C3D87"/>
    <w:rsid w:val="005D02C5"/>
    <w:rsid w:val="005D2B0B"/>
    <w:rsid w:val="005D3B92"/>
    <w:rsid w:val="005D4E22"/>
    <w:rsid w:val="005E266F"/>
    <w:rsid w:val="005E3EF6"/>
    <w:rsid w:val="005E4A37"/>
    <w:rsid w:val="005E4A44"/>
    <w:rsid w:val="005E4B08"/>
    <w:rsid w:val="005F28F8"/>
    <w:rsid w:val="005F52EF"/>
    <w:rsid w:val="005F5878"/>
    <w:rsid w:val="00600EF8"/>
    <w:rsid w:val="00601C78"/>
    <w:rsid w:val="0060312E"/>
    <w:rsid w:val="00612AD7"/>
    <w:rsid w:val="00613674"/>
    <w:rsid w:val="006160EB"/>
    <w:rsid w:val="006170F7"/>
    <w:rsid w:val="0061720B"/>
    <w:rsid w:val="006206AF"/>
    <w:rsid w:val="00620BD5"/>
    <w:rsid w:val="0062122A"/>
    <w:rsid w:val="006221DC"/>
    <w:rsid w:val="00632D50"/>
    <w:rsid w:val="006335D9"/>
    <w:rsid w:val="006346AA"/>
    <w:rsid w:val="0065212D"/>
    <w:rsid w:val="00653DEA"/>
    <w:rsid w:val="00654DE0"/>
    <w:rsid w:val="00655A6B"/>
    <w:rsid w:val="0066012B"/>
    <w:rsid w:val="0066341C"/>
    <w:rsid w:val="0066406C"/>
    <w:rsid w:val="0066532A"/>
    <w:rsid w:val="00666A50"/>
    <w:rsid w:val="006677A2"/>
    <w:rsid w:val="00667835"/>
    <w:rsid w:val="006713DE"/>
    <w:rsid w:val="0067151B"/>
    <w:rsid w:val="00671EE9"/>
    <w:rsid w:val="00677883"/>
    <w:rsid w:val="00677FD3"/>
    <w:rsid w:val="006802F6"/>
    <w:rsid w:val="0068502E"/>
    <w:rsid w:val="00686DF1"/>
    <w:rsid w:val="006958F4"/>
    <w:rsid w:val="006A2F09"/>
    <w:rsid w:val="006A3A1D"/>
    <w:rsid w:val="006A76A9"/>
    <w:rsid w:val="006A789F"/>
    <w:rsid w:val="006B4EB7"/>
    <w:rsid w:val="006B764B"/>
    <w:rsid w:val="006C5DA0"/>
    <w:rsid w:val="006C6B2B"/>
    <w:rsid w:val="006C6BC9"/>
    <w:rsid w:val="006C6D08"/>
    <w:rsid w:val="006D28CA"/>
    <w:rsid w:val="006D4101"/>
    <w:rsid w:val="006D432F"/>
    <w:rsid w:val="006F40E5"/>
    <w:rsid w:val="0070072B"/>
    <w:rsid w:val="00703A74"/>
    <w:rsid w:val="007066B4"/>
    <w:rsid w:val="007118C8"/>
    <w:rsid w:val="00712C5E"/>
    <w:rsid w:val="00713F59"/>
    <w:rsid w:val="00716055"/>
    <w:rsid w:val="007215A0"/>
    <w:rsid w:val="007222B9"/>
    <w:rsid w:val="00724402"/>
    <w:rsid w:val="00725BF1"/>
    <w:rsid w:val="00736E78"/>
    <w:rsid w:val="007409D4"/>
    <w:rsid w:val="007410D9"/>
    <w:rsid w:val="00751046"/>
    <w:rsid w:val="00752DA7"/>
    <w:rsid w:val="00752EEC"/>
    <w:rsid w:val="00754239"/>
    <w:rsid w:val="007552FB"/>
    <w:rsid w:val="00756BBD"/>
    <w:rsid w:val="007572B6"/>
    <w:rsid w:val="00761316"/>
    <w:rsid w:val="00764CAA"/>
    <w:rsid w:val="00771538"/>
    <w:rsid w:val="007741A0"/>
    <w:rsid w:val="007772EA"/>
    <w:rsid w:val="007801F9"/>
    <w:rsid w:val="00780BFF"/>
    <w:rsid w:val="00780F5F"/>
    <w:rsid w:val="0078100B"/>
    <w:rsid w:val="007813D1"/>
    <w:rsid w:val="00783343"/>
    <w:rsid w:val="00784821"/>
    <w:rsid w:val="00784C72"/>
    <w:rsid w:val="0079256E"/>
    <w:rsid w:val="007929FC"/>
    <w:rsid w:val="00792A73"/>
    <w:rsid w:val="007944F0"/>
    <w:rsid w:val="007945BC"/>
    <w:rsid w:val="00794DC1"/>
    <w:rsid w:val="007A2931"/>
    <w:rsid w:val="007A4345"/>
    <w:rsid w:val="007A496B"/>
    <w:rsid w:val="007A66BF"/>
    <w:rsid w:val="007B08EF"/>
    <w:rsid w:val="007B3813"/>
    <w:rsid w:val="007B760C"/>
    <w:rsid w:val="007C689B"/>
    <w:rsid w:val="007D6D78"/>
    <w:rsid w:val="007E012B"/>
    <w:rsid w:val="007E24FD"/>
    <w:rsid w:val="007E515A"/>
    <w:rsid w:val="007E78B1"/>
    <w:rsid w:val="007F076A"/>
    <w:rsid w:val="007F2D7E"/>
    <w:rsid w:val="007F2EA0"/>
    <w:rsid w:val="007F6EA2"/>
    <w:rsid w:val="00802DB3"/>
    <w:rsid w:val="0080505A"/>
    <w:rsid w:val="00805AF9"/>
    <w:rsid w:val="00805B9A"/>
    <w:rsid w:val="00805F68"/>
    <w:rsid w:val="00810E7D"/>
    <w:rsid w:val="008141BE"/>
    <w:rsid w:val="008159EC"/>
    <w:rsid w:val="00816457"/>
    <w:rsid w:val="008206E8"/>
    <w:rsid w:val="008211C7"/>
    <w:rsid w:val="0082285E"/>
    <w:rsid w:val="008230DD"/>
    <w:rsid w:val="00823D9B"/>
    <w:rsid w:val="008256BD"/>
    <w:rsid w:val="008272BC"/>
    <w:rsid w:val="00827F56"/>
    <w:rsid w:val="00831EB8"/>
    <w:rsid w:val="00833219"/>
    <w:rsid w:val="00836BBA"/>
    <w:rsid w:val="008372B5"/>
    <w:rsid w:val="008435AD"/>
    <w:rsid w:val="00843B1F"/>
    <w:rsid w:val="00844042"/>
    <w:rsid w:val="00847592"/>
    <w:rsid w:val="008513A3"/>
    <w:rsid w:val="008574A7"/>
    <w:rsid w:val="008648CB"/>
    <w:rsid w:val="00867F73"/>
    <w:rsid w:val="00872B0F"/>
    <w:rsid w:val="008732F4"/>
    <w:rsid w:val="0087439A"/>
    <w:rsid w:val="00882BAD"/>
    <w:rsid w:val="008832FF"/>
    <w:rsid w:val="008855E3"/>
    <w:rsid w:val="00885CE8"/>
    <w:rsid w:val="00892310"/>
    <w:rsid w:val="00893D01"/>
    <w:rsid w:val="0089659E"/>
    <w:rsid w:val="008A431D"/>
    <w:rsid w:val="008A5528"/>
    <w:rsid w:val="008B41A4"/>
    <w:rsid w:val="008B507E"/>
    <w:rsid w:val="008B6AA9"/>
    <w:rsid w:val="008B7711"/>
    <w:rsid w:val="008C11BC"/>
    <w:rsid w:val="008C71B4"/>
    <w:rsid w:val="008D18A1"/>
    <w:rsid w:val="008D2B3C"/>
    <w:rsid w:val="008D4888"/>
    <w:rsid w:val="008D6916"/>
    <w:rsid w:val="008E0DA4"/>
    <w:rsid w:val="008E388C"/>
    <w:rsid w:val="008E64D9"/>
    <w:rsid w:val="008F1D39"/>
    <w:rsid w:val="008F36D3"/>
    <w:rsid w:val="008F6C66"/>
    <w:rsid w:val="008F796F"/>
    <w:rsid w:val="00901EB2"/>
    <w:rsid w:val="009041C5"/>
    <w:rsid w:val="0090459F"/>
    <w:rsid w:val="009054DE"/>
    <w:rsid w:val="00907AF6"/>
    <w:rsid w:val="00911643"/>
    <w:rsid w:val="00911B12"/>
    <w:rsid w:val="00914973"/>
    <w:rsid w:val="009162F6"/>
    <w:rsid w:val="00926988"/>
    <w:rsid w:val="00930052"/>
    <w:rsid w:val="009326FD"/>
    <w:rsid w:val="0093513A"/>
    <w:rsid w:val="00935CF2"/>
    <w:rsid w:val="00937692"/>
    <w:rsid w:val="00937988"/>
    <w:rsid w:val="00937C14"/>
    <w:rsid w:val="00943FA7"/>
    <w:rsid w:val="009457E5"/>
    <w:rsid w:val="00946912"/>
    <w:rsid w:val="009469F0"/>
    <w:rsid w:val="00950E28"/>
    <w:rsid w:val="00952A6D"/>
    <w:rsid w:val="00953392"/>
    <w:rsid w:val="009539A2"/>
    <w:rsid w:val="009552A6"/>
    <w:rsid w:val="00956F3A"/>
    <w:rsid w:val="00960047"/>
    <w:rsid w:val="00965C63"/>
    <w:rsid w:val="00972146"/>
    <w:rsid w:val="009747BF"/>
    <w:rsid w:val="00974DEA"/>
    <w:rsid w:val="009764CB"/>
    <w:rsid w:val="00981CAB"/>
    <w:rsid w:val="00982F78"/>
    <w:rsid w:val="00983CCC"/>
    <w:rsid w:val="00984D07"/>
    <w:rsid w:val="0099193B"/>
    <w:rsid w:val="00993CAF"/>
    <w:rsid w:val="0099642B"/>
    <w:rsid w:val="009A797E"/>
    <w:rsid w:val="009B0909"/>
    <w:rsid w:val="009B2846"/>
    <w:rsid w:val="009B30D5"/>
    <w:rsid w:val="009B5C34"/>
    <w:rsid w:val="009B658E"/>
    <w:rsid w:val="009B6DEE"/>
    <w:rsid w:val="009C0BAA"/>
    <w:rsid w:val="009C33AF"/>
    <w:rsid w:val="009C4846"/>
    <w:rsid w:val="009C6CCC"/>
    <w:rsid w:val="009D08A4"/>
    <w:rsid w:val="009D32E1"/>
    <w:rsid w:val="009D366C"/>
    <w:rsid w:val="009D3A90"/>
    <w:rsid w:val="009D3C6D"/>
    <w:rsid w:val="009D4138"/>
    <w:rsid w:val="009D6A27"/>
    <w:rsid w:val="009E043D"/>
    <w:rsid w:val="009E3FAD"/>
    <w:rsid w:val="009E6405"/>
    <w:rsid w:val="009E7F2F"/>
    <w:rsid w:val="009F1B6B"/>
    <w:rsid w:val="009F48BC"/>
    <w:rsid w:val="009F532E"/>
    <w:rsid w:val="00A00100"/>
    <w:rsid w:val="00A014DF"/>
    <w:rsid w:val="00A02BD7"/>
    <w:rsid w:val="00A06E3A"/>
    <w:rsid w:val="00A07648"/>
    <w:rsid w:val="00A13594"/>
    <w:rsid w:val="00A15F3E"/>
    <w:rsid w:val="00A16DD5"/>
    <w:rsid w:val="00A1706E"/>
    <w:rsid w:val="00A2115D"/>
    <w:rsid w:val="00A26022"/>
    <w:rsid w:val="00A26A66"/>
    <w:rsid w:val="00A27A38"/>
    <w:rsid w:val="00A31759"/>
    <w:rsid w:val="00A31E6D"/>
    <w:rsid w:val="00A32653"/>
    <w:rsid w:val="00A35229"/>
    <w:rsid w:val="00A36725"/>
    <w:rsid w:val="00A36EDC"/>
    <w:rsid w:val="00A4164F"/>
    <w:rsid w:val="00A43A25"/>
    <w:rsid w:val="00A43DD2"/>
    <w:rsid w:val="00A4581F"/>
    <w:rsid w:val="00A47A89"/>
    <w:rsid w:val="00A55269"/>
    <w:rsid w:val="00A55332"/>
    <w:rsid w:val="00A55789"/>
    <w:rsid w:val="00A576DE"/>
    <w:rsid w:val="00A60907"/>
    <w:rsid w:val="00A615B5"/>
    <w:rsid w:val="00A61E0E"/>
    <w:rsid w:val="00A7007E"/>
    <w:rsid w:val="00A70FE6"/>
    <w:rsid w:val="00A7135F"/>
    <w:rsid w:val="00A7292B"/>
    <w:rsid w:val="00A75499"/>
    <w:rsid w:val="00A754E5"/>
    <w:rsid w:val="00A759A2"/>
    <w:rsid w:val="00A85F6D"/>
    <w:rsid w:val="00A936DD"/>
    <w:rsid w:val="00A9798D"/>
    <w:rsid w:val="00AA1C22"/>
    <w:rsid w:val="00AA3F9B"/>
    <w:rsid w:val="00AA4E4C"/>
    <w:rsid w:val="00AA7132"/>
    <w:rsid w:val="00AB145F"/>
    <w:rsid w:val="00AB3BD0"/>
    <w:rsid w:val="00AB7E4D"/>
    <w:rsid w:val="00AC007A"/>
    <w:rsid w:val="00AC257B"/>
    <w:rsid w:val="00AC264F"/>
    <w:rsid w:val="00AC5980"/>
    <w:rsid w:val="00AC70F4"/>
    <w:rsid w:val="00AD4208"/>
    <w:rsid w:val="00AD713F"/>
    <w:rsid w:val="00AD7C29"/>
    <w:rsid w:val="00AE3651"/>
    <w:rsid w:val="00AE38C2"/>
    <w:rsid w:val="00AE4927"/>
    <w:rsid w:val="00AE62C0"/>
    <w:rsid w:val="00AE6D30"/>
    <w:rsid w:val="00AF166D"/>
    <w:rsid w:val="00AF257B"/>
    <w:rsid w:val="00AF2733"/>
    <w:rsid w:val="00AF7D6B"/>
    <w:rsid w:val="00B02863"/>
    <w:rsid w:val="00B030B7"/>
    <w:rsid w:val="00B06D98"/>
    <w:rsid w:val="00B10F67"/>
    <w:rsid w:val="00B11EE8"/>
    <w:rsid w:val="00B12FD8"/>
    <w:rsid w:val="00B13CDD"/>
    <w:rsid w:val="00B141C8"/>
    <w:rsid w:val="00B1609B"/>
    <w:rsid w:val="00B259FC"/>
    <w:rsid w:val="00B26779"/>
    <w:rsid w:val="00B30EE3"/>
    <w:rsid w:val="00B34FDA"/>
    <w:rsid w:val="00B44AA6"/>
    <w:rsid w:val="00B458A1"/>
    <w:rsid w:val="00B45F93"/>
    <w:rsid w:val="00B50B99"/>
    <w:rsid w:val="00B50BDC"/>
    <w:rsid w:val="00B53932"/>
    <w:rsid w:val="00B554A3"/>
    <w:rsid w:val="00B5610B"/>
    <w:rsid w:val="00B57955"/>
    <w:rsid w:val="00B57B32"/>
    <w:rsid w:val="00B603FF"/>
    <w:rsid w:val="00B6644E"/>
    <w:rsid w:val="00B71C60"/>
    <w:rsid w:val="00B7226B"/>
    <w:rsid w:val="00B75F1E"/>
    <w:rsid w:val="00B77373"/>
    <w:rsid w:val="00B7743A"/>
    <w:rsid w:val="00B7751B"/>
    <w:rsid w:val="00B81EEA"/>
    <w:rsid w:val="00B83825"/>
    <w:rsid w:val="00B870D1"/>
    <w:rsid w:val="00B96F6D"/>
    <w:rsid w:val="00B97BC0"/>
    <w:rsid w:val="00BA7442"/>
    <w:rsid w:val="00BA7926"/>
    <w:rsid w:val="00BB00FA"/>
    <w:rsid w:val="00BB2542"/>
    <w:rsid w:val="00BB4408"/>
    <w:rsid w:val="00BB5C60"/>
    <w:rsid w:val="00BB7538"/>
    <w:rsid w:val="00BC1F95"/>
    <w:rsid w:val="00BC2042"/>
    <w:rsid w:val="00BC3460"/>
    <w:rsid w:val="00BC7EAA"/>
    <w:rsid w:val="00BD2E95"/>
    <w:rsid w:val="00BD57E0"/>
    <w:rsid w:val="00BE1975"/>
    <w:rsid w:val="00BE3BAA"/>
    <w:rsid w:val="00BE6009"/>
    <w:rsid w:val="00BE708A"/>
    <w:rsid w:val="00BF0D28"/>
    <w:rsid w:val="00BF522A"/>
    <w:rsid w:val="00BF5A07"/>
    <w:rsid w:val="00C016FF"/>
    <w:rsid w:val="00C01CAC"/>
    <w:rsid w:val="00C01EC7"/>
    <w:rsid w:val="00C01F65"/>
    <w:rsid w:val="00C21C3C"/>
    <w:rsid w:val="00C229F1"/>
    <w:rsid w:val="00C22CE4"/>
    <w:rsid w:val="00C22DB9"/>
    <w:rsid w:val="00C27F99"/>
    <w:rsid w:val="00C35C0C"/>
    <w:rsid w:val="00C35E00"/>
    <w:rsid w:val="00C37837"/>
    <w:rsid w:val="00C43EE6"/>
    <w:rsid w:val="00C44173"/>
    <w:rsid w:val="00C46153"/>
    <w:rsid w:val="00C478F9"/>
    <w:rsid w:val="00C51547"/>
    <w:rsid w:val="00C532E0"/>
    <w:rsid w:val="00C535EB"/>
    <w:rsid w:val="00C60231"/>
    <w:rsid w:val="00C61C31"/>
    <w:rsid w:val="00C62157"/>
    <w:rsid w:val="00C651E0"/>
    <w:rsid w:val="00C7095F"/>
    <w:rsid w:val="00C725F2"/>
    <w:rsid w:val="00C766A8"/>
    <w:rsid w:val="00C80272"/>
    <w:rsid w:val="00C823E7"/>
    <w:rsid w:val="00C86202"/>
    <w:rsid w:val="00C87356"/>
    <w:rsid w:val="00C973CA"/>
    <w:rsid w:val="00CA069E"/>
    <w:rsid w:val="00CA1DE6"/>
    <w:rsid w:val="00CA377E"/>
    <w:rsid w:val="00CA5124"/>
    <w:rsid w:val="00CA60B5"/>
    <w:rsid w:val="00CA610C"/>
    <w:rsid w:val="00CA675E"/>
    <w:rsid w:val="00CB02B6"/>
    <w:rsid w:val="00CB1B13"/>
    <w:rsid w:val="00CB3301"/>
    <w:rsid w:val="00CB349A"/>
    <w:rsid w:val="00CB71CE"/>
    <w:rsid w:val="00CC12A9"/>
    <w:rsid w:val="00CC320A"/>
    <w:rsid w:val="00CC4D0E"/>
    <w:rsid w:val="00CD1661"/>
    <w:rsid w:val="00CD360B"/>
    <w:rsid w:val="00CE0AA4"/>
    <w:rsid w:val="00CE0ABB"/>
    <w:rsid w:val="00CE1902"/>
    <w:rsid w:val="00CE5531"/>
    <w:rsid w:val="00CF0221"/>
    <w:rsid w:val="00CF1B99"/>
    <w:rsid w:val="00D02EE4"/>
    <w:rsid w:val="00D05133"/>
    <w:rsid w:val="00D059E5"/>
    <w:rsid w:val="00D10F79"/>
    <w:rsid w:val="00D11304"/>
    <w:rsid w:val="00D15BFF"/>
    <w:rsid w:val="00D22E4D"/>
    <w:rsid w:val="00D239CA"/>
    <w:rsid w:val="00D24188"/>
    <w:rsid w:val="00D25187"/>
    <w:rsid w:val="00D2695E"/>
    <w:rsid w:val="00D31C3A"/>
    <w:rsid w:val="00D374DA"/>
    <w:rsid w:val="00D43BC5"/>
    <w:rsid w:val="00D43FD7"/>
    <w:rsid w:val="00D44F60"/>
    <w:rsid w:val="00D4571F"/>
    <w:rsid w:val="00D46940"/>
    <w:rsid w:val="00D5308E"/>
    <w:rsid w:val="00D533FD"/>
    <w:rsid w:val="00D54E1E"/>
    <w:rsid w:val="00D6300D"/>
    <w:rsid w:val="00D6630E"/>
    <w:rsid w:val="00D67878"/>
    <w:rsid w:val="00D72573"/>
    <w:rsid w:val="00D750BF"/>
    <w:rsid w:val="00D75989"/>
    <w:rsid w:val="00D8458F"/>
    <w:rsid w:val="00D951C2"/>
    <w:rsid w:val="00D9730C"/>
    <w:rsid w:val="00DA197B"/>
    <w:rsid w:val="00DB2B2D"/>
    <w:rsid w:val="00DB3016"/>
    <w:rsid w:val="00DB34DB"/>
    <w:rsid w:val="00DC0C32"/>
    <w:rsid w:val="00DC1310"/>
    <w:rsid w:val="00DC63E5"/>
    <w:rsid w:val="00DC73CA"/>
    <w:rsid w:val="00DD1EE9"/>
    <w:rsid w:val="00DD4A7F"/>
    <w:rsid w:val="00DD71B8"/>
    <w:rsid w:val="00DD7BA1"/>
    <w:rsid w:val="00DD7C3B"/>
    <w:rsid w:val="00DE0069"/>
    <w:rsid w:val="00DE3A01"/>
    <w:rsid w:val="00DE776F"/>
    <w:rsid w:val="00DE7A48"/>
    <w:rsid w:val="00DE7E66"/>
    <w:rsid w:val="00DF1E01"/>
    <w:rsid w:val="00DF44E6"/>
    <w:rsid w:val="00DF6551"/>
    <w:rsid w:val="00DF6C13"/>
    <w:rsid w:val="00DF7046"/>
    <w:rsid w:val="00DF7F6A"/>
    <w:rsid w:val="00E036A3"/>
    <w:rsid w:val="00E076A0"/>
    <w:rsid w:val="00E1150A"/>
    <w:rsid w:val="00E16AFE"/>
    <w:rsid w:val="00E20879"/>
    <w:rsid w:val="00E2506D"/>
    <w:rsid w:val="00E271FE"/>
    <w:rsid w:val="00E27361"/>
    <w:rsid w:val="00E27CA2"/>
    <w:rsid w:val="00E33D79"/>
    <w:rsid w:val="00E37565"/>
    <w:rsid w:val="00E415B0"/>
    <w:rsid w:val="00E450C6"/>
    <w:rsid w:val="00E47426"/>
    <w:rsid w:val="00E47791"/>
    <w:rsid w:val="00E47D6A"/>
    <w:rsid w:val="00E503AA"/>
    <w:rsid w:val="00E505AF"/>
    <w:rsid w:val="00E50ECF"/>
    <w:rsid w:val="00E55D0F"/>
    <w:rsid w:val="00E55DCB"/>
    <w:rsid w:val="00E60885"/>
    <w:rsid w:val="00E613AF"/>
    <w:rsid w:val="00E70AFC"/>
    <w:rsid w:val="00E77A55"/>
    <w:rsid w:val="00E821F2"/>
    <w:rsid w:val="00E8236B"/>
    <w:rsid w:val="00E84E59"/>
    <w:rsid w:val="00E966EB"/>
    <w:rsid w:val="00EA7140"/>
    <w:rsid w:val="00EA75B9"/>
    <w:rsid w:val="00EB01AB"/>
    <w:rsid w:val="00EB2CC5"/>
    <w:rsid w:val="00EB2F27"/>
    <w:rsid w:val="00EB51C1"/>
    <w:rsid w:val="00EB5327"/>
    <w:rsid w:val="00EB711D"/>
    <w:rsid w:val="00EB7504"/>
    <w:rsid w:val="00EC40D0"/>
    <w:rsid w:val="00EC6135"/>
    <w:rsid w:val="00ED04AA"/>
    <w:rsid w:val="00ED6D0B"/>
    <w:rsid w:val="00ED7068"/>
    <w:rsid w:val="00EE1490"/>
    <w:rsid w:val="00EE1751"/>
    <w:rsid w:val="00EE21FA"/>
    <w:rsid w:val="00EE35BE"/>
    <w:rsid w:val="00EE4E4F"/>
    <w:rsid w:val="00EE4F97"/>
    <w:rsid w:val="00EF0E87"/>
    <w:rsid w:val="00EF2A15"/>
    <w:rsid w:val="00EF2EE7"/>
    <w:rsid w:val="00EF65B1"/>
    <w:rsid w:val="00EF76F1"/>
    <w:rsid w:val="00F00642"/>
    <w:rsid w:val="00F0149E"/>
    <w:rsid w:val="00F043CF"/>
    <w:rsid w:val="00F04F59"/>
    <w:rsid w:val="00F16DE8"/>
    <w:rsid w:val="00F22A3A"/>
    <w:rsid w:val="00F234A0"/>
    <w:rsid w:val="00F23C81"/>
    <w:rsid w:val="00F2407E"/>
    <w:rsid w:val="00F27CDF"/>
    <w:rsid w:val="00F32A20"/>
    <w:rsid w:val="00F36D5C"/>
    <w:rsid w:val="00F37812"/>
    <w:rsid w:val="00F407EC"/>
    <w:rsid w:val="00F42AE3"/>
    <w:rsid w:val="00F43A2E"/>
    <w:rsid w:val="00F46187"/>
    <w:rsid w:val="00F52BC6"/>
    <w:rsid w:val="00F53CE6"/>
    <w:rsid w:val="00F543AD"/>
    <w:rsid w:val="00F54636"/>
    <w:rsid w:val="00F55554"/>
    <w:rsid w:val="00F573A9"/>
    <w:rsid w:val="00F6070A"/>
    <w:rsid w:val="00F61419"/>
    <w:rsid w:val="00F61ACB"/>
    <w:rsid w:val="00F63B43"/>
    <w:rsid w:val="00F654A0"/>
    <w:rsid w:val="00F66DBE"/>
    <w:rsid w:val="00F7106B"/>
    <w:rsid w:val="00F71F16"/>
    <w:rsid w:val="00F73BFF"/>
    <w:rsid w:val="00F74FE8"/>
    <w:rsid w:val="00F76277"/>
    <w:rsid w:val="00F764F0"/>
    <w:rsid w:val="00F848D7"/>
    <w:rsid w:val="00F86F64"/>
    <w:rsid w:val="00F903C2"/>
    <w:rsid w:val="00F91251"/>
    <w:rsid w:val="00F94AC9"/>
    <w:rsid w:val="00F9771D"/>
    <w:rsid w:val="00F97B57"/>
    <w:rsid w:val="00F97B8F"/>
    <w:rsid w:val="00FB1D56"/>
    <w:rsid w:val="00FB2475"/>
    <w:rsid w:val="00FB2A00"/>
    <w:rsid w:val="00FB2A34"/>
    <w:rsid w:val="00FB48C0"/>
    <w:rsid w:val="00FB532B"/>
    <w:rsid w:val="00FB556E"/>
    <w:rsid w:val="00FB7922"/>
    <w:rsid w:val="00FB7EDF"/>
    <w:rsid w:val="00FC318B"/>
    <w:rsid w:val="00FC4362"/>
    <w:rsid w:val="00FD3430"/>
    <w:rsid w:val="00FD6246"/>
    <w:rsid w:val="00FE6CE8"/>
    <w:rsid w:val="00FE6D0E"/>
    <w:rsid w:val="00FF0572"/>
    <w:rsid w:val="00FF50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0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070A"/>
    <w:pPr>
      <w:ind w:left="720"/>
      <w:contextualSpacing/>
    </w:pPr>
  </w:style>
  <w:style w:type="table" w:styleId="a4">
    <w:name w:val="Table Grid"/>
    <w:basedOn w:val="a1"/>
    <w:uiPriority w:val="99"/>
    <w:rsid w:val="00F607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F6070A"/>
    <w:pPr>
      <w:tabs>
        <w:tab w:val="center" w:pos="4677"/>
        <w:tab w:val="right" w:pos="9355"/>
      </w:tabs>
    </w:pPr>
  </w:style>
  <w:style w:type="character" w:customStyle="1" w:styleId="a6">
    <w:name w:val="Верхний колонтитул Знак"/>
    <w:basedOn w:val="a0"/>
    <w:link w:val="a5"/>
    <w:uiPriority w:val="99"/>
    <w:locked/>
    <w:rsid w:val="00F6070A"/>
    <w:rPr>
      <w:rFonts w:ascii="Calibri" w:eastAsia="Times New Roman" w:hAnsi="Calibri" w:cs="Times New Roman"/>
    </w:rPr>
  </w:style>
  <w:style w:type="paragraph" w:styleId="a7">
    <w:name w:val="footer"/>
    <w:basedOn w:val="a"/>
    <w:link w:val="a8"/>
    <w:uiPriority w:val="99"/>
    <w:rsid w:val="00F6070A"/>
    <w:pPr>
      <w:tabs>
        <w:tab w:val="center" w:pos="4677"/>
        <w:tab w:val="right" w:pos="9355"/>
      </w:tabs>
    </w:pPr>
  </w:style>
  <w:style w:type="character" w:customStyle="1" w:styleId="a8">
    <w:name w:val="Нижний колонтитул Знак"/>
    <w:basedOn w:val="a0"/>
    <w:link w:val="a7"/>
    <w:uiPriority w:val="99"/>
    <w:locked/>
    <w:rsid w:val="00F6070A"/>
    <w:rPr>
      <w:rFonts w:ascii="Calibri" w:eastAsia="Times New Roman" w:hAnsi="Calibri" w:cs="Times New Roman"/>
    </w:rPr>
  </w:style>
  <w:style w:type="paragraph" w:styleId="a9">
    <w:name w:val="Balloon Text"/>
    <w:basedOn w:val="a"/>
    <w:link w:val="aa"/>
    <w:uiPriority w:val="99"/>
    <w:semiHidden/>
    <w:rsid w:val="00F607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F6070A"/>
    <w:rPr>
      <w:rFonts w:ascii="Tahoma" w:eastAsia="Times New Roman" w:hAnsi="Tahoma" w:cs="Tahoma"/>
      <w:sz w:val="16"/>
      <w:szCs w:val="16"/>
    </w:rPr>
  </w:style>
  <w:style w:type="paragraph" w:styleId="ab">
    <w:name w:val="Title"/>
    <w:basedOn w:val="a"/>
    <w:link w:val="ac"/>
    <w:uiPriority w:val="99"/>
    <w:qFormat/>
    <w:rsid w:val="00F6070A"/>
    <w:pPr>
      <w:spacing w:after="0" w:line="240" w:lineRule="auto"/>
      <w:jc w:val="center"/>
    </w:pPr>
    <w:rPr>
      <w:rFonts w:ascii="Times New Roman" w:eastAsia="Times New Roman" w:hAnsi="Times New Roman"/>
      <w:b/>
      <w:bCs/>
      <w:sz w:val="32"/>
      <w:szCs w:val="24"/>
      <w:lang w:eastAsia="ru-RU"/>
    </w:rPr>
  </w:style>
  <w:style w:type="character" w:customStyle="1" w:styleId="ac">
    <w:name w:val="Название Знак"/>
    <w:basedOn w:val="a0"/>
    <w:link w:val="ab"/>
    <w:uiPriority w:val="99"/>
    <w:locked/>
    <w:rsid w:val="00F6070A"/>
    <w:rPr>
      <w:rFonts w:ascii="Times New Roman" w:hAnsi="Times New Roman" w:cs="Times New Roman"/>
      <w:b/>
      <w:bCs/>
      <w:sz w:val="24"/>
      <w:szCs w:val="24"/>
      <w:lang w:eastAsia="ru-RU"/>
    </w:rPr>
  </w:style>
  <w:style w:type="paragraph" w:styleId="2">
    <w:name w:val="Body Text Indent 2"/>
    <w:basedOn w:val="a"/>
    <w:link w:val="20"/>
    <w:uiPriority w:val="99"/>
    <w:rsid w:val="00F6070A"/>
    <w:pPr>
      <w:spacing w:after="0" w:line="360" w:lineRule="auto"/>
      <w:ind w:firstLine="720"/>
      <w:jc w:val="both"/>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uiPriority w:val="99"/>
    <w:locked/>
    <w:rsid w:val="00F6070A"/>
    <w:rPr>
      <w:rFonts w:ascii="Times New Roman" w:hAnsi="Times New Roman" w:cs="Times New Roman"/>
      <w:sz w:val="20"/>
      <w:szCs w:val="20"/>
      <w:lang w:eastAsia="ru-RU"/>
    </w:rPr>
  </w:style>
  <w:style w:type="character" w:styleId="ad">
    <w:name w:val="Strong"/>
    <w:basedOn w:val="a0"/>
    <w:uiPriority w:val="99"/>
    <w:qFormat/>
    <w:rsid w:val="00F6070A"/>
    <w:rPr>
      <w:rFonts w:cs="Times New Roman"/>
      <w:b/>
    </w:rPr>
  </w:style>
  <w:style w:type="character" w:styleId="ae">
    <w:name w:val="Hyperlink"/>
    <w:basedOn w:val="a0"/>
    <w:uiPriority w:val="99"/>
    <w:semiHidden/>
    <w:rsid w:val="00F6070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dcterms:created xsi:type="dcterms:W3CDTF">2014-02-12T18:52:00Z</dcterms:created>
  <dcterms:modified xsi:type="dcterms:W3CDTF">2021-11-22T04:34:00Z</dcterms:modified>
</cp:coreProperties>
</file>