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10" w:rsidRDefault="00570010" w:rsidP="00C52461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 как специальное коррекционное занятие во внеурочной деятельности</w:t>
      </w:r>
      <w:r w:rsidRPr="005700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детьми с ТМНР</w:t>
      </w:r>
    </w:p>
    <w:p w:rsidR="00B47FE6" w:rsidRDefault="00B47FE6" w:rsidP="006C2990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Утробина Вероника Михайловна</w:t>
      </w:r>
    </w:p>
    <w:p w:rsidR="006C2990" w:rsidRPr="006C2990" w:rsidRDefault="006C2990" w:rsidP="006C2990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C2990">
        <w:rPr>
          <w:rFonts w:ascii="Times New Roman" w:hAnsi="Times New Roman"/>
          <w:sz w:val="28"/>
          <w:szCs w:val="28"/>
        </w:rPr>
        <w:t xml:space="preserve">ГБОУ </w:t>
      </w:r>
      <w:proofErr w:type="spellStart"/>
      <w:r w:rsidRPr="006C2990">
        <w:rPr>
          <w:rFonts w:ascii="Times New Roman" w:hAnsi="Times New Roman"/>
          <w:sz w:val="28"/>
          <w:szCs w:val="28"/>
        </w:rPr>
        <w:t>Туймазинская</w:t>
      </w:r>
      <w:proofErr w:type="spellEnd"/>
      <w:r w:rsidRPr="006C2990">
        <w:rPr>
          <w:rFonts w:ascii="Times New Roman" w:hAnsi="Times New Roman"/>
          <w:sz w:val="28"/>
          <w:szCs w:val="28"/>
        </w:rPr>
        <w:t xml:space="preserve"> коррекционная школа-интернат № 2 для </w:t>
      </w:r>
      <w:proofErr w:type="gramStart"/>
      <w:r w:rsidRPr="006C299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C2990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FB49C9" w:rsidRPr="00C52461" w:rsidRDefault="00FB49C9" w:rsidP="00C52461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9D4" w:rsidRPr="00C52461" w:rsidRDefault="00093F6D" w:rsidP="006C2990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2461">
        <w:rPr>
          <w:rFonts w:ascii="Times New Roman" w:hAnsi="Times New Roman"/>
          <w:sz w:val="28"/>
          <w:szCs w:val="28"/>
        </w:rPr>
        <w:t xml:space="preserve">«Наша задача не в том, чтобы сделать себя </w:t>
      </w:r>
    </w:p>
    <w:p w:rsidR="003249D4" w:rsidRPr="00C52461" w:rsidRDefault="00093F6D" w:rsidP="006C2990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2461">
        <w:rPr>
          <w:rFonts w:ascii="Times New Roman" w:hAnsi="Times New Roman"/>
          <w:sz w:val="28"/>
          <w:szCs w:val="28"/>
        </w:rPr>
        <w:t xml:space="preserve">необходимым нашим детям, а, напротив, </w:t>
      </w:r>
    </w:p>
    <w:p w:rsidR="003249D4" w:rsidRPr="00C52461" w:rsidRDefault="00093F6D" w:rsidP="006C2990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2461">
        <w:rPr>
          <w:rFonts w:ascii="Times New Roman" w:hAnsi="Times New Roman"/>
          <w:sz w:val="28"/>
          <w:szCs w:val="28"/>
        </w:rPr>
        <w:t>в том, чтобы помочь им научиться,</w:t>
      </w:r>
    </w:p>
    <w:p w:rsidR="00093F6D" w:rsidRPr="00C52461" w:rsidRDefault="00093F6D" w:rsidP="006C2990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52461">
        <w:rPr>
          <w:rFonts w:ascii="Times New Roman" w:hAnsi="Times New Roman"/>
          <w:sz w:val="28"/>
          <w:szCs w:val="28"/>
        </w:rPr>
        <w:t xml:space="preserve"> по возможности скорее, обходиться без нас.»</w:t>
      </w:r>
    </w:p>
    <w:p w:rsidR="00093F6D" w:rsidRPr="00C52461" w:rsidRDefault="00A10332" w:rsidP="006C2990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Карл</w:t>
      </w:r>
      <w:r w:rsidR="00093F6D" w:rsidRPr="00C52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F6D" w:rsidRPr="00C52461">
        <w:rPr>
          <w:rFonts w:ascii="Times New Roman" w:hAnsi="Times New Roman"/>
          <w:sz w:val="28"/>
          <w:szCs w:val="28"/>
        </w:rPr>
        <w:t>Отто</w:t>
      </w:r>
      <w:proofErr w:type="spellEnd"/>
    </w:p>
    <w:p w:rsidR="003249D4" w:rsidRPr="00C52461" w:rsidRDefault="003249D4" w:rsidP="00C52461">
      <w:pPr>
        <w:pStyle w:val="a4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10332" w:rsidRDefault="003F1FED" w:rsidP="006A1E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A1E67">
        <w:rPr>
          <w:bCs/>
          <w:sz w:val="28"/>
          <w:szCs w:val="28"/>
        </w:rPr>
        <w:t>Тяжё</w:t>
      </w:r>
      <w:r w:rsidR="00A10332" w:rsidRPr="006A1E67">
        <w:rPr>
          <w:bCs/>
          <w:sz w:val="28"/>
          <w:szCs w:val="28"/>
        </w:rPr>
        <w:t>лые и множественные нарушения развития</w:t>
      </w:r>
      <w:r w:rsidR="006A1E67">
        <w:rPr>
          <w:bCs/>
          <w:sz w:val="28"/>
          <w:szCs w:val="28"/>
        </w:rPr>
        <w:t xml:space="preserve"> (ТМНР)</w:t>
      </w:r>
      <w:r w:rsidR="00A1033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это врождённые или приобретё</w:t>
      </w:r>
      <w:r w:rsidR="00A10332">
        <w:rPr>
          <w:sz w:val="28"/>
          <w:szCs w:val="28"/>
        </w:rPr>
        <w:t>нные в раннем возрасте сочетания нарушений р</w:t>
      </w:r>
      <w:r>
        <w:rPr>
          <w:sz w:val="28"/>
          <w:szCs w:val="28"/>
        </w:rPr>
        <w:t>азличных функций организма. Тяжё</w:t>
      </w:r>
      <w:r w:rsidR="00A10332">
        <w:rPr>
          <w:sz w:val="28"/>
          <w:szCs w:val="28"/>
        </w:rPr>
        <w:t xml:space="preserve">лое и множественное нарушение возникает вследствие органического поражения ЦНС в результате недоразвития или повреждения мозга преимущественно в раннем развитии. </w:t>
      </w:r>
    </w:p>
    <w:p w:rsidR="00A10332" w:rsidRDefault="00A10332" w:rsidP="006A1E6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A1E67">
        <w:rPr>
          <w:bCs/>
          <w:sz w:val="28"/>
          <w:szCs w:val="28"/>
        </w:rPr>
        <w:t>Дети –  с ТМНР</w:t>
      </w:r>
      <w:r>
        <w:rPr>
          <w:b/>
          <w:bCs/>
          <w:sz w:val="28"/>
          <w:szCs w:val="28"/>
        </w:rPr>
        <w:t xml:space="preserve"> </w:t>
      </w:r>
      <w:r w:rsidR="003F1FED">
        <w:rPr>
          <w:sz w:val="28"/>
          <w:szCs w:val="28"/>
        </w:rPr>
        <w:t>- это дети, которые имеют тяжё</w:t>
      </w:r>
      <w:r>
        <w:rPr>
          <w:sz w:val="28"/>
          <w:szCs w:val="28"/>
        </w:rPr>
        <w:t>лые физические и психические нарушения, которые проявляются в такой форме, что получение образ</w:t>
      </w:r>
      <w:r w:rsidR="002E4A44">
        <w:rPr>
          <w:sz w:val="28"/>
          <w:szCs w:val="28"/>
        </w:rPr>
        <w:t>ования в соответствии с определё</w:t>
      </w:r>
      <w:r>
        <w:rPr>
          <w:sz w:val="28"/>
          <w:szCs w:val="28"/>
        </w:rPr>
        <w:t>нными образовательными стандартами специального образования является недоступным и возможности обучения ограничиваются лишь получением основ знаний об окружающем мире, приобретением навыков самообслуживания, получением элем</w:t>
      </w:r>
      <w:r w:rsidR="002E4A44">
        <w:rPr>
          <w:sz w:val="28"/>
          <w:szCs w:val="28"/>
        </w:rPr>
        <w:t xml:space="preserve">ентарных трудовых навыков. </w:t>
      </w:r>
    </w:p>
    <w:p w:rsidR="00F247F9" w:rsidRDefault="007D1EBB" w:rsidP="00F247F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EF4">
        <w:rPr>
          <w:color w:val="000000"/>
          <w:sz w:val="28"/>
          <w:szCs w:val="28"/>
        </w:rPr>
        <w:t xml:space="preserve">Приоритетной задачей в образовании детей с </w:t>
      </w:r>
      <w:r w:rsidR="006A1E67">
        <w:rPr>
          <w:color w:val="000000"/>
          <w:sz w:val="28"/>
          <w:szCs w:val="28"/>
        </w:rPr>
        <w:t>ТМНР</w:t>
      </w:r>
      <w:r w:rsidRPr="00593EF4">
        <w:rPr>
          <w:color w:val="000000"/>
          <w:sz w:val="28"/>
          <w:szCs w:val="28"/>
        </w:rPr>
        <w:t xml:space="preserve"> является их социальная адаптация.</w:t>
      </w:r>
    </w:p>
    <w:p w:rsidR="007D1EBB" w:rsidRPr="0045073F" w:rsidRDefault="007D1EBB" w:rsidP="00F247F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EF4">
        <w:rPr>
          <w:color w:val="000000"/>
          <w:sz w:val="28"/>
          <w:szCs w:val="28"/>
        </w:rPr>
        <w:t xml:space="preserve">Педагоги, работающие с </w:t>
      </w:r>
      <w:r w:rsidR="006A1E67">
        <w:rPr>
          <w:color w:val="000000"/>
          <w:sz w:val="28"/>
          <w:szCs w:val="28"/>
        </w:rPr>
        <w:t xml:space="preserve">такими </w:t>
      </w:r>
      <w:r w:rsidRPr="00593EF4">
        <w:rPr>
          <w:color w:val="000000"/>
          <w:sz w:val="28"/>
          <w:szCs w:val="28"/>
        </w:rPr>
        <w:t>детьми в нашей школе</w:t>
      </w:r>
      <w:r>
        <w:rPr>
          <w:color w:val="000000"/>
          <w:sz w:val="28"/>
          <w:szCs w:val="28"/>
        </w:rPr>
        <w:t>,</w:t>
      </w:r>
      <w:r w:rsidRPr="00593EF4">
        <w:rPr>
          <w:color w:val="000000"/>
          <w:sz w:val="28"/>
          <w:szCs w:val="28"/>
        </w:rPr>
        <w:t xml:space="preserve"> сталкиваются с рядом трудностей. Из-за грубых нарушений всех сторон психики: мышления, речи, памяти, внимания, моторики, эмоционально-волевой сферы – у обучающихся нарушена связь с миром, наблюдается бедность контактов со </w:t>
      </w:r>
      <w:r w:rsidRPr="00593EF4">
        <w:rPr>
          <w:color w:val="000000"/>
          <w:sz w:val="28"/>
          <w:szCs w:val="28"/>
        </w:rPr>
        <w:lastRenderedPageBreak/>
        <w:t xml:space="preserve">сверстниками и взрослыми.  Из-за значительного снижения способности к обобщению и присвоению общественного опыта процесс социализации такого ребёнка крайне затруднён. </w:t>
      </w:r>
      <w:r w:rsidR="0045073F" w:rsidRPr="0045073F">
        <w:rPr>
          <w:color w:val="000000"/>
          <w:sz w:val="28"/>
          <w:szCs w:val="28"/>
        </w:rPr>
        <w:t>Поэтому о</w:t>
      </w:r>
      <w:r w:rsidRPr="0045073F">
        <w:rPr>
          <w:color w:val="000000"/>
          <w:sz w:val="28"/>
          <w:szCs w:val="28"/>
        </w:rPr>
        <w:t xml:space="preserve">сновное внимание уделяется не уровню образования детей, а их социальной адаптации и профессионально-трудовой подготовке. </w:t>
      </w:r>
    </w:p>
    <w:p w:rsidR="007D1EBB" w:rsidRPr="00593EF4" w:rsidRDefault="0045073F" w:rsidP="007D1EB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7D1EBB" w:rsidRPr="00593EF4">
        <w:rPr>
          <w:color w:val="000000"/>
          <w:sz w:val="28"/>
          <w:szCs w:val="28"/>
        </w:rPr>
        <w:t xml:space="preserve"> должны уметь самостоятельно себя обслуживать, выполнять в быту простую работу.</w:t>
      </w:r>
    </w:p>
    <w:p w:rsidR="007D1EBB" w:rsidRDefault="007D1EBB" w:rsidP="007D1EB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EF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бытовой компетенции, предполагающей владение навыками личной гигиены, одевания/раздевания, самообслуживания за столом и хозяйственно-бытовыми навыками без посторонней помощи не ограничивается только учебной деятельностью. Работа ведётся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93EF4">
        <w:rPr>
          <w:rFonts w:ascii="Times New Roman" w:eastAsia="Times New Roman" w:hAnsi="Times New Roman" w:cs="Times New Roman"/>
          <w:color w:val="000000"/>
          <w:sz w:val="28"/>
          <w:szCs w:val="28"/>
        </w:rPr>
        <w:t>неурочное время.</w:t>
      </w:r>
    </w:p>
    <w:p w:rsidR="0045073F" w:rsidRDefault="0045073F" w:rsidP="007D1EB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адаптированных основных общеобразовательных программ (АООП).</w:t>
      </w:r>
    </w:p>
    <w:p w:rsidR="00C52461" w:rsidRDefault="007D1EBB" w:rsidP="007D1EB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внеурочную деятельность в классах с ТМНР в нашей школе отводится 6 часов в неделю. Одним из приоритетных направлений является социально-бытовая ориентировка (СБО). </w:t>
      </w:r>
      <w:r w:rsidRPr="00A1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СБО направлены на практическую подготовку детей к самостоятельной жизни, на формирование у них знаний и умений, способствующих социальной адаптации, на повышение уровня развития учащихся.</w:t>
      </w:r>
      <w:r w:rsidR="002E4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59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благодаря специально созданным ситуациям, дети обучаются необходимым бытовым навыкам, овладевают общепринятыми нормами поведения. </w:t>
      </w:r>
      <w:proofErr w:type="gramStart"/>
      <w:r w:rsidR="00D320F2" w:rsidRPr="000C3C86">
        <w:rPr>
          <w:rFonts w:ascii="Times New Roman" w:hAnsi="Times New Roman" w:cs="Times New Roman"/>
          <w:sz w:val="28"/>
          <w:szCs w:val="28"/>
        </w:rPr>
        <w:t xml:space="preserve">Последовательное изучение тем СБО обеспечивает возможность систематизировано формировать и совершенствовать у </w:t>
      </w:r>
      <w:r w:rsidR="00D320F2">
        <w:rPr>
          <w:rFonts w:ascii="Times New Roman" w:hAnsi="Times New Roman" w:cs="Times New Roman"/>
          <w:sz w:val="28"/>
          <w:szCs w:val="28"/>
        </w:rPr>
        <w:t>об</w:t>
      </w:r>
      <w:r w:rsidR="00D320F2" w:rsidRPr="000C3C86">
        <w:rPr>
          <w:rFonts w:ascii="Times New Roman" w:hAnsi="Times New Roman" w:cs="Times New Roman"/>
          <w:sz w:val="28"/>
          <w:szCs w:val="28"/>
        </w:rPr>
        <w:t>уча</w:t>
      </w:r>
      <w:r w:rsidR="00D320F2">
        <w:rPr>
          <w:rFonts w:ascii="Times New Roman" w:hAnsi="Times New Roman" w:cs="Times New Roman"/>
          <w:sz w:val="28"/>
          <w:szCs w:val="28"/>
        </w:rPr>
        <w:t>ю</w:t>
      </w:r>
      <w:r w:rsidR="00D320F2" w:rsidRPr="000C3C86">
        <w:rPr>
          <w:rFonts w:ascii="Times New Roman" w:hAnsi="Times New Roman" w:cs="Times New Roman"/>
          <w:sz w:val="28"/>
          <w:szCs w:val="28"/>
        </w:rPr>
        <w:t xml:space="preserve">щихся с </w:t>
      </w:r>
      <w:r w:rsidR="00D320F2">
        <w:rPr>
          <w:rFonts w:ascii="Times New Roman" w:hAnsi="Times New Roman" w:cs="Times New Roman"/>
          <w:sz w:val="28"/>
          <w:szCs w:val="28"/>
        </w:rPr>
        <w:t>ТМНР</w:t>
      </w:r>
      <w:r w:rsidR="00D320F2" w:rsidRPr="000C3C86">
        <w:rPr>
          <w:rFonts w:ascii="Times New Roman" w:hAnsi="Times New Roman" w:cs="Times New Roman"/>
          <w:sz w:val="28"/>
          <w:szCs w:val="28"/>
        </w:rPr>
        <w:t xml:space="preserve"> необходимые им навыки самообслуживания, ведения домашнего хозяйства, ориентировки в окружающем</w:t>
      </w:r>
      <w:r w:rsidR="00D32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073F" w:rsidRDefault="0045073F" w:rsidP="007D1EB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СБО проводятся в виде занятий-тренингов по практическому усвоению определённого навыка, которые имеют следующую структуру:</w:t>
      </w:r>
    </w:p>
    <w:p w:rsidR="0045073F" w:rsidRPr="000C7DEF" w:rsidRDefault="0045073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45073F" w:rsidRPr="000C7DEF" w:rsidRDefault="0045073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задач занятия.</w:t>
      </w:r>
    </w:p>
    <w:p w:rsidR="0045073F" w:rsidRPr="000C7DEF" w:rsidRDefault="0045073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 или повторение теоретических знаний.</w:t>
      </w:r>
    </w:p>
    <w:p w:rsidR="0045073F" w:rsidRPr="000C7DEF" w:rsidRDefault="000C7DE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объектом работы.</w:t>
      </w:r>
    </w:p>
    <w:p w:rsidR="000C7DEF" w:rsidRPr="000C7DEF" w:rsidRDefault="000C7DE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игры по ознакомлению с правильным приёмом работы.</w:t>
      </w:r>
    </w:p>
    <w:p w:rsidR="000C7DEF" w:rsidRPr="000C7DEF" w:rsidRDefault="000C7DE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(использование пошаговых инструкций и/или иллюстраций).</w:t>
      </w:r>
    </w:p>
    <w:p w:rsidR="000C7DEF" w:rsidRPr="000C7DEF" w:rsidRDefault="000C7DE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выполненной работы.</w:t>
      </w:r>
    </w:p>
    <w:p w:rsidR="000C7DEF" w:rsidRDefault="000C7DEF" w:rsidP="0045073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D320F2" w:rsidRDefault="00D320F2" w:rsidP="005E1F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этапе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с ТМНР нуждаются в организующей и активизирующей помощи взрослого. В своей работе мы используем следующие уровни</w:t>
      </w:r>
      <w:r w:rsidR="006A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0F2" w:rsidRDefault="00D320F2" w:rsidP="005E1F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сопряжённое действие «рука в руку», сопровождаемое речевой инструкцией и/или иллюстрацией;</w:t>
      </w:r>
    </w:p>
    <w:p w:rsidR="00D320F2" w:rsidRDefault="00D320F2" w:rsidP="005E1F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взрослый помогает начать действие, а продолжает и заканчивает ребёнок самостоятельно, ориентируясь на речевую инструкцию и/или иллюстрацию;</w:t>
      </w:r>
    </w:p>
    <w:p w:rsidR="00D320F2" w:rsidRDefault="00D320F2" w:rsidP="005E1F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взрослый показывает, как выполнить определённый шаг действия и/или показывает иллюстрацию с соответствующим шагом</w:t>
      </w:r>
      <w:r w:rsidR="006C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ребёнок подражает;</w:t>
      </w:r>
    </w:p>
    <w:p w:rsidR="006C2990" w:rsidRDefault="006C2990" w:rsidP="005E1F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ребёнок осуществляет действие самостоятельно от начала до конца, ориентируясь на пошаговую речевую инструкцию взрослого и/или на иллюстрации;</w:t>
      </w:r>
    </w:p>
    <w:p w:rsidR="006C2990" w:rsidRDefault="006C2990" w:rsidP="005E1F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ребёнок осуществляет действие полностью самостоятельно без какой-либо помощи, речевых инструкций и иллюстраций.</w:t>
      </w:r>
    </w:p>
    <w:p w:rsidR="00AB709C" w:rsidRDefault="000C7DEF" w:rsidP="005E1F9E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процесса обучения навыкам бытовой компетенции необходимы правильная организация пространства, рабочего места, наборы бытовых и специальных предметов. </w:t>
      </w:r>
    </w:p>
    <w:p w:rsidR="000C7DEF" w:rsidRDefault="000C7DEF" w:rsidP="005E1F9E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каждого отдельного навыка мы </w:t>
      </w:r>
      <w:r w:rsidRPr="00A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Pr="002E4A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иллюстрированные пошаговые инструкции. Важно </w:t>
      </w:r>
      <w:r w:rsidR="00A24BD9" w:rsidRPr="00A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A24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при формировании бытовой компетенции</w:t>
      </w:r>
      <w:r w:rsidR="00AB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в разделе «Навыки </w:t>
      </w:r>
      <w:r w:rsidR="00AB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личной гигиены» при изучении темы «Обучение мытью рук с мылом» мы </w:t>
      </w:r>
      <w:r w:rsidR="00AB709C" w:rsidRPr="00A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</w:t>
      </w:r>
      <w:r w:rsidR="00AB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следующую </w:t>
      </w:r>
      <w:r w:rsidR="003F1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иллюстрированную </w:t>
      </w:r>
      <w:r w:rsidR="00AB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пошаговую инструкцию:</w:t>
      </w:r>
    </w:p>
    <w:p w:rsidR="007A30D4" w:rsidRDefault="007A30D4" w:rsidP="007A30D4">
      <w:pPr>
        <w:framePr w:wrap="none" w:vAnchor="page" w:hAnchor="page" w:x="354" w:y="191"/>
        <w:rPr>
          <w:sz w:val="2"/>
          <w:szCs w:val="2"/>
        </w:rPr>
      </w:pPr>
      <w:bookmarkStart w:id="0" w:name="_GoBack"/>
      <w:bookmarkEnd w:id="0"/>
    </w:p>
    <w:p w:rsidR="007A30D4" w:rsidRDefault="007A30D4" w:rsidP="007A30D4">
      <w:pPr>
        <w:framePr w:wrap="none" w:vAnchor="page" w:hAnchor="page" w:x="292" w:y="203"/>
        <w:rPr>
          <w:sz w:val="2"/>
          <w:szCs w:val="2"/>
        </w:rPr>
      </w:pPr>
    </w:p>
    <w:p w:rsidR="00F247F9" w:rsidRDefault="00F247F9" w:rsidP="000C7DEF">
      <w:pPr>
        <w:pStyle w:val="a6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247F9" w:rsidSect="005E1F9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835"/>
        <w:gridCol w:w="2127"/>
      </w:tblGrid>
      <w:tr w:rsidR="007A30D4" w:rsidTr="00F247F9">
        <w:tc>
          <w:tcPr>
            <w:tcW w:w="2835" w:type="dxa"/>
          </w:tcPr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D4" w:rsidRDefault="007A30D4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562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Включить кран, отрегулировать температуру воды.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485900"/>
                  <wp:effectExtent l="19050" t="0" r="0" b="0"/>
                  <wp:docPr id="7" name="Рисунок 7" descr="C:\Users\Admin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0D4" w:rsidTr="00F247F9">
        <w:tc>
          <w:tcPr>
            <w:tcW w:w="2835" w:type="dxa"/>
          </w:tcPr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Подставить обе руки под струю воды.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495425"/>
                  <wp:effectExtent l="19050" t="0" r="9525" b="0"/>
                  <wp:docPr id="10" name="Рисунок 10" descr="C:\Users\Admin\AppData\Local\Microsoft\Windows\Temporary Internet Files\Content.Word\Новый рисунок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Новый рисунок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0D4" w:rsidTr="00F247F9">
        <w:tc>
          <w:tcPr>
            <w:tcW w:w="2835" w:type="dxa"/>
          </w:tcPr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Взять из мыльницы мыло.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447800"/>
                  <wp:effectExtent l="19050" t="0" r="0" b="0"/>
                  <wp:docPr id="13" name="Рисунок 13" descr="C:\Users\Admin\AppData\Local\Microsoft\Windows\Temporary Internet Files\Content.Word\Новый рисунок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Новый рисунок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0D4" w:rsidTr="00F247F9">
        <w:tc>
          <w:tcPr>
            <w:tcW w:w="2835" w:type="dxa"/>
          </w:tcPr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Потереть мыло в ладонях до образования мыльной пены.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485900"/>
                  <wp:effectExtent l="19050" t="0" r="0" b="0"/>
                  <wp:docPr id="16" name="Рисунок 16" descr="C:\Users\Admin\AppData\Local\Microsoft\Windows\Temporary Internet Files\Content.Word\Новый рисунок - копия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Microsoft\Windows\Temporary Internet Files\Content.Word\Новый рисунок - копия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0D4" w:rsidTr="00F247F9">
        <w:tc>
          <w:tcPr>
            <w:tcW w:w="2835" w:type="dxa"/>
          </w:tcPr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Положить мыло обратно в мыльницу.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476375"/>
                  <wp:effectExtent l="19050" t="0" r="0" b="0"/>
                  <wp:docPr id="19" name="Рисунок 19" descr="C:\Users\Admin\AppData\Local\Microsoft\Windows\Temporary Internet Files\Content.Word\Новый рисунок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Temporary Internet Files\Content.Word\Новый рисунок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0D4" w:rsidTr="00F247F9">
        <w:tc>
          <w:tcPr>
            <w:tcW w:w="2835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Тщательно намылить тыльную сторону одной ладони о другую и наоборот.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485900"/>
                  <wp:effectExtent l="19050" t="0" r="0" b="0"/>
                  <wp:docPr id="22" name="Рисунок 22" descr="C:\Users\Admin\AppData\Local\Microsoft\Windows\Temporary Internet Files\Content.Word\Новый рисунок (1)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Temporary Internet Files\Content.Word\Новый рисунок (1)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0D4" w:rsidTr="00F247F9">
        <w:tc>
          <w:tcPr>
            <w:tcW w:w="2835" w:type="dxa"/>
          </w:tcPr>
          <w:p w:rsidR="00562E09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Ополоснуть обе руки, пока не смоется вся мыльная пена.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85900"/>
                  <wp:effectExtent l="19050" t="0" r="9525" b="0"/>
                  <wp:docPr id="25" name="Рисунок 25" descr="C:\Users\Admin\AppData\Local\Microsoft\Windows\Temporary Internet Files\Content.Word\Новый рисунок (2)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AppData\Local\Microsoft\Windows\Temporary Internet Files\Content.Word\Новый рисунок (2)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0D4" w:rsidTr="00F247F9">
        <w:tc>
          <w:tcPr>
            <w:tcW w:w="2835" w:type="dxa"/>
          </w:tcPr>
          <w:p w:rsidR="00E03EC7" w:rsidRDefault="00E03EC7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Выключить кран.</w:t>
            </w:r>
          </w:p>
        </w:tc>
        <w:tc>
          <w:tcPr>
            <w:tcW w:w="2127" w:type="dxa"/>
          </w:tcPr>
          <w:p w:rsidR="007A30D4" w:rsidRDefault="00562E09" w:rsidP="000C7DEF">
            <w:pPr>
              <w:pStyle w:val="a6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485900"/>
                  <wp:effectExtent l="19050" t="0" r="9525" b="0"/>
                  <wp:docPr id="28" name="Рисунок 28" descr="C:\Users\Admin\AppData\Local\Microsoft\Windows\Temporary Internet Files\Content.Word\Новый рисунок (3)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AppData\Local\Microsoft\Windows\Temporary Internet Files\Content.Word\Новый рисунок (3)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7F9" w:rsidRDefault="00F247F9" w:rsidP="005E1F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sectPr w:rsidR="00F247F9" w:rsidSect="00F247F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F6930" w:rsidRDefault="003F1FED" w:rsidP="005E1F9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Так же при работе над данной темой мы используем о</w:t>
      </w:r>
      <w:r w:rsidR="003F6930" w:rsidRPr="00DA34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бучаю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щее видео для детей с </w:t>
      </w:r>
      <w:r w:rsidR="003F6930" w:rsidRPr="00DA34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расст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ройством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аутистического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спектра</w:t>
      </w:r>
      <w:r w:rsidR="003F6930" w:rsidRPr="00DA34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(и</w:t>
      </w:r>
      <w:r w:rsidR="003F6930" w:rsidRPr="00DA34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спользуется для обучения детей с РАС социальным и бытовым </w:t>
      </w:r>
      <w:proofErr w:type="gramStart"/>
      <w:r w:rsidR="003F6930" w:rsidRPr="00DA34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навыкам</w:t>
      </w:r>
      <w:proofErr w:type="gramEnd"/>
      <w:r w:rsidR="003F6930" w:rsidRPr="00DA34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через </w:t>
      </w:r>
      <w:r w:rsidR="00A24B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подражание увиденному на экране </w:t>
      </w:r>
      <w:r w:rsidR="003F6930" w:rsidRPr="00DA34B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(видеомоделирование).</w:t>
      </w:r>
      <w:hyperlink r:id="rId13" w:history="1">
        <w:r w:rsidR="003F6930" w:rsidRPr="00DA34BE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https://www.youtube.com/watch?v=FcqFMqtYUGA</w:t>
        </w:r>
      </w:hyperlink>
    </w:p>
    <w:p w:rsidR="006C2990" w:rsidRDefault="006C2990" w:rsidP="005E1F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отрабатываются не только на специально организованных занятиях, согласно индивидуальной программе развития (СИПР), но и на основных режимных мероприятиях (в столовой, на прогулке и т.д.).</w:t>
      </w:r>
    </w:p>
    <w:p w:rsidR="006A1E67" w:rsidRPr="006A1E67" w:rsidRDefault="006A1E67" w:rsidP="006A1E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DC3E84" w:rsidRDefault="00DC3E84" w:rsidP="00DC3E84">
      <w:pPr>
        <w:pStyle w:val="a5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DC3E84" w:rsidRPr="00F247F9" w:rsidRDefault="00F247F9" w:rsidP="00576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47F9">
        <w:rPr>
          <w:color w:val="000000"/>
          <w:sz w:val="28"/>
          <w:szCs w:val="28"/>
        </w:rPr>
        <w:t xml:space="preserve">1. </w:t>
      </w:r>
      <w:r w:rsidR="00DC3E84" w:rsidRPr="00F247F9">
        <w:rPr>
          <w:color w:val="000000"/>
          <w:sz w:val="28"/>
          <w:szCs w:val="28"/>
        </w:rPr>
        <w:t xml:space="preserve"> </w:t>
      </w:r>
      <w:proofErr w:type="spellStart"/>
      <w:r w:rsidR="00DC3E84" w:rsidRPr="00F247F9">
        <w:rPr>
          <w:color w:val="000000"/>
          <w:sz w:val="28"/>
          <w:szCs w:val="28"/>
        </w:rPr>
        <w:t>Набойкина</w:t>
      </w:r>
      <w:proofErr w:type="spellEnd"/>
      <w:r w:rsidR="00DC3E84" w:rsidRPr="00F247F9">
        <w:rPr>
          <w:color w:val="000000"/>
          <w:sz w:val="28"/>
          <w:szCs w:val="28"/>
        </w:rPr>
        <w:t xml:space="preserve"> Е.Л. Сказки и игры с «особым» ребенком / Е.Л. </w:t>
      </w:r>
      <w:proofErr w:type="spellStart"/>
      <w:r w:rsidR="00DC3E84" w:rsidRPr="00F247F9">
        <w:rPr>
          <w:color w:val="000000"/>
          <w:sz w:val="28"/>
          <w:szCs w:val="28"/>
        </w:rPr>
        <w:t>Набойкина</w:t>
      </w:r>
      <w:proofErr w:type="spellEnd"/>
      <w:r w:rsidR="00DC3E84" w:rsidRPr="00F247F9">
        <w:rPr>
          <w:color w:val="000000"/>
          <w:sz w:val="28"/>
          <w:szCs w:val="28"/>
        </w:rPr>
        <w:t>. – СПб</w:t>
      </w:r>
      <w:proofErr w:type="gramStart"/>
      <w:r w:rsidR="00DC3E84" w:rsidRPr="00F247F9">
        <w:rPr>
          <w:color w:val="000000"/>
          <w:sz w:val="28"/>
          <w:szCs w:val="28"/>
        </w:rPr>
        <w:t xml:space="preserve">.: </w:t>
      </w:r>
      <w:proofErr w:type="gramEnd"/>
      <w:r w:rsidR="00DC3E84" w:rsidRPr="00F247F9">
        <w:rPr>
          <w:color w:val="000000"/>
          <w:sz w:val="28"/>
          <w:szCs w:val="28"/>
        </w:rPr>
        <w:t>Речь, 2006.</w:t>
      </w:r>
    </w:p>
    <w:p w:rsidR="00DC3E84" w:rsidRPr="00F247F9" w:rsidRDefault="00F247F9" w:rsidP="00576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47F9">
        <w:rPr>
          <w:color w:val="000000"/>
          <w:sz w:val="28"/>
          <w:szCs w:val="28"/>
        </w:rPr>
        <w:t>2</w:t>
      </w:r>
      <w:r w:rsidR="00DC3E84" w:rsidRPr="00F247F9">
        <w:rPr>
          <w:color w:val="000000"/>
          <w:sz w:val="28"/>
          <w:szCs w:val="28"/>
        </w:rPr>
        <w:t xml:space="preserve">. Настольная книга педагога-дефектолога. – Ростов </w:t>
      </w:r>
      <w:proofErr w:type="spellStart"/>
      <w:r w:rsidR="00DC3E84" w:rsidRPr="00F247F9">
        <w:rPr>
          <w:color w:val="000000"/>
          <w:sz w:val="28"/>
          <w:szCs w:val="28"/>
        </w:rPr>
        <w:t>н</w:t>
      </w:r>
      <w:proofErr w:type="spellEnd"/>
      <w:proofErr w:type="gramStart"/>
      <w:r w:rsidR="00DC3E84" w:rsidRPr="00F247F9">
        <w:rPr>
          <w:color w:val="000000"/>
          <w:sz w:val="28"/>
          <w:szCs w:val="28"/>
        </w:rPr>
        <w:t>/Д</w:t>
      </w:r>
      <w:proofErr w:type="gramEnd"/>
      <w:r w:rsidR="00DC3E84" w:rsidRPr="00F247F9">
        <w:rPr>
          <w:color w:val="000000"/>
          <w:sz w:val="28"/>
          <w:szCs w:val="28"/>
        </w:rPr>
        <w:t>: «Феникс», 2005.</w:t>
      </w:r>
    </w:p>
    <w:p w:rsidR="00DC3E84" w:rsidRPr="00F247F9" w:rsidRDefault="00F247F9" w:rsidP="00576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47F9">
        <w:rPr>
          <w:color w:val="000000"/>
          <w:sz w:val="28"/>
          <w:szCs w:val="28"/>
        </w:rPr>
        <w:t>3</w:t>
      </w:r>
      <w:r w:rsidR="00DC3E84" w:rsidRPr="00F247F9">
        <w:rPr>
          <w:color w:val="000000"/>
          <w:sz w:val="28"/>
          <w:szCs w:val="28"/>
        </w:rPr>
        <w:t xml:space="preserve">. Психологическое и социальное сопровождение больных детей и детей-инвалидов: Учебное пособие / [под ред. С.М. </w:t>
      </w:r>
      <w:proofErr w:type="gramStart"/>
      <w:r w:rsidR="00DC3E84" w:rsidRPr="00F247F9">
        <w:rPr>
          <w:color w:val="000000"/>
          <w:sz w:val="28"/>
          <w:szCs w:val="28"/>
        </w:rPr>
        <w:t>Безух</w:t>
      </w:r>
      <w:proofErr w:type="gramEnd"/>
      <w:r w:rsidR="00DC3E84" w:rsidRPr="00F247F9">
        <w:rPr>
          <w:color w:val="000000"/>
          <w:sz w:val="28"/>
          <w:szCs w:val="28"/>
        </w:rPr>
        <w:t xml:space="preserve">, С.С. Лебедевой]. – </w:t>
      </w:r>
      <w:proofErr w:type="spellStart"/>
      <w:r w:rsidR="00DC3E84" w:rsidRPr="00F247F9">
        <w:rPr>
          <w:color w:val="000000"/>
          <w:sz w:val="28"/>
          <w:szCs w:val="28"/>
        </w:rPr>
        <w:t>Спб</w:t>
      </w:r>
      <w:proofErr w:type="spellEnd"/>
      <w:r w:rsidR="00DC3E84" w:rsidRPr="00F247F9">
        <w:rPr>
          <w:color w:val="000000"/>
          <w:sz w:val="28"/>
          <w:szCs w:val="28"/>
        </w:rPr>
        <w:t>.: Речь, 2007.</w:t>
      </w:r>
    </w:p>
    <w:p w:rsidR="00F247F9" w:rsidRPr="00F247F9" w:rsidRDefault="00F247F9" w:rsidP="005764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247F9">
        <w:rPr>
          <w:color w:val="000000"/>
          <w:sz w:val="28"/>
          <w:szCs w:val="28"/>
        </w:rPr>
        <w:t xml:space="preserve">4. Социально-бытовая ориентировка: Дидактический материал для работы с детьми по формированию бытовой компетенции для 1 </w:t>
      </w:r>
      <w:proofErr w:type="gramStart"/>
      <w:r w:rsidRPr="00F247F9">
        <w:rPr>
          <w:color w:val="000000"/>
          <w:sz w:val="28"/>
          <w:szCs w:val="28"/>
        </w:rPr>
        <w:t>дополнительного</w:t>
      </w:r>
      <w:proofErr w:type="gramEnd"/>
      <w:r w:rsidRPr="00F247F9">
        <w:rPr>
          <w:color w:val="000000"/>
          <w:sz w:val="28"/>
          <w:szCs w:val="28"/>
        </w:rPr>
        <w:t xml:space="preserve"> и 1 классов общеобразовательных организаций, реализующих ФГОС НОО ОВЗ/ Е. С. </w:t>
      </w:r>
      <w:proofErr w:type="spellStart"/>
      <w:r w:rsidRPr="00F247F9">
        <w:rPr>
          <w:color w:val="000000"/>
          <w:sz w:val="28"/>
          <w:szCs w:val="28"/>
        </w:rPr>
        <w:t>Лыкова-Унковская</w:t>
      </w:r>
      <w:proofErr w:type="spellEnd"/>
      <w:r w:rsidRPr="00F247F9">
        <w:rPr>
          <w:color w:val="000000"/>
          <w:sz w:val="28"/>
          <w:szCs w:val="28"/>
        </w:rPr>
        <w:t>. – М.: Издательство ВЛАДОС, 2017.</w:t>
      </w:r>
    </w:p>
    <w:p w:rsidR="00A24BD9" w:rsidRPr="00DA34BE" w:rsidRDefault="00A24BD9" w:rsidP="00A24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9C" w:rsidRDefault="00AB709C" w:rsidP="000C7DEF">
      <w:pPr>
        <w:pStyle w:val="a6"/>
        <w:shd w:val="clear" w:color="auto" w:fill="FFFFFF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09C" w:rsidRPr="000C7DEF" w:rsidRDefault="00AB709C" w:rsidP="000C7DEF">
      <w:pPr>
        <w:pStyle w:val="a6"/>
        <w:shd w:val="clear" w:color="auto" w:fill="FFFFFF"/>
        <w:spacing w:after="0" w:line="36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61" w:rsidRDefault="00C52461" w:rsidP="00C524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2461" w:rsidRPr="00BE060C" w:rsidRDefault="00C52461" w:rsidP="00C524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6D" w:rsidRPr="00A05807" w:rsidRDefault="00093F6D" w:rsidP="00C524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49C9" w:rsidRPr="00A05807" w:rsidRDefault="00FB49C9" w:rsidP="00C5246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B49C9" w:rsidRPr="00A05807" w:rsidSect="00F247F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C5601"/>
    <w:multiLevelType w:val="hybridMultilevel"/>
    <w:tmpl w:val="EDFC6C16"/>
    <w:lvl w:ilvl="0" w:tplc="91AE4F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5C"/>
    <w:rsid w:val="00093F6D"/>
    <w:rsid w:val="000C7DEF"/>
    <w:rsid w:val="00195766"/>
    <w:rsid w:val="002C23B1"/>
    <w:rsid w:val="002E4A44"/>
    <w:rsid w:val="003249D4"/>
    <w:rsid w:val="003F1FED"/>
    <w:rsid w:val="003F6930"/>
    <w:rsid w:val="0045073F"/>
    <w:rsid w:val="0055379A"/>
    <w:rsid w:val="00562E09"/>
    <w:rsid w:val="00570010"/>
    <w:rsid w:val="005764C1"/>
    <w:rsid w:val="005E1F9E"/>
    <w:rsid w:val="006A1E67"/>
    <w:rsid w:val="006C2990"/>
    <w:rsid w:val="007A30D4"/>
    <w:rsid w:val="007D1EBB"/>
    <w:rsid w:val="00A05807"/>
    <w:rsid w:val="00A10332"/>
    <w:rsid w:val="00A24BD9"/>
    <w:rsid w:val="00AA5A30"/>
    <w:rsid w:val="00AB709C"/>
    <w:rsid w:val="00B47FE6"/>
    <w:rsid w:val="00B5615C"/>
    <w:rsid w:val="00BE060C"/>
    <w:rsid w:val="00C52461"/>
    <w:rsid w:val="00CA583A"/>
    <w:rsid w:val="00D320F2"/>
    <w:rsid w:val="00DC3E84"/>
    <w:rsid w:val="00E03EC7"/>
    <w:rsid w:val="00E45A18"/>
    <w:rsid w:val="00F247F9"/>
    <w:rsid w:val="00FB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83A"/>
    <w:rPr>
      <w:b/>
      <w:bCs/>
    </w:rPr>
  </w:style>
  <w:style w:type="paragraph" w:styleId="a4">
    <w:name w:val="No Spacing"/>
    <w:uiPriority w:val="1"/>
    <w:qFormat/>
    <w:rsid w:val="00093F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10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D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07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0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A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F6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FcqFMqtYU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dcterms:created xsi:type="dcterms:W3CDTF">2020-02-13T04:40:00Z</dcterms:created>
  <dcterms:modified xsi:type="dcterms:W3CDTF">2021-10-19T07:47:00Z</dcterms:modified>
</cp:coreProperties>
</file>