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EC" w:rsidRDefault="00AD03EC" w:rsidP="00276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0F">
        <w:rPr>
          <w:rFonts w:ascii="Times New Roman" w:hAnsi="Times New Roman" w:cs="Times New Roman"/>
          <w:b/>
          <w:sz w:val="28"/>
          <w:szCs w:val="28"/>
        </w:rPr>
        <w:t>Активные формы организации учебного процесса</w:t>
      </w:r>
    </w:p>
    <w:p w:rsidR="00276C0F" w:rsidRPr="00276C0F" w:rsidRDefault="00276C0F" w:rsidP="00276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0F" w:rsidRPr="00276C0F" w:rsidRDefault="00276C0F" w:rsidP="00276C0F">
      <w:pPr>
        <w:spacing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6C0F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276C0F">
        <w:rPr>
          <w:rFonts w:ascii="Times New Roman" w:hAnsi="Times New Roman" w:cs="Times New Roman"/>
          <w:sz w:val="28"/>
          <w:szCs w:val="28"/>
        </w:rPr>
        <w:t xml:space="preserve"> Ирина Леонидовна</w:t>
      </w:r>
    </w:p>
    <w:p w:rsidR="00276C0F" w:rsidRDefault="00276C0F" w:rsidP="00276C0F">
      <w:pPr>
        <w:spacing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6C0F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bookmarkStart w:id="0" w:name="_GoBack"/>
      <w:bookmarkEnd w:id="0"/>
      <w:r w:rsidR="00286370">
        <w:rPr>
          <w:rFonts w:ascii="Times New Roman" w:hAnsi="Times New Roman" w:cs="Times New Roman"/>
          <w:sz w:val="28"/>
          <w:szCs w:val="28"/>
        </w:rPr>
        <w:t>фортепиано</w:t>
      </w:r>
    </w:p>
    <w:p w:rsidR="00276C0F" w:rsidRPr="00276C0F" w:rsidRDefault="00276C0F" w:rsidP="00276C0F">
      <w:pPr>
        <w:spacing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«ДШИ №8 им.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Смоленск</w:t>
      </w:r>
    </w:p>
    <w:p w:rsidR="008F33BD" w:rsidRPr="00276C0F" w:rsidRDefault="008F33BD" w:rsidP="00276C0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74DD" w:rsidRPr="00276C0F" w:rsidRDefault="00AD03EC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В настоящее время понимание системы дополнительного образования неизмеримо расширилось. </w:t>
      </w:r>
      <w:r w:rsidR="00CA12A1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Современная тенденция музыкальной педагогики включает музыку </w:t>
      </w:r>
      <w:r w:rsidR="00CA12A1"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в общую систему</w:t>
      </w:r>
      <w:r w:rsidR="00CA12A1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г</w:t>
      </w:r>
      <w:r w:rsidR="009F3DE8" w:rsidRPr="00276C0F">
        <w:rPr>
          <w:rFonts w:ascii="Times New Roman" w:hAnsi="Times New Roman" w:cs="Times New Roman"/>
          <w:color w:val="333333"/>
          <w:sz w:val="28"/>
          <w:szCs w:val="28"/>
        </w:rPr>
        <w:t>армоничного воспитания личности и направлена на создание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особой музыкальной среды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для всестороннего воспитания ребенка.</w:t>
      </w:r>
      <w:r w:rsidR="00CA12A1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F3DE8" w:rsidRPr="00276C0F" w:rsidRDefault="00CA12A1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В современных условиях и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>зменилось и представление о методах и формах обучения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76AA" w:rsidRPr="00276C0F">
        <w:rPr>
          <w:rFonts w:ascii="Times New Roman" w:hAnsi="Times New Roman" w:cs="Times New Roman"/>
          <w:color w:val="333333"/>
          <w:sz w:val="28"/>
          <w:szCs w:val="28"/>
        </w:rPr>
        <w:t>Приоритет</w:t>
      </w:r>
      <w:r w:rsidR="008F33BD" w:rsidRPr="00276C0F">
        <w:rPr>
          <w:rFonts w:ascii="Times New Roman" w:hAnsi="Times New Roman" w:cs="Times New Roman"/>
          <w:color w:val="333333"/>
          <w:sz w:val="28"/>
          <w:szCs w:val="28"/>
        </w:rPr>
        <w:t>ность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D03EC" w:rsidRPr="00276C0F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личностной</w:t>
      </w:r>
      <w:r w:rsidR="008F33BD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ориентации 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>позволяет отметить, что главн</w:t>
      </w:r>
      <w:r w:rsidR="00D076AA" w:rsidRPr="00276C0F">
        <w:rPr>
          <w:rFonts w:ascii="Times New Roman" w:hAnsi="Times New Roman" w:cs="Times New Roman"/>
          <w:color w:val="333333"/>
          <w:sz w:val="28"/>
          <w:szCs w:val="28"/>
        </w:rPr>
        <w:t>ая цель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76AA" w:rsidRPr="00276C0F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76AA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это 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личности, подготовка человека думающего и чувствующего, </w:t>
      </w:r>
      <w:r w:rsidR="00D076AA" w:rsidRPr="00276C0F">
        <w:rPr>
          <w:rFonts w:ascii="Times New Roman" w:hAnsi="Times New Roman" w:cs="Times New Roman"/>
          <w:color w:val="333333"/>
          <w:sz w:val="28"/>
          <w:szCs w:val="28"/>
        </w:rPr>
        <w:t>который умеет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использовать</w:t>
      </w:r>
      <w:r w:rsidR="00EC298F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полученные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знания в жизни</w:t>
      </w:r>
      <w:r w:rsidR="00D076AA" w:rsidRPr="00276C0F">
        <w:rPr>
          <w:rFonts w:ascii="Times New Roman" w:hAnsi="Times New Roman" w:cs="Times New Roman"/>
          <w:color w:val="333333"/>
          <w:sz w:val="28"/>
          <w:szCs w:val="28"/>
        </w:rPr>
        <w:t>, принимать решения в сложных ситуациях и обладать сформированными навыками межличностного общения</w:t>
      </w:r>
      <w:r w:rsidR="00AD03EC" w:rsidRPr="00276C0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8F33BD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F3DE8" w:rsidRPr="00276C0F" w:rsidRDefault="009F3DE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Современная педагогика предлагает нам перенести акцент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с пассивной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модели обучения (ребёнок выступает в роли «объекта», просто слушает и смотрит)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 xml:space="preserve">на 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активную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(ребенок выступает «субъектом» обучения, т.е. работает самостоятельно, выполняет творческие задания)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и интерактивную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(ребенок взаимодействует с другими участниками образовательного процесса).</w:t>
      </w:r>
    </w:p>
    <w:p w:rsidR="0054206E" w:rsidRPr="00276C0F" w:rsidRDefault="008F33BD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Цель активного обучения – развивать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коммуникативные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навыки учащихся, способствовать развитию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моти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вации ученика к изучению нового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, использовать различные методы, которые обогащают урок и дают ученику ощущение 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радости творчества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076AA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Активными называют формы и методы, при использовании которых формируются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познавательный интерес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творческое мышление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Это </w:t>
      </w:r>
      <w:r w:rsidR="00EC298F" w:rsidRPr="00276C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обучение в деятельности.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Активные формы обучения значительно повышают эффективность процесса восприятия учебной информации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тогда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, когда учащиеся: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заинтересованы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в том, что делают;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- четко знают, что должны делать и понимают, зачем это нужно;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- имеют самостоятельность в работе;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- имеют необходимую поддержку со стороны учителя;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- работают в подходящем для них темпе;</w:t>
      </w:r>
    </w:p>
    <w:p w:rsidR="008F33BD" w:rsidRPr="00276C0F" w:rsidRDefault="008F33BD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- могут оценить собственные успехи.</w:t>
      </w:r>
    </w:p>
    <w:p w:rsidR="003F7BB6" w:rsidRPr="00276C0F" w:rsidRDefault="0017763A" w:rsidP="00276C0F">
      <w:pPr>
        <w:spacing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Интерактивность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означает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способность взаимодействовать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или находиться в режиме беседы, диалога с чем-либо или с кем-либо. Суть е</w:t>
      </w:r>
      <w:r w:rsidR="00EC298F" w:rsidRPr="00276C0F">
        <w:rPr>
          <w:rFonts w:ascii="Times New Roman" w:hAnsi="Times New Roman" w:cs="Times New Roman"/>
          <w:color w:val="333333"/>
          <w:sz w:val="28"/>
          <w:szCs w:val="28"/>
        </w:rPr>
        <w:t>ё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в том, что все дети оказываются вовлечёнными в процесс: каждый вносит свой особый индивидуальный вклад, и</w:t>
      </w:r>
      <w:r w:rsidR="005474DD" w:rsidRPr="00276C0F">
        <w:rPr>
          <w:rFonts w:ascii="Times New Roman" w:hAnsi="Times New Roman" w:cs="Times New Roman"/>
          <w:color w:val="333333"/>
          <w:sz w:val="28"/>
          <w:szCs w:val="28"/>
        </w:rPr>
        <w:t>дёт обмен знаниями, идеями, при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чём происходит это в атмосфере доброжелательности и взаимной поддержки.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b/>
          <w:bCs/>
          <w:color w:val="333333"/>
          <w:sz w:val="28"/>
          <w:szCs w:val="28"/>
        </w:rPr>
        <w:lastRenderedPageBreak/>
        <w:t>Формы работы, повышающие уровень активности обучения</w:t>
      </w:r>
    </w:p>
    <w:p w:rsidR="009F3DE8" w:rsidRPr="00276C0F" w:rsidRDefault="00EC298F" w:rsidP="00276C0F">
      <w:pPr>
        <w:pStyle w:val="a3"/>
        <w:spacing w:after="150"/>
        <w:rPr>
          <w:color w:val="333333"/>
          <w:sz w:val="28"/>
          <w:szCs w:val="28"/>
        </w:rPr>
      </w:pPr>
      <w:proofErr w:type="gramStart"/>
      <w:r w:rsidRPr="00276C0F">
        <w:rPr>
          <w:color w:val="333333"/>
          <w:sz w:val="28"/>
          <w:szCs w:val="28"/>
        </w:rPr>
        <w:t xml:space="preserve">- Это нетрадиционное проведение </w:t>
      </w:r>
      <w:r w:rsidR="009F3DE8" w:rsidRPr="00276C0F">
        <w:rPr>
          <w:color w:val="333333"/>
          <w:sz w:val="28"/>
          <w:szCs w:val="28"/>
        </w:rPr>
        <w:t>уроков (урок – деловая игра, урок – соревнование, урок – семинар, урок – экскурс</w:t>
      </w:r>
      <w:r w:rsidR="00C32F18" w:rsidRPr="00276C0F">
        <w:rPr>
          <w:color w:val="333333"/>
          <w:sz w:val="28"/>
          <w:szCs w:val="28"/>
        </w:rPr>
        <w:t xml:space="preserve">ия, интегрированный урок, </w:t>
      </w:r>
      <w:r w:rsidR="009F3DE8" w:rsidRPr="00276C0F">
        <w:rPr>
          <w:color w:val="333333"/>
          <w:sz w:val="28"/>
          <w:szCs w:val="28"/>
        </w:rPr>
        <w:t>интегрированные занятия, объединенные единой темой, проблемой; комбинированные, проектные занятия, творческие мастерские и др.);</w:t>
      </w:r>
      <w:proofErr w:type="gramEnd"/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Использование игровых форм;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Диалогическое взаимодействие;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Проблемно-задачный подход (проблемные вопросы, проблемные ситуации и др.)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Использование различных фо</w:t>
      </w:r>
      <w:r w:rsidR="00C32F18" w:rsidRPr="00276C0F">
        <w:rPr>
          <w:color w:val="333333"/>
          <w:sz w:val="28"/>
          <w:szCs w:val="28"/>
        </w:rPr>
        <w:t>рм работы (групповые,</w:t>
      </w:r>
      <w:r w:rsidRPr="00276C0F">
        <w:rPr>
          <w:color w:val="333333"/>
          <w:sz w:val="28"/>
          <w:szCs w:val="28"/>
        </w:rPr>
        <w:t xml:space="preserve"> парные, индивидуальные, фронтальные и др.);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Интерактивные методы обучения (репродуктивный, частично-поисковый, творческий и др.);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Использование дидактических средств (тесты, терминологические кроссворды и др.);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 xml:space="preserve">Внедрение развивающих дидактических приемов (речевых оборотов типа “Хочу спросить…”, “Для меня сегодняшнее занятие…”, </w:t>
      </w:r>
      <w:r w:rsidR="00C32F18" w:rsidRPr="00276C0F">
        <w:rPr>
          <w:color w:val="333333"/>
          <w:sz w:val="28"/>
          <w:szCs w:val="28"/>
        </w:rPr>
        <w:t>“Я бы сделал так…” и т.д.</w:t>
      </w:r>
      <w:r w:rsidRPr="00276C0F">
        <w:rPr>
          <w:color w:val="333333"/>
          <w:sz w:val="28"/>
          <w:szCs w:val="28"/>
        </w:rPr>
        <w:t>);</w:t>
      </w:r>
    </w:p>
    <w:p w:rsidR="00C32F1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r w:rsidRPr="00276C0F">
        <w:rPr>
          <w:color w:val="333333"/>
          <w:sz w:val="28"/>
          <w:szCs w:val="28"/>
        </w:rPr>
        <w:t>Использование всех методов мотивации (эмоциональных, познавательных, социальных и др.);</w:t>
      </w:r>
    </w:p>
    <w:p w:rsidR="009F3DE8" w:rsidRPr="00276C0F" w:rsidRDefault="009F3DE8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-</w:t>
      </w:r>
      <w:r w:rsidR="00C32F18" w:rsidRPr="00276C0F">
        <w:rPr>
          <w:color w:val="333333"/>
          <w:sz w:val="28"/>
          <w:szCs w:val="28"/>
        </w:rPr>
        <w:t xml:space="preserve"> </w:t>
      </w:r>
      <w:proofErr w:type="spellStart"/>
      <w:r w:rsidRPr="00276C0F">
        <w:rPr>
          <w:color w:val="333333"/>
          <w:sz w:val="28"/>
          <w:szCs w:val="28"/>
        </w:rPr>
        <w:t>Деятельностный</w:t>
      </w:r>
      <w:proofErr w:type="spellEnd"/>
      <w:r w:rsidRPr="00276C0F">
        <w:rPr>
          <w:color w:val="333333"/>
          <w:sz w:val="28"/>
          <w:szCs w:val="28"/>
        </w:rPr>
        <w:t xml:space="preserve"> подход в обучении.</w:t>
      </w:r>
    </w:p>
    <w:p w:rsidR="001A3016" w:rsidRDefault="00EC7E30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Опыт преподавания свидетельствует о целесообразности сочетания различных методов и форм.</w:t>
      </w:r>
    </w:p>
    <w:p w:rsidR="00276C0F" w:rsidRPr="00276C0F" w:rsidRDefault="00276C0F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4C1B05" w:rsidRPr="00276C0F" w:rsidRDefault="004C1B05" w:rsidP="00276C0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6C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урока с применением активных форм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Каждый урок с применением активных форм проходит в три этапа: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•</w:t>
      </w:r>
      <w:r w:rsidRPr="00276C0F">
        <w:rPr>
          <w:b/>
          <w:color w:val="333333"/>
          <w:sz w:val="28"/>
          <w:szCs w:val="28"/>
        </w:rPr>
        <w:t>подготовительный</w:t>
      </w:r>
      <w:r w:rsidRPr="00276C0F">
        <w:rPr>
          <w:color w:val="333333"/>
          <w:sz w:val="28"/>
          <w:szCs w:val="28"/>
        </w:rPr>
        <w:t>;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•</w:t>
      </w:r>
      <w:r w:rsidRPr="00276C0F">
        <w:rPr>
          <w:b/>
          <w:color w:val="333333"/>
          <w:sz w:val="28"/>
          <w:szCs w:val="28"/>
        </w:rPr>
        <w:t xml:space="preserve">основной </w:t>
      </w:r>
      <w:r w:rsidRPr="00276C0F">
        <w:rPr>
          <w:color w:val="333333"/>
          <w:sz w:val="28"/>
          <w:szCs w:val="28"/>
        </w:rPr>
        <w:t>(</w:t>
      </w:r>
      <w:proofErr w:type="gramStart"/>
      <w:r w:rsidRPr="00276C0F">
        <w:rPr>
          <w:color w:val="333333"/>
          <w:sz w:val="28"/>
          <w:szCs w:val="28"/>
        </w:rPr>
        <w:t>индивидуальный</w:t>
      </w:r>
      <w:proofErr w:type="gramEnd"/>
      <w:r w:rsidRPr="00276C0F">
        <w:rPr>
          <w:color w:val="333333"/>
          <w:sz w:val="28"/>
          <w:szCs w:val="28"/>
        </w:rPr>
        <w:t>, в паре, в группе);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•</w:t>
      </w:r>
      <w:r w:rsidRPr="00276C0F">
        <w:rPr>
          <w:b/>
          <w:color w:val="333333"/>
          <w:sz w:val="28"/>
          <w:szCs w:val="28"/>
        </w:rPr>
        <w:t>рефлексия</w:t>
      </w:r>
      <w:r w:rsidRPr="00276C0F">
        <w:rPr>
          <w:color w:val="333333"/>
          <w:sz w:val="28"/>
          <w:szCs w:val="28"/>
        </w:rPr>
        <w:t>.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276C0F">
        <w:rPr>
          <w:b/>
          <w:bCs/>
          <w:color w:val="333333"/>
          <w:sz w:val="28"/>
          <w:szCs w:val="28"/>
        </w:rPr>
        <w:t>Подготовительный этап</w:t>
      </w:r>
      <w:r w:rsidRPr="00276C0F">
        <w:rPr>
          <w:color w:val="333333"/>
          <w:sz w:val="28"/>
          <w:szCs w:val="28"/>
        </w:rPr>
        <w:t> необходим, чтобы создать атмосферу доверия, взаимоуважения, а также для мотивации учащихся на предстоящую работу. На доступном примере полезно раскрыть ученикам значимость предстоящей деятельности, заинтересовать их. То, что значимо, интересно, выполняется с удовольствием. Важно, чтобы все это было новым, необычным, значимым для учащихся. На этом этапе целесообразно предупредить возможные неудачи, выразить надежду на успех («у вас все получится…», «если возникнут трудности, мы разберемся вместе» и т.п.)</w:t>
      </w:r>
      <w:proofErr w:type="gramStart"/>
      <w:r w:rsidRPr="00276C0F">
        <w:rPr>
          <w:color w:val="333333"/>
          <w:sz w:val="28"/>
          <w:szCs w:val="28"/>
        </w:rPr>
        <w:t xml:space="preserve"> .</w:t>
      </w:r>
      <w:proofErr w:type="gramEnd"/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lastRenderedPageBreak/>
        <w:t>На подготовительном этапе урока более активен учитель. Работа строится в форме беседы, диалога.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276C0F">
        <w:rPr>
          <w:b/>
          <w:bCs/>
          <w:color w:val="333333"/>
          <w:sz w:val="28"/>
          <w:szCs w:val="28"/>
        </w:rPr>
        <w:t>На основном этапе</w:t>
      </w:r>
      <w:r w:rsidRPr="00276C0F">
        <w:rPr>
          <w:color w:val="333333"/>
          <w:sz w:val="28"/>
          <w:szCs w:val="28"/>
        </w:rPr>
        <w:t xml:space="preserve"> активность переходит к школьникам. Роль учителя здесь направляющая, поддерживающая, корректирующая. Учитель наблюдает за самостоятельной работой ребят на индивидуальном этапе. Анализирует успехи и неудачи в их общении. При работе учащихся в паре, в группе возможны </w:t>
      </w:r>
      <w:proofErr w:type="spellStart"/>
      <w:r w:rsidRPr="00276C0F">
        <w:rPr>
          <w:color w:val="333333"/>
          <w:sz w:val="28"/>
          <w:szCs w:val="28"/>
        </w:rPr>
        <w:t>микроконфликты</w:t>
      </w:r>
      <w:proofErr w:type="spellEnd"/>
      <w:r w:rsidRPr="00276C0F">
        <w:rPr>
          <w:color w:val="333333"/>
          <w:sz w:val="28"/>
          <w:szCs w:val="28"/>
        </w:rPr>
        <w:t>, которые могут отрицательно повлиять на дальнейшую деятельность группы. Поэтому важно контролировать ситуацию, вовремя прийти на помощь, подвести ребят к</w:t>
      </w:r>
      <w:r w:rsidR="00C32F18" w:rsidRPr="00276C0F">
        <w:rPr>
          <w:color w:val="333333"/>
          <w:sz w:val="28"/>
          <w:szCs w:val="28"/>
        </w:rPr>
        <w:t xml:space="preserve"> компромиссу, взаимной уступке</w:t>
      </w:r>
      <w:r w:rsidRPr="00276C0F">
        <w:rPr>
          <w:color w:val="333333"/>
          <w:sz w:val="28"/>
          <w:szCs w:val="28"/>
        </w:rPr>
        <w:t>, призывая к совместному поиску выхода из ситуации.</w:t>
      </w:r>
    </w:p>
    <w:p w:rsidR="00126941" w:rsidRPr="00276C0F" w:rsidRDefault="00126941" w:rsidP="00276C0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276C0F">
        <w:rPr>
          <w:b/>
          <w:bCs/>
          <w:color w:val="333333"/>
          <w:sz w:val="28"/>
          <w:szCs w:val="28"/>
        </w:rPr>
        <w:t>На этапе рефлексии</w:t>
      </w:r>
      <w:r w:rsidRPr="00276C0F">
        <w:rPr>
          <w:color w:val="333333"/>
          <w:sz w:val="28"/>
          <w:szCs w:val="28"/>
        </w:rPr>
        <w:t> (</w:t>
      </w:r>
      <w:r w:rsidRPr="00276C0F">
        <w:rPr>
          <w:color w:val="333333"/>
          <w:sz w:val="28"/>
          <w:szCs w:val="28"/>
          <w:u w:val="thick"/>
        </w:rPr>
        <w:t>заключительном этапе</w:t>
      </w:r>
      <w:r w:rsidRPr="00276C0F">
        <w:rPr>
          <w:color w:val="333333"/>
          <w:sz w:val="28"/>
          <w:szCs w:val="28"/>
        </w:rPr>
        <w:t>) учитель и учащиеся анализируют и оценивают результаты работы. Осваивая способы анализа и самоанализа деятельности. Акцент нужно делать на положительных результатах, определить то, чему предстоит научиться в будущем, подчеркнуть успешность совместной работы группы. Постоянная, систематическая обратная связь дает максимальный развивающий эффект.</w:t>
      </w:r>
    </w:p>
    <w:p w:rsidR="001A3016" w:rsidRPr="00276C0F" w:rsidRDefault="00C32F18" w:rsidP="00276C0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  <w:u w:val="single"/>
        </w:rPr>
      </w:pPr>
      <w:r w:rsidRPr="00276C0F">
        <w:rPr>
          <w:color w:val="333333"/>
          <w:sz w:val="28"/>
          <w:szCs w:val="28"/>
          <w:u w:val="single"/>
        </w:rPr>
        <w:t xml:space="preserve">Активные методы обучения базируются на экспериментально установленных </w:t>
      </w:r>
      <w:proofErr w:type="gramStart"/>
      <w:r w:rsidRPr="00276C0F">
        <w:rPr>
          <w:color w:val="333333"/>
          <w:sz w:val="28"/>
          <w:szCs w:val="28"/>
          <w:u w:val="single"/>
        </w:rPr>
        <w:t>фактах о том</w:t>
      </w:r>
      <w:proofErr w:type="gramEnd"/>
      <w:r w:rsidRPr="00276C0F">
        <w:rPr>
          <w:color w:val="333333"/>
          <w:sz w:val="28"/>
          <w:szCs w:val="28"/>
          <w:u w:val="single"/>
        </w:rPr>
        <w:t>, что в памяти человека запечатлевается (при прочих равных условиях) до 90% того, что он делает, до 50% того, что он видит, и только 10% того, что он слышит.</w:t>
      </w:r>
    </w:p>
    <w:p w:rsidR="004C1B05" w:rsidRPr="00276C0F" w:rsidRDefault="004C1B05" w:rsidP="00276C0F">
      <w:pPr>
        <w:pStyle w:val="a3"/>
        <w:spacing w:after="150"/>
        <w:ind w:firstLine="708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 xml:space="preserve">В настоящее время в учебно-воспитательном процессе </w:t>
      </w:r>
      <w:r w:rsidR="00C32F18" w:rsidRPr="00276C0F">
        <w:rPr>
          <w:color w:val="333333"/>
          <w:sz w:val="28"/>
          <w:szCs w:val="28"/>
        </w:rPr>
        <w:t xml:space="preserve">широко используются </w:t>
      </w:r>
      <w:r w:rsidRPr="00276C0F">
        <w:rPr>
          <w:color w:val="333333"/>
          <w:sz w:val="28"/>
          <w:szCs w:val="28"/>
        </w:rPr>
        <w:t>следующие методы активного обучения: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проблемный;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диалоговый;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игровой;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исследовательский;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модульный;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опорных сигналов;</w:t>
      </w:r>
    </w:p>
    <w:p w:rsidR="004C1B05" w:rsidRPr="00276C0F" w:rsidRDefault="004C1B05" w:rsidP="00276C0F">
      <w:pPr>
        <w:pStyle w:val="a3"/>
        <w:spacing w:after="150"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– критических ситуаций;</w:t>
      </w:r>
    </w:p>
    <w:p w:rsidR="00A07016" w:rsidRPr="00276C0F" w:rsidRDefault="00162E3F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К активным методам обучения относ</w:t>
      </w:r>
      <w:r w:rsidR="00A07016" w:rsidRPr="00276C0F">
        <w:rPr>
          <w:rFonts w:ascii="Times New Roman" w:hAnsi="Times New Roman" w:cs="Times New Roman"/>
          <w:b/>
          <w:color w:val="333333"/>
          <w:sz w:val="28"/>
          <w:szCs w:val="28"/>
        </w:rPr>
        <w:t>я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тся</w:t>
      </w:r>
      <w:r w:rsidR="00A07016" w:rsidRPr="00276C0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162E3F" w:rsidRPr="00276C0F" w:rsidRDefault="00A07016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Pr="00276C0F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Метод «мозговой атаки»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162E3F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Этот метод, называемый иногда мозговым штурмом, </w:t>
      </w:r>
      <w:proofErr w:type="gramStart"/>
      <w:r w:rsidR="00162E3F" w:rsidRPr="00276C0F">
        <w:rPr>
          <w:rFonts w:ascii="Times New Roman" w:hAnsi="Times New Roman" w:cs="Times New Roman"/>
          <w:color w:val="333333"/>
          <w:sz w:val="28"/>
          <w:szCs w:val="28"/>
        </w:rPr>
        <w:t>разработан</w:t>
      </w:r>
      <w:proofErr w:type="gramEnd"/>
      <w:r w:rsidR="00162E3F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а США в 1930-е годы. Сущность метода заключается в коллективном поиске нетрадиционных путей решения возникшей проблемы в ограниченное время. Это коллективный поиск решения новой проблемы, нетрадиционных путей решения возникших задач. Это выяснение позиций и суждений членов группы по поводу сложившейся ситуации, обстановки и т. п.</w:t>
      </w:r>
    </w:p>
    <w:p w:rsidR="00162E3F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Цель «мозгового штурма» - на протяжени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е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короткого времени собрать от детей как можно больше идей относительно заданной темы.</w:t>
      </w:r>
    </w:p>
    <w:p w:rsidR="007E5AFE" w:rsidRPr="00276C0F" w:rsidRDefault="00A07016" w:rsidP="00276C0F">
      <w:pPr>
        <w:pStyle w:val="a3"/>
        <w:spacing w:after="150"/>
        <w:ind w:firstLine="708"/>
        <w:rPr>
          <w:color w:val="333333"/>
          <w:sz w:val="28"/>
          <w:szCs w:val="28"/>
        </w:rPr>
      </w:pPr>
      <w:r w:rsidRPr="00276C0F">
        <w:rPr>
          <w:b/>
          <w:bCs/>
          <w:i/>
          <w:iCs/>
          <w:color w:val="333333"/>
          <w:sz w:val="28"/>
          <w:szCs w:val="28"/>
        </w:rPr>
        <w:lastRenderedPageBreak/>
        <w:t xml:space="preserve">2) </w:t>
      </w:r>
      <w:r w:rsidR="007E5AFE" w:rsidRPr="00276C0F">
        <w:rPr>
          <w:b/>
          <w:bCs/>
          <w:i/>
          <w:iCs/>
          <w:color w:val="333333"/>
          <w:sz w:val="28"/>
          <w:szCs w:val="28"/>
          <w:u w:val="single"/>
        </w:rPr>
        <w:t>«Круглый стол»</w:t>
      </w:r>
      <w:r w:rsidR="007E5AFE" w:rsidRPr="00276C0F">
        <w:rPr>
          <w:color w:val="333333"/>
          <w:sz w:val="28"/>
          <w:szCs w:val="28"/>
          <w:u w:val="single"/>
        </w:rPr>
        <w:t> </w:t>
      </w:r>
      <w:r w:rsidR="00897D13" w:rsidRPr="00276C0F">
        <w:rPr>
          <w:color w:val="333333"/>
          <w:sz w:val="28"/>
          <w:szCs w:val="28"/>
        </w:rPr>
        <w:t xml:space="preserve">— </w:t>
      </w:r>
      <w:r w:rsidR="007E5AFE" w:rsidRPr="00276C0F">
        <w:rPr>
          <w:color w:val="333333"/>
          <w:sz w:val="28"/>
          <w:szCs w:val="28"/>
        </w:rPr>
        <w:t>одна из орга</w:t>
      </w:r>
      <w:r w:rsidR="007E5AFE" w:rsidRPr="00276C0F">
        <w:rPr>
          <w:color w:val="333333"/>
          <w:sz w:val="28"/>
          <w:szCs w:val="28"/>
        </w:rPr>
        <w:softHyphen/>
        <w:t>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</w:t>
      </w:r>
    </w:p>
    <w:p w:rsidR="00CD44C8" w:rsidRPr="00276C0F" w:rsidRDefault="00A07016" w:rsidP="00276C0F">
      <w:pPr>
        <w:pStyle w:val="a3"/>
        <w:spacing w:after="150"/>
        <w:ind w:firstLine="708"/>
        <w:rPr>
          <w:color w:val="333333"/>
          <w:sz w:val="28"/>
          <w:szCs w:val="28"/>
        </w:rPr>
      </w:pPr>
      <w:r w:rsidRPr="00276C0F">
        <w:rPr>
          <w:b/>
          <w:bCs/>
          <w:i/>
          <w:iCs/>
          <w:color w:val="333333"/>
          <w:sz w:val="28"/>
          <w:szCs w:val="28"/>
        </w:rPr>
        <w:t>3)</w:t>
      </w:r>
      <w:r w:rsidR="007E5AFE" w:rsidRPr="00276C0F">
        <w:rPr>
          <w:b/>
          <w:bCs/>
          <w:i/>
          <w:iCs/>
          <w:color w:val="333333"/>
          <w:sz w:val="28"/>
          <w:szCs w:val="28"/>
          <w:u w:val="single"/>
        </w:rPr>
        <w:t>Проблемное обучение</w:t>
      </w:r>
      <w:r w:rsidR="007E5AFE" w:rsidRPr="00276C0F">
        <w:rPr>
          <w:color w:val="333333"/>
          <w:sz w:val="28"/>
          <w:szCs w:val="28"/>
        </w:rPr>
        <w:t xml:space="preserve"> 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="007E5AFE" w:rsidRPr="00276C0F">
        <w:rPr>
          <w:color w:val="333333"/>
          <w:sz w:val="28"/>
          <w:szCs w:val="28"/>
        </w:rPr>
        <w:t>обучаемых</w:t>
      </w:r>
      <w:proofErr w:type="gramEnd"/>
      <w:r w:rsidR="007E5AFE" w:rsidRPr="00276C0F">
        <w:rPr>
          <w:color w:val="333333"/>
          <w:sz w:val="28"/>
          <w:szCs w:val="28"/>
        </w:rPr>
        <w:t>. Основная задача педагога — не столько передать информацию, сколько приобщить слушателей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 теоретические особенности отдельной науки.</w:t>
      </w:r>
    </w:p>
    <w:p w:rsidR="00303FF1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Одна из форм активного обучения – это 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познавательные игры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. Поскольку именно в игре развиваются творческие способнос</w:t>
      </w:r>
      <w:r w:rsidR="00897D13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ти, то эффективны игровые формы и 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303FF1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анимательные игровые упражнения (пальчиковые игры, снимающие мышечные зажимы, упражнения для концентрации, </w:t>
      </w:r>
      <w:r w:rsidR="00303FF1" w:rsidRPr="00276C0F">
        <w:rPr>
          <w:rFonts w:ascii="Times New Roman" w:hAnsi="Times New Roman" w:cs="Times New Roman"/>
          <w:sz w:val="28"/>
          <w:szCs w:val="28"/>
        </w:rPr>
        <w:t>умения сосредоточиться, расслабления, снятия стресса</w:t>
      </w:r>
      <w:r w:rsidR="00897D13" w:rsidRPr="00276C0F">
        <w:rPr>
          <w:rFonts w:ascii="Times New Roman" w:hAnsi="Times New Roman" w:cs="Times New Roman"/>
          <w:sz w:val="28"/>
          <w:szCs w:val="28"/>
        </w:rPr>
        <w:t>)</w:t>
      </w:r>
      <w:r w:rsidR="00303FF1" w:rsidRPr="00276C0F">
        <w:rPr>
          <w:rFonts w:ascii="Times New Roman" w:hAnsi="Times New Roman" w:cs="Times New Roman"/>
          <w:sz w:val="28"/>
          <w:szCs w:val="28"/>
        </w:rPr>
        <w:t>.</w:t>
      </w:r>
    </w:p>
    <w:p w:rsidR="00B7558B" w:rsidRPr="00276C0F" w:rsidRDefault="00897D1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CD44C8" w:rsidRPr="00276C0F">
        <w:rPr>
          <w:rFonts w:ascii="Times New Roman" w:hAnsi="Times New Roman" w:cs="Times New Roman"/>
          <w:color w:val="333333"/>
          <w:sz w:val="28"/>
          <w:szCs w:val="28"/>
        </w:rPr>
        <w:t>еобходимо учитывать тот факт, что детям в возрасте шести-семи лет трудно сосредотачиваться на длительное время. Из всего этого следует, что такие обучающиеся нуждаются в игровой форме обучения.</w:t>
      </w:r>
    </w:p>
    <w:p w:rsidR="00CD44C8" w:rsidRPr="00276C0F" w:rsidRDefault="00897D1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CD44C8" w:rsidRPr="00276C0F">
        <w:rPr>
          <w:rFonts w:ascii="Times New Roman" w:hAnsi="Times New Roman" w:cs="Times New Roman"/>
          <w:color w:val="333333"/>
          <w:sz w:val="28"/>
          <w:szCs w:val="28"/>
        </w:rPr>
        <w:t>нтересным и увлекательным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занятие делают игры</w:t>
      </w:r>
      <w:r w:rsidR="00CD44C8" w:rsidRPr="00276C0F">
        <w:rPr>
          <w:rFonts w:ascii="Times New Roman" w:hAnsi="Times New Roman" w:cs="Times New Roman"/>
          <w:color w:val="333333"/>
          <w:sz w:val="28"/>
          <w:szCs w:val="28"/>
        </w:rPr>
        <w:t>, урок-игра или игра вообще, особенно на начальном этап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е. Факторы, сопровождающие игру,</w:t>
      </w:r>
      <w:r w:rsidR="00CD44C8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- интерес, чувство удовлетворения, радости – облегчают обучение.</w:t>
      </w:r>
    </w:p>
    <w:p w:rsidR="00897D13" w:rsidRPr="00276C0F" w:rsidRDefault="00897D1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Задачей начального периода обучения является формирование положительной учебной мотивации. Важно, чтобы в учебном процессе ребенок находился в активной позиции. Лишь тогда занятия будут более эффективными, а дети более развитыми.</w:t>
      </w: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Применяя игры или элементы игры на уроках, нужно помнить о некоторых моментах – выбор формы игры должен быть педагогически и дидактически обоснован. Игра должна соответствовать возможностям учащихся. Они базируются на уже 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изученном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>, нужно применять их в меру, целесообразно.</w:t>
      </w: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Ценность игровой деятельности в том, что она учитывает психолого-педагогическую природу ребенка, отвечает его потребностям и интересам. </w:t>
      </w:r>
      <w:proofErr w:type="spell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Самоценность</w:t>
      </w:r>
      <w:proofErr w:type="spell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игры в том, что она осуществляется не под давлением жизненной необходимости. Игра – проявление желания действовать.</w:t>
      </w: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Ролевая игра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– эффективнейшее средство мотивации. Формы ролевой игры различны. На начальном этапе обучения – это сюжетная ролевая игра сказочного содержания. Для среднего школьного возраста – сюжетная ролевая игра бытового содержания. </w:t>
      </w:r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Старшим 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– имитационная игра </w:t>
      </w:r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познавательного содержания и 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имитационная деловая игра.</w:t>
      </w: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Необходимо также учитывать возрастные особенности 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>. К примеру, для детей младшего школьного возраста характерны двигательные способности, наличие постоянной потребности в движении. Соответственно, объяснять приемы исполнения необходимо, исходя из того, насколько они соответствуют уровню мышления детей, их физическому развитию.</w:t>
      </w: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Существуют также 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нестандартные уроки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творческие уроки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, которые также являются активными формами обучения.</w:t>
      </w:r>
    </w:p>
    <w:p w:rsidR="00CD44C8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lastRenderedPageBreak/>
        <w:t>1)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ab/>
        <w:t>Урок-экскурсию можно проводить различным образом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>осещение концертов в филармонии);</w:t>
      </w:r>
    </w:p>
    <w:p w:rsidR="00501893" w:rsidRPr="00276C0F" w:rsidRDefault="00CD44C8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2)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ab/>
        <w:t>Урок-исследование (изучение строения ф-но).</w:t>
      </w:r>
    </w:p>
    <w:p w:rsidR="00501893" w:rsidRPr="00276C0F" w:rsidRDefault="0050189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- К активным методам обучения относятся также: метод обучения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путём наводящих вопросов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(он способствует развитию находчивости и активности), </w:t>
      </w:r>
      <w:r w:rsidRPr="00276C0F">
        <w:rPr>
          <w:rFonts w:ascii="Times New Roman" w:hAnsi="Times New Roman" w:cs="Times New Roman"/>
          <w:color w:val="333333"/>
          <w:sz w:val="28"/>
          <w:szCs w:val="28"/>
          <w:u w:val="thick"/>
        </w:rPr>
        <w:t>использование приёмов сравнения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01893" w:rsidRPr="00276C0F" w:rsidRDefault="0050189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- Занятие-конференция (подготовка сообщения, презентации ребенком материалов своего исследований</w:t>
      </w:r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актуально для уроков 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сольфеджио</w:t>
      </w:r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>музлитературы</w:t>
      </w:r>
      <w:proofErr w:type="spellEnd"/>
      <w:r w:rsidRPr="00276C0F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501893" w:rsidRPr="00276C0F" w:rsidRDefault="0050189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При кооперативной форме работы (работа в парах). В ходе совместной деятельности используется такой активный метод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>как релаксация. Цель данного метода – сбросить лишнюю напряженность, повысить уровень энергии.</w:t>
      </w:r>
    </w:p>
    <w:p w:rsidR="00BF5426" w:rsidRPr="00276C0F" w:rsidRDefault="00501893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>При фронтальной форме работы используют следующие технологии: микрофон, «незаконченное предложение».</w:t>
      </w:r>
    </w:p>
    <w:p w:rsidR="00BF5426" w:rsidRPr="00276C0F" w:rsidRDefault="00BF5426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Методикой активного обучения предусматривается </w:t>
      </w:r>
      <w:r w:rsidR="00C255C9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учащихся в группы 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>(ансамбль)</w:t>
      </w:r>
      <w:r w:rsidR="00C255C9" w:rsidRPr="00276C0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Необходимо учитывать особенности восприятия, которыми обладает каждый из учащихся, и включать в занятия разные виды деятельности, чтобы ученики могли и посмотреть, и подумать, и подвигаться. </w:t>
      </w:r>
      <w:proofErr w:type="gram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Тогда</w:t>
      </w:r>
      <w:proofErr w:type="gram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даже более слабые ученики могут стать успешными, почувствовать, что они могут достигнуть победы. В результате работы в ансамбле, учащиеся учатся слышать друг друга. Важно обращать внимание на позитивные проявления в поведении учеников в группе: способность внимательно слушать друг друга, спокойно отстаивать свою точку зрения, принимать совместное решение. В ходе работы в группе, ученики испытывают эмоциональный подъем, ощущение сопричастности к общему делу. Это повышает интеллектуальную активность, снижает чувство напряженности, тревоги и беспокойства, которые часто возникают в условиях традиционной формы работы.</w:t>
      </w:r>
    </w:p>
    <w:p w:rsidR="007C0801" w:rsidRPr="00276C0F" w:rsidRDefault="00BF5426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Одним из приемов, развивающих коммуникативные навыки является </w:t>
      </w:r>
      <w:proofErr w:type="gramStart"/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коллективное</w:t>
      </w:r>
      <w:proofErr w:type="gramEnd"/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76C0F">
        <w:rPr>
          <w:rFonts w:ascii="Times New Roman" w:hAnsi="Times New Roman" w:cs="Times New Roman"/>
          <w:b/>
          <w:color w:val="333333"/>
          <w:sz w:val="28"/>
          <w:szCs w:val="28"/>
        </w:rPr>
        <w:t>музицирование</w:t>
      </w:r>
      <w:proofErr w:type="spellEnd"/>
      <w:r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. Ему принадлежит огромная роль в процессе обучения детей игре на музыкальных инструментах. Вариантов организации коллективов может быть множество: в классе одного педагога по инструменту или в сотрудничестве с педагогами по классу других инструментов. Наряду с традиционными однородными ансамблями актуальными в последнее время появляются </w:t>
      </w:r>
      <w:proofErr w:type="spellStart"/>
      <w:r w:rsidRPr="00276C0F">
        <w:rPr>
          <w:rFonts w:ascii="Times New Roman" w:hAnsi="Times New Roman" w:cs="Times New Roman"/>
          <w:color w:val="333333"/>
          <w:sz w:val="28"/>
          <w:szCs w:val="28"/>
        </w:rPr>
        <w:t>разноте</w:t>
      </w:r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>мбровые</w:t>
      </w:r>
      <w:proofErr w:type="spellEnd"/>
      <w:r w:rsidR="001760C9" w:rsidRPr="00276C0F">
        <w:rPr>
          <w:rFonts w:ascii="Times New Roman" w:hAnsi="Times New Roman" w:cs="Times New Roman"/>
          <w:color w:val="333333"/>
          <w:sz w:val="28"/>
          <w:szCs w:val="28"/>
        </w:rPr>
        <w:t xml:space="preserve"> сочетания инструментов.</w:t>
      </w:r>
    </w:p>
    <w:p w:rsidR="001760C9" w:rsidRPr="00276C0F" w:rsidRDefault="001760C9" w:rsidP="00276C0F">
      <w:pPr>
        <w:spacing w:line="240" w:lineRule="auto"/>
        <w:ind w:firstLine="708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C0801" w:rsidRPr="00276C0F" w:rsidRDefault="007C0801" w:rsidP="00276C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C0F">
        <w:rPr>
          <w:rFonts w:ascii="Times New Roman" w:hAnsi="Times New Roman" w:cs="Times New Roman"/>
          <w:sz w:val="28"/>
          <w:szCs w:val="28"/>
        </w:rPr>
        <w:t xml:space="preserve">Реализации задач активного обучения способствует включение в занятие современных образовательных и информационных технологий </w:t>
      </w:r>
      <w:r w:rsidR="00580792" w:rsidRPr="00276C0F">
        <w:rPr>
          <w:rFonts w:ascii="Times New Roman" w:hAnsi="Times New Roman" w:cs="Times New Roman"/>
          <w:sz w:val="28"/>
          <w:szCs w:val="28"/>
        </w:rPr>
        <w:t xml:space="preserve">(игра в сопровождении оркестра, </w:t>
      </w:r>
      <w:r w:rsidRPr="00276C0F">
        <w:rPr>
          <w:rFonts w:ascii="Times New Roman" w:hAnsi="Times New Roman" w:cs="Times New Roman"/>
          <w:sz w:val="28"/>
          <w:szCs w:val="28"/>
        </w:rPr>
        <w:t>записанного на диске)</w:t>
      </w:r>
      <w:proofErr w:type="gramStart"/>
      <w:r w:rsidRPr="00276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C0F">
        <w:rPr>
          <w:rFonts w:ascii="Times New Roman" w:hAnsi="Times New Roman" w:cs="Times New Roman"/>
          <w:sz w:val="28"/>
          <w:szCs w:val="28"/>
        </w:rPr>
        <w:t xml:space="preserve"> </w:t>
      </w:r>
      <w:r w:rsidR="001760C9" w:rsidRPr="00276C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760C9" w:rsidRPr="00276C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60C9" w:rsidRPr="00276C0F">
        <w:rPr>
          <w:rFonts w:ascii="Times New Roman" w:hAnsi="Times New Roman" w:cs="Times New Roman"/>
          <w:sz w:val="28"/>
          <w:szCs w:val="28"/>
        </w:rPr>
        <w:t>ам ребёнок пока может сыграть только 2-3 ноты)</w:t>
      </w:r>
    </w:p>
    <w:p w:rsidR="00580792" w:rsidRPr="00276C0F" w:rsidRDefault="00580792" w:rsidP="00276C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C0F">
        <w:rPr>
          <w:rFonts w:ascii="Times New Roman" w:hAnsi="Times New Roman" w:cs="Times New Roman"/>
          <w:sz w:val="28"/>
          <w:szCs w:val="28"/>
        </w:rPr>
        <w:t>Наряду с традиционными музыкальными инструментами стала звучать цифровая музыка – это синтезатор.</w:t>
      </w:r>
    </w:p>
    <w:p w:rsidR="007C0801" w:rsidRPr="00276C0F" w:rsidRDefault="007C0801" w:rsidP="00276C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C0F">
        <w:rPr>
          <w:rFonts w:ascii="Times New Roman" w:hAnsi="Times New Roman" w:cs="Times New Roman"/>
          <w:sz w:val="28"/>
          <w:szCs w:val="28"/>
        </w:rPr>
        <w:t xml:space="preserve">Обновление образования требует </w:t>
      </w:r>
      <w:r w:rsidRPr="00276C0F">
        <w:rPr>
          <w:rFonts w:ascii="Times New Roman" w:hAnsi="Times New Roman" w:cs="Times New Roman"/>
          <w:sz w:val="28"/>
          <w:szCs w:val="28"/>
          <w:u w:val="thick"/>
        </w:rPr>
        <w:t>знания инновационных технологий</w:t>
      </w:r>
      <w:r w:rsidRPr="00276C0F">
        <w:rPr>
          <w:rFonts w:ascii="Times New Roman" w:hAnsi="Times New Roman" w:cs="Times New Roman"/>
          <w:sz w:val="28"/>
          <w:szCs w:val="28"/>
        </w:rPr>
        <w:t xml:space="preserve">. Использование информационно-коммуникативных технологий в образовательном процессе – один из показателей современных, творчески работающих педагогов. Можно и нужно использовать цифровые и электронные ресурсы: аудио, видеоматериалы, всевозможные графические, текстовые и др. документы, возможности Интернета. </w:t>
      </w:r>
    </w:p>
    <w:p w:rsidR="007C0801" w:rsidRPr="00276C0F" w:rsidRDefault="007C0801" w:rsidP="00276C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C0F"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Сегодняшнее поколение детей достаточно свободно владеет компьютером, поэтому, начиная с младших классов, имеют смысл такие задания, как: прослушать с помощью Интернет-ресурсов изучаемое произведение в исполнении мастеров-профессионалов, а также ровесников – учащихся ДШИ. Можно прослушать, как звучит данное произведение в исполнении на других музыкальных инструментах, с последующей беседой-сравнением. </w:t>
      </w:r>
    </w:p>
    <w:p w:rsidR="00303FF1" w:rsidRPr="00276C0F" w:rsidRDefault="007C0801" w:rsidP="00276C0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C0F">
        <w:rPr>
          <w:rFonts w:ascii="Times New Roman" w:hAnsi="Times New Roman" w:cs="Times New Roman"/>
          <w:sz w:val="28"/>
          <w:szCs w:val="28"/>
        </w:rPr>
        <w:t xml:space="preserve">Учащиеся старших классов интересуются современной музыкой, поэтому во время занятий вместе с ними можно делать аранжировки мелодий из фильмов, компьютерных игр, отдавая при этом предпочтение инициативе детей. Такая работа способствует получению новых знаний, развитию умения анализировать, сопоставлять и делать необходимые выводы. Следует отметить, что кроме знаний и умений, юные музыканты получают заряд позитивных эмоций, яркие впечатления от классических и современных произведений. Таким образом, создается симбиоз рационального мышления и эмоционального восприятия. Использование ИКТ становится </w:t>
      </w:r>
      <w:r w:rsidRPr="00276C0F">
        <w:rPr>
          <w:rFonts w:ascii="Times New Roman" w:hAnsi="Times New Roman" w:cs="Times New Roman"/>
          <w:sz w:val="28"/>
          <w:szCs w:val="28"/>
          <w:u w:val="thick"/>
        </w:rPr>
        <w:t>мощным фактором повышения учебной мотивации</w:t>
      </w:r>
      <w:r w:rsidRPr="00276C0F">
        <w:rPr>
          <w:rFonts w:ascii="Times New Roman" w:hAnsi="Times New Roman" w:cs="Times New Roman"/>
          <w:sz w:val="28"/>
          <w:szCs w:val="28"/>
        </w:rPr>
        <w:t>. Между педагогом и учеником возникает доверие, налаживается особый контакт, ребёнок раскрепощается, уходят психологическая скованность и зажатость.</w:t>
      </w:r>
    </w:p>
    <w:p w:rsidR="00577685" w:rsidRPr="00276C0F" w:rsidRDefault="003F7BB6" w:rsidP="00276C0F">
      <w:pPr>
        <w:pStyle w:val="a3"/>
        <w:ind w:firstLine="703"/>
        <w:contextualSpacing/>
        <w:jc w:val="center"/>
        <w:rPr>
          <w:b/>
          <w:color w:val="333333"/>
          <w:sz w:val="28"/>
          <w:szCs w:val="28"/>
        </w:rPr>
      </w:pPr>
      <w:r w:rsidRPr="00276C0F">
        <w:rPr>
          <w:b/>
          <w:color w:val="333333"/>
          <w:sz w:val="28"/>
          <w:szCs w:val="28"/>
        </w:rPr>
        <w:t>Заключение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Активное обучение – это постоянный поиск, преодоление, усилие со стороны ребёнка, что, естественно, связано с ошибками, нерациональными путями получения результата. Поэтому дети в процессе обучения должны иметь право на ошибку, отстаивание своего мнения и поддержку взрослого.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 xml:space="preserve">С помощью активных методов в ребёнке можно развить умение отстаивать свою позицию, обосновывать собственное мнение, толерантно относиться к чужому мнению, принимать на себя ответственность </w:t>
      </w:r>
      <w:proofErr w:type="gramStart"/>
      <w:r w:rsidRPr="00276C0F">
        <w:rPr>
          <w:color w:val="333333"/>
          <w:sz w:val="28"/>
          <w:szCs w:val="28"/>
        </w:rPr>
        <w:t>за</w:t>
      </w:r>
      <w:proofErr w:type="gramEnd"/>
      <w:r w:rsidRPr="00276C0F">
        <w:rPr>
          <w:color w:val="333333"/>
          <w:sz w:val="28"/>
          <w:szCs w:val="28"/>
        </w:rPr>
        <w:t xml:space="preserve"> </w:t>
      </w:r>
      <w:proofErr w:type="gramStart"/>
      <w:r w:rsidRPr="00276C0F">
        <w:rPr>
          <w:color w:val="333333"/>
          <w:sz w:val="28"/>
          <w:szCs w:val="28"/>
        </w:rPr>
        <w:t>других</w:t>
      </w:r>
      <w:proofErr w:type="gramEnd"/>
      <w:r w:rsidRPr="00276C0F">
        <w:rPr>
          <w:color w:val="333333"/>
          <w:sz w:val="28"/>
          <w:szCs w:val="28"/>
        </w:rPr>
        <w:t xml:space="preserve">, а также </w:t>
      </w:r>
      <w:r w:rsidR="00303FF1" w:rsidRPr="00276C0F">
        <w:rPr>
          <w:color w:val="333333"/>
          <w:sz w:val="28"/>
          <w:szCs w:val="28"/>
        </w:rPr>
        <w:t xml:space="preserve">развить </w:t>
      </w:r>
      <w:r w:rsidRPr="00276C0F">
        <w:rPr>
          <w:color w:val="333333"/>
          <w:sz w:val="28"/>
          <w:szCs w:val="28"/>
        </w:rPr>
        <w:t>полезный навык работы в команде.</w:t>
      </w:r>
    </w:p>
    <w:p w:rsidR="00303FF1" w:rsidRPr="00276C0F" w:rsidRDefault="00303FF1" w:rsidP="00276C0F">
      <w:pPr>
        <w:pStyle w:val="a3"/>
        <w:ind w:firstLine="703"/>
        <w:contextualSpacing/>
        <w:rPr>
          <w:sz w:val="28"/>
          <w:szCs w:val="28"/>
        </w:rPr>
      </w:pPr>
      <w:r w:rsidRPr="00276C0F">
        <w:rPr>
          <w:sz w:val="28"/>
          <w:szCs w:val="28"/>
        </w:rPr>
        <w:t>Ребенок развивается в деятельности: 20% должен делать педагог, а остальное учащийся. Важно создать среду для творчества. Основой отношений педагога и ребенка должна быть доверительность, строгость, обаяние, требовательность, мягкое управление ребенком.</w:t>
      </w:r>
    </w:p>
    <w:p w:rsidR="00303FF1" w:rsidRPr="00276C0F" w:rsidRDefault="00303FF1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</w:p>
    <w:p w:rsidR="00577685" w:rsidRPr="00276C0F" w:rsidRDefault="00303FF1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В чем же э</w:t>
      </w:r>
      <w:r w:rsidR="00577685" w:rsidRPr="00276C0F">
        <w:rPr>
          <w:color w:val="333333"/>
          <w:sz w:val="28"/>
          <w:szCs w:val="28"/>
        </w:rPr>
        <w:t>ффективность активных форм обучения</w:t>
      </w:r>
    </w:p>
    <w:p w:rsidR="00303FF1" w:rsidRPr="00276C0F" w:rsidRDefault="00303FF1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1.Формируется высокий уровень учебной мотивации.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2.Работа на уроке идет в режиме индивидуальных возможностей учащихся.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3.Активизируется познавательная деятельность.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4.Существует возможность проявлять инициативу и самостоятельность.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5.Формируется стремление к самообразованию и саморазвитию.</w:t>
      </w:r>
    </w:p>
    <w:p w:rsidR="00577685" w:rsidRPr="00276C0F" w:rsidRDefault="00577685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6.Идет развитие коммуникативных навыков.</w:t>
      </w:r>
    </w:p>
    <w:p w:rsidR="00303FF1" w:rsidRPr="00276C0F" w:rsidRDefault="00303FF1" w:rsidP="00276C0F">
      <w:pPr>
        <w:pStyle w:val="a3"/>
        <w:ind w:firstLine="703"/>
        <w:contextualSpacing/>
        <w:rPr>
          <w:color w:val="333333"/>
          <w:sz w:val="28"/>
          <w:szCs w:val="28"/>
        </w:rPr>
      </w:pPr>
    </w:p>
    <w:p w:rsidR="00EC298F" w:rsidRPr="00636BB8" w:rsidRDefault="00577685" w:rsidP="00636BB8">
      <w:pPr>
        <w:pStyle w:val="a3"/>
        <w:ind w:firstLine="703"/>
        <w:contextualSpacing/>
        <w:rPr>
          <w:color w:val="333333"/>
          <w:sz w:val="28"/>
          <w:szCs w:val="28"/>
        </w:rPr>
      </w:pPr>
      <w:r w:rsidRPr="00276C0F">
        <w:rPr>
          <w:color w:val="333333"/>
          <w:sz w:val="28"/>
          <w:szCs w:val="28"/>
        </w:rPr>
        <w:t>Всему в школе научить невозможно, но выработать желание и умение приобретать знания и использовать их на протяжении всей жизни – реальная и посильная задача. Важно научить ребенка учиться, раскрыть механизмы эффективного учения.</w:t>
      </w:r>
    </w:p>
    <w:sectPr w:rsidR="00EC298F" w:rsidRPr="00636BB8" w:rsidSect="003F7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A0"/>
    <w:rsid w:val="000C6F86"/>
    <w:rsid w:val="00113CF6"/>
    <w:rsid w:val="00126941"/>
    <w:rsid w:val="001611B2"/>
    <w:rsid w:val="00162E3F"/>
    <w:rsid w:val="001760C9"/>
    <w:rsid w:val="0017763A"/>
    <w:rsid w:val="001A3016"/>
    <w:rsid w:val="001D58ED"/>
    <w:rsid w:val="00276C0F"/>
    <w:rsid w:val="00286370"/>
    <w:rsid w:val="00303FF1"/>
    <w:rsid w:val="003F7BB6"/>
    <w:rsid w:val="004C1B05"/>
    <w:rsid w:val="004E353B"/>
    <w:rsid w:val="00501893"/>
    <w:rsid w:val="00514DED"/>
    <w:rsid w:val="005474DD"/>
    <w:rsid w:val="00577685"/>
    <w:rsid w:val="00580792"/>
    <w:rsid w:val="005A5A47"/>
    <w:rsid w:val="00612F41"/>
    <w:rsid w:val="00636BB8"/>
    <w:rsid w:val="007C0801"/>
    <w:rsid w:val="007E5AFE"/>
    <w:rsid w:val="008138B2"/>
    <w:rsid w:val="00897D13"/>
    <w:rsid w:val="008F33BD"/>
    <w:rsid w:val="00981AEF"/>
    <w:rsid w:val="009E7DA0"/>
    <w:rsid w:val="009F3DE8"/>
    <w:rsid w:val="00A07016"/>
    <w:rsid w:val="00AD03EC"/>
    <w:rsid w:val="00B37F32"/>
    <w:rsid w:val="00B7558B"/>
    <w:rsid w:val="00BF5426"/>
    <w:rsid w:val="00C2040A"/>
    <w:rsid w:val="00C255C9"/>
    <w:rsid w:val="00C32F18"/>
    <w:rsid w:val="00CA12A1"/>
    <w:rsid w:val="00CD44C8"/>
    <w:rsid w:val="00D076AA"/>
    <w:rsid w:val="00D96BB2"/>
    <w:rsid w:val="00E5670C"/>
    <w:rsid w:val="00EC298F"/>
    <w:rsid w:val="00E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5E1C-7D8D-4BAD-87F4-FBB5BCFD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2019-11-03T06:53:00Z</cp:lastPrinted>
  <dcterms:created xsi:type="dcterms:W3CDTF">2019-11-03T06:39:00Z</dcterms:created>
  <dcterms:modified xsi:type="dcterms:W3CDTF">2021-03-20T17:39:00Z</dcterms:modified>
</cp:coreProperties>
</file>