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EC" w:rsidRDefault="00AD03EC" w:rsidP="00276C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C0F">
        <w:rPr>
          <w:rFonts w:ascii="Times New Roman" w:hAnsi="Times New Roman" w:cs="Times New Roman"/>
          <w:b/>
          <w:sz w:val="28"/>
          <w:szCs w:val="28"/>
        </w:rPr>
        <w:t>Активные формы организации учебного процесса</w:t>
      </w:r>
    </w:p>
    <w:p w:rsidR="00276C0F" w:rsidRPr="00276C0F" w:rsidRDefault="00276C0F" w:rsidP="00276C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C0F" w:rsidRPr="00276C0F" w:rsidRDefault="00276C0F" w:rsidP="00276C0F">
      <w:pPr>
        <w:spacing w:line="312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76C0F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Pr="00276C0F">
        <w:rPr>
          <w:rFonts w:ascii="Times New Roman" w:hAnsi="Times New Roman" w:cs="Times New Roman"/>
          <w:sz w:val="28"/>
          <w:szCs w:val="28"/>
        </w:rPr>
        <w:t xml:space="preserve"> Ирина Леонидовна</w:t>
      </w:r>
    </w:p>
    <w:p w:rsidR="00276C0F" w:rsidRDefault="00276C0F" w:rsidP="00276C0F">
      <w:pPr>
        <w:spacing w:line="312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76C0F">
        <w:rPr>
          <w:rFonts w:ascii="Times New Roman" w:hAnsi="Times New Roman" w:cs="Times New Roman"/>
          <w:sz w:val="28"/>
          <w:szCs w:val="28"/>
        </w:rPr>
        <w:t xml:space="preserve">реподаватель </w:t>
      </w:r>
      <w:bookmarkStart w:id="0" w:name="_GoBack"/>
      <w:bookmarkEnd w:id="0"/>
      <w:r w:rsidR="00286370">
        <w:rPr>
          <w:rFonts w:ascii="Times New Roman" w:hAnsi="Times New Roman" w:cs="Times New Roman"/>
          <w:sz w:val="28"/>
          <w:szCs w:val="28"/>
        </w:rPr>
        <w:t>фортепиано</w:t>
      </w:r>
    </w:p>
    <w:p w:rsidR="00276C0F" w:rsidRPr="00276C0F" w:rsidRDefault="00276C0F" w:rsidP="00276C0F">
      <w:pPr>
        <w:spacing w:line="312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МБУДО «ДШИ №8 им. Д.С.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г. Смоленск</w:t>
      </w:r>
    </w:p>
    <w:p w:rsidR="008F33BD" w:rsidRPr="00276C0F" w:rsidRDefault="008F33BD" w:rsidP="00276C0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74DD" w:rsidRPr="00276C0F" w:rsidRDefault="00AD03EC" w:rsidP="00276C0F">
      <w:pPr>
        <w:spacing w:line="240" w:lineRule="auto"/>
        <w:ind w:firstLine="708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В настоящее время понимание системы дополнительного образования неизмеримо расширилось. </w:t>
      </w:r>
      <w:r w:rsidR="00CA12A1"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Современная тенденция музыкальной педагогики включает музыку </w:t>
      </w:r>
      <w:r w:rsidR="00CA12A1" w:rsidRPr="00276C0F">
        <w:rPr>
          <w:rFonts w:ascii="Times New Roman" w:hAnsi="Times New Roman" w:cs="Times New Roman"/>
          <w:color w:val="333333"/>
          <w:sz w:val="28"/>
          <w:szCs w:val="28"/>
          <w:u w:val="thick"/>
        </w:rPr>
        <w:t>в общую систему</w:t>
      </w:r>
      <w:r w:rsidR="00CA12A1"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 г</w:t>
      </w:r>
      <w:r w:rsidR="009F3DE8" w:rsidRPr="00276C0F">
        <w:rPr>
          <w:rFonts w:ascii="Times New Roman" w:hAnsi="Times New Roman" w:cs="Times New Roman"/>
          <w:color w:val="333333"/>
          <w:sz w:val="28"/>
          <w:szCs w:val="28"/>
        </w:rPr>
        <w:t>армоничного воспитания личности и направлена на создание</w:t>
      </w:r>
      <w:r w:rsidR="005474DD"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474DD" w:rsidRPr="00276C0F">
        <w:rPr>
          <w:rFonts w:ascii="Times New Roman" w:hAnsi="Times New Roman" w:cs="Times New Roman"/>
          <w:color w:val="333333"/>
          <w:sz w:val="28"/>
          <w:szCs w:val="28"/>
          <w:u w:val="thick"/>
        </w:rPr>
        <w:t>особой музыкальной среды</w:t>
      </w:r>
      <w:r w:rsidR="005474DD"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 для всестороннего воспитания ребенка.</w:t>
      </w:r>
      <w:r w:rsidR="00CA12A1"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9F3DE8" w:rsidRPr="00276C0F" w:rsidRDefault="00CA12A1" w:rsidP="00276C0F">
      <w:pPr>
        <w:spacing w:line="240" w:lineRule="auto"/>
        <w:ind w:firstLine="708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276C0F">
        <w:rPr>
          <w:rFonts w:ascii="Times New Roman" w:hAnsi="Times New Roman" w:cs="Times New Roman"/>
          <w:color w:val="333333"/>
          <w:sz w:val="28"/>
          <w:szCs w:val="28"/>
        </w:rPr>
        <w:t>В современных условиях и</w:t>
      </w:r>
      <w:r w:rsidR="00AD03EC" w:rsidRPr="00276C0F">
        <w:rPr>
          <w:rFonts w:ascii="Times New Roman" w:hAnsi="Times New Roman" w:cs="Times New Roman"/>
          <w:color w:val="333333"/>
          <w:sz w:val="28"/>
          <w:szCs w:val="28"/>
        </w:rPr>
        <w:t>зменилось и представление о методах и формах обучения</w:t>
      </w:r>
      <w:r w:rsidRPr="00276C0F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5474DD"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076AA" w:rsidRPr="00276C0F">
        <w:rPr>
          <w:rFonts w:ascii="Times New Roman" w:hAnsi="Times New Roman" w:cs="Times New Roman"/>
          <w:color w:val="333333"/>
          <w:sz w:val="28"/>
          <w:szCs w:val="28"/>
        </w:rPr>
        <w:t>Приоритет</w:t>
      </w:r>
      <w:r w:rsidR="008F33BD" w:rsidRPr="00276C0F">
        <w:rPr>
          <w:rFonts w:ascii="Times New Roman" w:hAnsi="Times New Roman" w:cs="Times New Roman"/>
          <w:color w:val="333333"/>
          <w:sz w:val="28"/>
          <w:szCs w:val="28"/>
        </w:rPr>
        <w:t>ность</w:t>
      </w:r>
      <w:r w:rsidR="00AD03EC"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D03EC" w:rsidRPr="00276C0F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личностной</w:t>
      </w:r>
      <w:r w:rsidR="008F33BD"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 ориентации </w:t>
      </w:r>
      <w:r w:rsidR="00AD03EC" w:rsidRPr="00276C0F">
        <w:rPr>
          <w:rFonts w:ascii="Times New Roman" w:hAnsi="Times New Roman" w:cs="Times New Roman"/>
          <w:color w:val="333333"/>
          <w:sz w:val="28"/>
          <w:szCs w:val="28"/>
        </w:rPr>
        <w:t>позволяет отметить, что главн</w:t>
      </w:r>
      <w:r w:rsidR="00D076AA" w:rsidRPr="00276C0F">
        <w:rPr>
          <w:rFonts w:ascii="Times New Roman" w:hAnsi="Times New Roman" w:cs="Times New Roman"/>
          <w:color w:val="333333"/>
          <w:sz w:val="28"/>
          <w:szCs w:val="28"/>
        </w:rPr>
        <w:t>ая цель</w:t>
      </w:r>
      <w:r w:rsidR="00AD03EC"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076AA" w:rsidRPr="00276C0F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="00AD03EC"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076AA"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это </w:t>
      </w:r>
      <w:r w:rsidR="00AD03EC"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формирование личности, подготовка человека думающего и чувствующего, </w:t>
      </w:r>
      <w:r w:rsidR="00D076AA" w:rsidRPr="00276C0F">
        <w:rPr>
          <w:rFonts w:ascii="Times New Roman" w:hAnsi="Times New Roman" w:cs="Times New Roman"/>
          <w:color w:val="333333"/>
          <w:sz w:val="28"/>
          <w:szCs w:val="28"/>
        </w:rPr>
        <w:t>который умеет</w:t>
      </w:r>
      <w:r w:rsidR="00AD03EC"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 использовать</w:t>
      </w:r>
      <w:r w:rsidR="00EC298F"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 полученные</w:t>
      </w:r>
      <w:r w:rsidR="00AD03EC"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 знания в жизни</w:t>
      </w:r>
      <w:r w:rsidR="00D076AA" w:rsidRPr="00276C0F">
        <w:rPr>
          <w:rFonts w:ascii="Times New Roman" w:hAnsi="Times New Roman" w:cs="Times New Roman"/>
          <w:color w:val="333333"/>
          <w:sz w:val="28"/>
          <w:szCs w:val="28"/>
        </w:rPr>
        <w:t>, принимать решения в сложных ситуациях и обладать сформированными навыками межличностного общения</w:t>
      </w:r>
      <w:r w:rsidR="00AD03EC" w:rsidRPr="00276C0F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8F33BD"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9F3DE8" w:rsidRPr="00276C0F" w:rsidRDefault="009F3DE8" w:rsidP="00276C0F">
      <w:pPr>
        <w:spacing w:line="240" w:lineRule="auto"/>
        <w:ind w:firstLine="708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Современная педагогика предлагает нам перенести акцент </w:t>
      </w:r>
      <w:r w:rsidRPr="00276C0F">
        <w:rPr>
          <w:rFonts w:ascii="Times New Roman" w:hAnsi="Times New Roman" w:cs="Times New Roman"/>
          <w:color w:val="333333"/>
          <w:sz w:val="28"/>
          <w:szCs w:val="28"/>
          <w:u w:val="thick"/>
        </w:rPr>
        <w:t>с пассивной</w:t>
      </w:r>
      <w:r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 модели обучения (ребёнок выступает в роли «объекта», просто слушает и смотрит) </w:t>
      </w:r>
      <w:r w:rsidRPr="00276C0F">
        <w:rPr>
          <w:rFonts w:ascii="Times New Roman" w:hAnsi="Times New Roman" w:cs="Times New Roman"/>
          <w:color w:val="333333"/>
          <w:sz w:val="28"/>
          <w:szCs w:val="28"/>
          <w:u w:val="thick"/>
        </w:rPr>
        <w:t xml:space="preserve">на </w:t>
      </w:r>
      <w:proofErr w:type="gramStart"/>
      <w:r w:rsidRPr="00276C0F">
        <w:rPr>
          <w:rFonts w:ascii="Times New Roman" w:hAnsi="Times New Roman" w:cs="Times New Roman"/>
          <w:color w:val="333333"/>
          <w:sz w:val="28"/>
          <w:szCs w:val="28"/>
          <w:u w:val="thick"/>
        </w:rPr>
        <w:t>активную</w:t>
      </w:r>
      <w:proofErr w:type="gramEnd"/>
      <w:r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 (ребенок выступает «субъектом» обучения, т.е. работает самостоятельно, выполняет творческие задания) </w:t>
      </w:r>
      <w:r w:rsidRPr="00276C0F">
        <w:rPr>
          <w:rFonts w:ascii="Times New Roman" w:hAnsi="Times New Roman" w:cs="Times New Roman"/>
          <w:color w:val="333333"/>
          <w:sz w:val="28"/>
          <w:szCs w:val="28"/>
          <w:u w:val="thick"/>
        </w:rPr>
        <w:t>и интерактивную</w:t>
      </w:r>
      <w:r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 (ребенок взаимодействует с другими участниками образовательного процесса).</w:t>
      </w:r>
    </w:p>
    <w:p w:rsidR="0054206E" w:rsidRPr="00276C0F" w:rsidRDefault="008F33BD" w:rsidP="00276C0F">
      <w:pPr>
        <w:spacing w:line="240" w:lineRule="auto"/>
        <w:ind w:firstLine="708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Цель активного обучения – развивать </w:t>
      </w:r>
      <w:r w:rsidRPr="00276C0F">
        <w:rPr>
          <w:rFonts w:ascii="Times New Roman" w:hAnsi="Times New Roman" w:cs="Times New Roman"/>
          <w:color w:val="333333"/>
          <w:sz w:val="28"/>
          <w:szCs w:val="28"/>
          <w:u w:val="thick"/>
        </w:rPr>
        <w:t>коммуникативные</w:t>
      </w:r>
      <w:r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 навыки учащихся, способствовать развитию </w:t>
      </w:r>
      <w:r w:rsidRPr="00276C0F">
        <w:rPr>
          <w:rFonts w:ascii="Times New Roman" w:hAnsi="Times New Roman" w:cs="Times New Roman"/>
          <w:color w:val="333333"/>
          <w:sz w:val="28"/>
          <w:szCs w:val="28"/>
          <w:u w:val="thick"/>
        </w:rPr>
        <w:t>моти</w:t>
      </w:r>
      <w:r w:rsidR="005474DD" w:rsidRPr="00276C0F">
        <w:rPr>
          <w:rFonts w:ascii="Times New Roman" w:hAnsi="Times New Roman" w:cs="Times New Roman"/>
          <w:color w:val="333333"/>
          <w:sz w:val="28"/>
          <w:szCs w:val="28"/>
          <w:u w:val="thick"/>
        </w:rPr>
        <w:t>вации ученика к изучению нового</w:t>
      </w:r>
      <w:r w:rsidR="005474DD"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, использовать различные методы, которые обогащают урок и дают ученику ощущение </w:t>
      </w:r>
      <w:r w:rsidR="005474DD" w:rsidRPr="00276C0F">
        <w:rPr>
          <w:rFonts w:ascii="Times New Roman" w:hAnsi="Times New Roman" w:cs="Times New Roman"/>
          <w:color w:val="333333"/>
          <w:sz w:val="28"/>
          <w:szCs w:val="28"/>
          <w:u w:val="thick"/>
        </w:rPr>
        <w:t>радости творчества</w:t>
      </w:r>
      <w:r w:rsidR="005474DD" w:rsidRPr="00276C0F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076AA" w:rsidRPr="00276C0F" w:rsidRDefault="008F33BD" w:rsidP="00276C0F">
      <w:pPr>
        <w:spacing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Активными называют формы и методы, при использовании которых формируются </w:t>
      </w:r>
      <w:r w:rsidRPr="00276C0F">
        <w:rPr>
          <w:rFonts w:ascii="Times New Roman" w:hAnsi="Times New Roman" w:cs="Times New Roman"/>
          <w:color w:val="333333"/>
          <w:sz w:val="28"/>
          <w:szCs w:val="28"/>
          <w:u w:val="thick"/>
        </w:rPr>
        <w:t>познавательный интерес</w:t>
      </w:r>
      <w:r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r w:rsidRPr="00276C0F">
        <w:rPr>
          <w:rFonts w:ascii="Times New Roman" w:hAnsi="Times New Roman" w:cs="Times New Roman"/>
          <w:color w:val="333333"/>
          <w:sz w:val="28"/>
          <w:szCs w:val="28"/>
          <w:u w:val="thick"/>
        </w:rPr>
        <w:t>творческое мышление</w:t>
      </w:r>
      <w:r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276C0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Это </w:t>
      </w:r>
      <w:r w:rsidR="00EC298F" w:rsidRPr="00276C0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- </w:t>
      </w:r>
      <w:r w:rsidRPr="00276C0F">
        <w:rPr>
          <w:rFonts w:ascii="Times New Roman" w:hAnsi="Times New Roman" w:cs="Times New Roman"/>
          <w:b/>
          <w:color w:val="333333"/>
          <w:sz w:val="28"/>
          <w:szCs w:val="28"/>
        </w:rPr>
        <w:t>обучение в деятельности.</w:t>
      </w:r>
    </w:p>
    <w:p w:rsidR="008F33BD" w:rsidRPr="00276C0F" w:rsidRDefault="008F33BD" w:rsidP="00276C0F">
      <w:pPr>
        <w:spacing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Активные формы обучения значительно повышают эффективность процесса восприятия учебной информации </w:t>
      </w:r>
      <w:r w:rsidRPr="00276C0F">
        <w:rPr>
          <w:rFonts w:ascii="Times New Roman" w:hAnsi="Times New Roman" w:cs="Times New Roman"/>
          <w:color w:val="333333"/>
          <w:sz w:val="28"/>
          <w:szCs w:val="28"/>
          <w:u w:val="thick"/>
        </w:rPr>
        <w:t>тогда</w:t>
      </w:r>
      <w:r w:rsidRPr="00276C0F">
        <w:rPr>
          <w:rFonts w:ascii="Times New Roman" w:hAnsi="Times New Roman" w:cs="Times New Roman"/>
          <w:color w:val="333333"/>
          <w:sz w:val="28"/>
          <w:szCs w:val="28"/>
        </w:rPr>
        <w:t>, когда учащиеся:</w:t>
      </w:r>
    </w:p>
    <w:p w:rsidR="008F33BD" w:rsidRPr="00276C0F" w:rsidRDefault="008F33BD" w:rsidP="00276C0F">
      <w:pPr>
        <w:spacing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proofErr w:type="gramStart"/>
      <w:r w:rsidRPr="00276C0F">
        <w:rPr>
          <w:rFonts w:ascii="Times New Roman" w:hAnsi="Times New Roman" w:cs="Times New Roman"/>
          <w:color w:val="333333"/>
          <w:sz w:val="28"/>
          <w:szCs w:val="28"/>
        </w:rPr>
        <w:t>заинтересованы</w:t>
      </w:r>
      <w:proofErr w:type="gramEnd"/>
      <w:r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 в том, что делают;</w:t>
      </w:r>
    </w:p>
    <w:p w:rsidR="008F33BD" w:rsidRPr="00276C0F" w:rsidRDefault="008F33BD" w:rsidP="00276C0F">
      <w:pPr>
        <w:spacing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276C0F">
        <w:rPr>
          <w:rFonts w:ascii="Times New Roman" w:hAnsi="Times New Roman" w:cs="Times New Roman"/>
          <w:color w:val="333333"/>
          <w:sz w:val="28"/>
          <w:szCs w:val="28"/>
        </w:rPr>
        <w:t>- четко знают, что должны делать и понимают, зачем это нужно;</w:t>
      </w:r>
    </w:p>
    <w:p w:rsidR="008F33BD" w:rsidRPr="00276C0F" w:rsidRDefault="008F33BD" w:rsidP="00276C0F">
      <w:pPr>
        <w:spacing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276C0F">
        <w:rPr>
          <w:rFonts w:ascii="Times New Roman" w:hAnsi="Times New Roman" w:cs="Times New Roman"/>
          <w:color w:val="333333"/>
          <w:sz w:val="28"/>
          <w:szCs w:val="28"/>
        </w:rPr>
        <w:t>- имеют самостоятельность в работе;</w:t>
      </w:r>
    </w:p>
    <w:p w:rsidR="008F33BD" w:rsidRPr="00276C0F" w:rsidRDefault="008F33BD" w:rsidP="00276C0F">
      <w:pPr>
        <w:spacing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276C0F">
        <w:rPr>
          <w:rFonts w:ascii="Times New Roman" w:hAnsi="Times New Roman" w:cs="Times New Roman"/>
          <w:color w:val="333333"/>
          <w:sz w:val="28"/>
          <w:szCs w:val="28"/>
        </w:rPr>
        <w:t>- имеют необходимую поддержку со стороны учителя;</w:t>
      </w:r>
    </w:p>
    <w:p w:rsidR="008F33BD" w:rsidRPr="00276C0F" w:rsidRDefault="008F33BD" w:rsidP="00276C0F">
      <w:pPr>
        <w:spacing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276C0F">
        <w:rPr>
          <w:rFonts w:ascii="Times New Roman" w:hAnsi="Times New Roman" w:cs="Times New Roman"/>
          <w:color w:val="333333"/>
          <w:sz w:val="28"/>
          <w:szCs w:val="28"/>
        </w:rPr>
        <w:t>- работают в подходящем для них темпе;</w:t>
      </w:r>
    </w:p>
    <w:p w:rsidR="008F33BD" w:rsidRPr="00276C0F" w:rsidRDefault="008F33BD" w:rsidP="00276C0F">
      <w:pPr>
        <w:spacing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276C0F">
        <w:rPr>
          <w:rFonts w:ascii="Times New Roman" w:hAnsi="Times New Roman" w:cs="Times New Roman"/>
          <w:color w:val="333333"/>
          <w:sz w:val="28"/>
          <w:szCs w:val="28"/>
        </w:rPr>
        <w:t>- могут оценить собственные успехи.</w:t>
      </w:r>
    </w:p>
    <w:p w:rsidR="003F7BB6" w:rsidRPr="00276C0F" w:rsidRDefault="0017763A" w:rsidP="00276C0F">
      <w:pPr>
        <w:spacing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276C0F">
        <w:rPr>
          <w:rFonts w:ascii="Times New Roman" w:hAnsi="Times New Roman" w:cs="Times New Roman"/>
          <w:color w:val="333333"/>
          <w:sz w:val="28"/>
          <w:szCs w:val="28"/>
          <w:u w:val="thick"/>
        </w:rPr>
        <w:t>Интерактивность</w:t>
      </w:r>
      <w:r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 означает </w:t>
      </w:r>
      <w:r w:rsidRPr="00276C0F">
        <w:rPr>
          <w:rFonts w:ascii="Times New Roman" w:hAnsi="Times New Roman" w:cs="Times New Roman"/>
          <w:color w:val="333333"/>
          <w:sz w:val="28"/>
          <w:szCs w:val="28"/>
          <w:u w:val="thick"/>
        </w:rPr>
        <w:t>способность взаимодействовать</w:t>
      </w:r>
      <w:r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 или находиться в режиме беседы, диалога с чем-либо или с кем-либо. Суть е</w:t>
      </w:r>
      <w:r w:rsidR="00EC298F" w:rsidRPr="00276C0F">
        <w:rPr>
          <w:rFonts w:ascii="Times New Roman" w:hAnsi="Times New Roman" w:cs="Times New Roman"/>
          <w:color w:val="333333"/>
          <w:sz w:val="28"/>
          <w:szCs w:val="28"/>
        </w:rPr>
        <w:t>ё</w:t>
      </w:r>
      <w:r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 в том, что все дети оказываются вовлечёнными в процесс: каждый вносит свой особый индивидуальный вклад, и</w:t>
      </w:r>
      <w:r w:rsidR="005474DD" w:rsidRPr="00276C0F">
        <w:rPr>
          <w:rFonts w:ascii="Times New Roman" w:hAnsi="Times New Roman" w:cs="Times New Roman"/>
          <w:color w:val="333333"/>
          <w:sz w:val="28"/>
          <w:szCs w:val="28"/>
        </w:rPr>
        <w:t>дёт обмен знаниями, идеями, при</w:t>
      </w:r>
      <w:r w:rsidRPr="00276C0F">
        <w:rPr>
          <w:rFonts w:ascii="Times New Roman" w:hAnsi="Times New Roman" w:cs="Times New Roman"/>
          <w:color w:val="333333"/>
          <w:sz w:val="28"/>
          <w:szCs w:val="28"/>
        </w:rPr>
        <w:t>чём происходит это в атмосфере доброжелательности и взаимной поддержки.</w:t>
      </w:r>
    </w:p>
    <w:p w:rsidR="009F3DE8" w:rsidRPr="00276C0F" w:rsidRDefault="009F3DE8" w:rsidP="00276C0F">
      <w:pPr>
        <w:pStyle w:val="a3"/>
        <w:spacing w:after="150"/>
        <w:rPr>
          <w:color w:val="333333"/>
          <w:sz w:val="28"/>
          <w:szCs w:val="28"/>
        </w:rPr>
      </w:pPr>
      <w:r w:rsidRPr="00276C0F">
        <w:rPr>
          <w:b/>
          <w:bCs/>
          <w:color w:val="333333"/>
          <w:sz w:val="28"/>
          <w:szCs w:val="28"/>
        </w:rPr>
        <w:lastRenderedPageBreak/>
        <w:t>Формы работы, повышающие уровень активности обучения</w:t>
      </w:r>
    </w:p>
    <w:p w:rsidR="009F3DE8" w:rsidRPr="00276C0F" w:rsidRDefault="00EC298F" w:rsidP="00276C0F">
      <w:pPr>
        <w:pStyle w:val="a3"/>
        <w:spacing w:after="150"/>
        <w:rPr>
          <w:color w:val="333333"/>
          <w:sz w:val="28"/>
          <w:szCs w:val="28"/>
        </w:rPr>
      </w:pPr>
      <w:proofErr w:type="gramStart"/>
      <w:r w:rsidRPr="00276C0F">
        <w:rPr>
          <w:color w:val="333333"/>
          <w:sz w:val="28"/>
          <w:szCs w:val="28"/>
        </w:rPr>
        <w:t xml:space="preserve">- Это нетрадиционное проведение </w:t>
      </w:r>
      <w:r w:rsidR="009F3DE8" w:rsidRPr="00276C0F">
        <w:rPr>
          <w:color w:val="333333"/>
          <w:sz w:val="28"/>
          <w:szCs w:val="28"/>
        </w:rPr>
        <w:t>уроков (урок – деловая игра, урок – соревнование, урок – семинар, урок – экскурс</w:t>
      </w:r>
      <w:r w:rsidR="00C32F18" w:rsidRPr="00276C0F">
        <w:rPr>
          <w:color w:val="333333"/>
          <w:sz w:val="28"/>
          <w:szCs w:val="28"/>
        </w:rPr>
        <w:t xml:space="preserve">ия, интегрированный урок, </w:t>
      </w:r>
      <w:r w:rsidR="009F3DE8" w:rsidRPr="00276C0F">
        <w:rPr>
          <w:color w:val="333333"/>
          <w:sz w:val="28"/>
          <w:szCs w:val="28"/>
        </w:rPr>
        <w:t>интегрированные занятия, объединенные единой темой, проблемой; комбинированные, проектные занятия, творческие мастерские и др.);</w:t>
      </w:r>
      <w:proofErr w:type="gramEnd"/>
    </w:p>
    <w:p w:rsidR="009F3DE8" w:rsidRPr="00276C0F" w:rsidRDefault="009F3DE8" w:rsidP="00276C0F">
      <w:pPr>
        <w:pStyle w:val="a3"/>
        <w:spacing w:after="150"/>
        <w:rPr>
          <w:color w:val="333333"/>
          <w:sz w:val="28"/>
          <w:szCs w:val="28"/>
        </w:rPr>
      </w:pPr>
      <w:r w:rsidRPr="00276C0F">
        <w:rPr>
          <w:color w:val="333333"/>
          <w:sz w:val="28"/>
          <w:szCs w:val="28"/>
        </w:rPr>
        <w:t>-</w:t>
      </w:r>
      <w:r w:rsidR="00C32F18" w:rsidRPr="00276C0F">
        <w:rPr>
          <w:color w:val="333333"/>
          <w:sz w:val="28"/>
          <w:szCs w:val="28"/>
        </w:rPr>
        <w:t xml:space="preserve"> </w:t>
      </w:r>
      <w:r w:rsidRPr="00276C0F">
        <w:rPr>
          <w:color w:val="333333"/>
          <w:sz w:val="28"/>
          <w:szCs w:val="28"/>
        </w:rPr>
        <w:t>Использование игровых форм;</w:t>
      </w:r>
    </w:p>
    <w:p w:rsidR="009F3DE8" w:rsidRPr="00276C0F" w:rsidRDefault="009F3DE8" w:rsidP="00276C0F">
      <w:pPr>
        <w:pStyle w:val="a3"/>
        <w:spacing w:after="150"/>
        <w:rPr>
          <w:color w:val="333333"/>
          <w:sz w:val="28"/>
          <w:szCs w:val="28"/>
        </w:rPr>
      </w:pPr>
      <w:r w:rsidRPr="00276C0F">
        <w:rPr>
          <w:color w:val="333333"/>
          <w:sz w:val="28"/>
          <w:szCs w:val="28"/>
        </w:rPr>
        <w:t>-</w:t>
      </w:r>
      <w:r w:rsidR="00C32F18" w:rsidRPr="00276C0F">
        <w:rPr>
          <w:color w:val="333333"/>
          <w:sz w:val="28"/>
          <w:szCs w:val="28"/>
        </w:rPr>
        <w:t xml:space="preserve"> </w:t>
      </w:r>
      <w:r w:rsidRPr="00276C0F">
        <w:rPr>
          <w:color w:val="333333"/>
          <w:sz w:val="28"/>
          <w:szCs w:val="28"/>
        </w:rPr>
        <w:t>Диалогическое взаимодействие;</w:t>
      </w:r>
    </w:p>
    <w:p w:rsidR="009F3DE8" w:rsidRPr="00276C0F" w:rsidRDefault="009F3DE8" w:rsidP="00276C0F">
      <w:pPr>
        <w:pStyle w:val="a3"/>
        <w:spacing w:after="150"/>
        <w:rPr>
          <w:color w:val="333333"/>
          <w:sz w:val="28"/>
          <w:szCs w:val="28"/>
        </w:rPr>
      </w:pPr>
      <w:r w:rsidRPr="00276C0F">
        <w:rPr>
          <w:color w:val="333333"/>
          <w:sz w:val="28"/>
          <w:szCs w:val="28"/>
        </w:rPr>
        <w:t>-</w:t>
      </w:r>
      <w:r w:rsidR="00C32F18" w:rsidRPr="00276C0F">
        <w:rPr>
          <w:color w:val="333333"/>
          <w:sz w:val="28"/>
          <w:szCs w:val="28"/>
        </w:rPr>
        <w:t xml:space="preserve"> </w:t>
      </w:r>
      <w:r w:rsidRPr="00276C0F">
        <w:rPr>
          <w:color w:val="333333"/>
          <w:sz w:val="28"/>
          <w:szCs w:val="28"/>
        </w:rPr>
        <w:t>Проблемно-задачный подход (проблемные вопросы, проблемные ситуации и др.)</w:t>
      </w:r>
    </w:p>
    <w:p w:rsidR="009F3DE8" w:rsidRPr="00276C0F" w:rsidRDefault="009F3DE8" w:rsidP="00276C0F">
      <w:pPr>
        <w:pStyle w:val="a3"/>
        <w:spacing w:after="150"/>
        <w:rPr>
          <w:color w:val="333333"/>
          <w:sz w:val="28"/>
          <w:szCs w:val="28"/>
        </w:rPr>
      </w:pPr>
      <w:r w:rsidRPr="00276C0F">
        <w:rPr>
          <w:color w:val="333333"/>
          <w:sz w:val="28"/>
          <w:szCs w:val="28"/>
        </w:rPr>
        <w:t>-</w:t>
      </w:r>
      <w:r w:rsidR="00C32F18" w:rsidRPr="00276C0F">
        <w:rPr>
          <w:color w:val="333333"/>
          <w:sz w:val="28"/>
          <w:szCs w:val="28"/>
        </w:rPr>
        <w:t xml:space="preserve"> </w:t>
      </w:r>
      <w:r w:rsidRPr="00276C0F">
        <w:rPr>
          <w:color w:val="333333"/>
          <w:sz w:val="28"/>
          <w:szCs w:val="28"/>
        </w:rPr>
        <w:t>Использование различных фо</w:t>
      </w:r>
      <w:r w:rsidR="00C32F18" w:rsidRPr="00276C0F">
        <w:rPr>
          <w:color w:val="333333"/>
          <w:sz w:val="28"/>
          <w:szCs w:val="28"/>
        </w:rPr>
        <w:t>рм работы (групповые,</w:t>
      </w:r>
      <w:r w:rsidRPr="00276C0F">
        <w:rPr>
          <w:color w:val="333333"/>
          <w:sz w:val="28"/>
          <w:szCs w:val="28"/>
        </w:rPr>
        <w:t xml:space="preserve"> парные, индивидуальные, фронтальные и др.);</w:t>
      </w:r>
    </w:p>
    <w:p w:rsidR="009F3DE8" w:rsidRPr="00276C0F" w:rsidRDefault="009F3DE8" w:rsidP="00276C0F">
      <w:pPr>
        <w:pStyle w:val="a3"/>
        <w:spacing w:after="150"/>
        <w:rPr>
          <w:color w:val="333333"/>
          <w:sz w:val="28"/>
          <w:szCs w:val="28"/>
        </w:rPr>
      </w:pPr>
      <w:r w:rsidRPr="00276C0F">
        <w:rPr>
          <w:color w:val="333333"/>
          <w:sz w:val="28"/>
          <w:szCs w:val="28"/>
        </w:rPr>
        <w:t>-</w:t>
      </w:r>
      <w:r w:rsidR="00C32F18" w:rsidRPr="00276C0F">
        <w:rPr>
          <w:color w:val="333333"/>
          <w:sz w:val="28"/>
          <w:szCs w:val="28"/>
        </w:rPr>
        <w:t xml:space="preserve"> </w:t>
      </w:r>
      <w:r w:rsidRPr="00276C0F">
        <w:rPr>
          <w:color w:val="333333"/>
          <w:sz w:val="28"/>
          <w:szCs w:val="28"/>
        </w:rPr>
        <w:t>Интерактивные методы обучения (репродуктивный, частично-поисковый, творческий и др.);</w:t>
      </w:r>
    </w:p>
    <w:p w:rsidR="009F3DE8" w:rsidRPr="00276C0F" w:rsidRDefault="009F3DE8" w:rsidP="00276C0F">
      <w:pPr>
        <w:pStyle w:val="a3"/>
        <w:spacing w:after="150"/>
        <w:rPr>
          <w:color w:val="333333"/>
          <w:sz w:val="28"/>
          <w:szCs w:val="28"/>
        </w:rPr>
      </w:pPr>
      <w:r w:rsidRPr="00276C0F">
        <w:rPr>
          <w:color w:val="333333"/>
          <w:sz w:val="28"/>
          <w:szCs w:val="28"/>
        </w:rPr>
        <w:t>-</w:t>
      </w:r>
      <w:r w:rsidR="00C32F18" w:rsidRPr="00276C0F">
        <w:rPr>
          <w:color w:val="333333"/>
          <w:sz w:val="28"/>
          <w:szCs w:val="28"/>
        </w:rPr>
        <w:t xml:space="preserve"> </w:t>
      </w:r>
      <w:r w:rsidRPr="00276C0F">
        <w:rPr>
          <w:color w:val="333333"/>
          <w:sz w:val="28"/>
          <w:szCs w:val="28"/>
        </w:rPr>
        <w:t>Использование дидактических средств (тесты, терминологические кроссворды и др.);</w:t>
      </w:r>
    </w:p>
    <w:p w:rsidR="009F3DE8" w:rsidRPr="00276C0F" w:rsidRDefault="009F3DE8" w:rsidP="00276C0F">
      <w:pPr>
        <w:pStyle w:val="a3"/>
        <w:spacing w:after="150"/>
        <w:rPr>
          <w:color w:val="333333"/>
          <w:sz w:val="28"/>
          <w:szCs w:val="28"/>
        </w:rPr>
      </w:pPr>
      <w:r w:rsidRPr="00276C0F">
        <w:rPr>
          <w:color w:val="333333"/>
          <w:sz w:val="28"/>
          <w:szCs w:val="28"/>
        </w:rPr>
        <w:t>-</w:t>
      </w:r>
      <w:r w:rsidR="00C32F18" w:rsidRPr="00276C0F">
        <w:rPr>
          <w:color w:val="333333"/>
          <w:sz w:val="28"/>
          <w:szCs w:val="28"/>
        </w:rPr>
        <w:t xml:space="preserve"> </w:t>
      </w:r>
      <w:r w:rsidRPr="00276C0F">
        <w:rPr>
          <w:color w:val="333333"/>
          <w:sz w:val="28"/>
          <w:szCs w:val="28"/>
        </w:rPr>
        <w:t xml:space="preserve">Внедрение развивающих дидактических приемов (речевых оборотов типа “Хочу спросить…”, “Для меня сегодняшнее занятие…”, </w:t>
      </w:r>
      <w:r w:rsidR="00C32F18" w:rsidRPr="00276C0F">
        <w:rPr>
          <w:color w:val="333333"/>
          <w:sz w:val="28"/>
          <w:szCs w:val="28"/>
        </w:rPr>
        <w:t>“Я бы сделал так…” и т.д.</w:t>
      </w:r>
      <w:r w:rsidRPr="00276C0F">
        <w:rPr>
          <w:color w:val="333333"/>
          <w:sz w:val="28"/>
          <w:szCs w:val="28"/>
        </w:rPr>
        <w:t>);</w:t>
      </w:r>
    </w:p>
    <w:p w:rsidR="00C32F18" w:rsidRPr="00276C0F" w:rsidRDefault="009F3DE8" w:rsidP="00276C0F">
      <w:pPr>
        <w:pStyle w:val="a3"/>
        <w:spacing w:after="150"/>
        <w:rPr>
          <w:color w:val="333333"/>
          <w:sz w:val="28"/>
          <w:szCs w:val="28"/>
        </w:rPr>
      </w:pPr>
      <w:r w:rsidRPr="00276C0F">
        <w:rPr>
          <w:color w:val="333333"/>
          <w:sz w:val="28"/>
          <w:szCs w:val="28"/>
        </w:rPr>
        <w:t>-</w:t>
      </w:r>
      <w:r w:rsidR="00C32F18" w:rsidRPr="00276C0F">
        <w:rPr>
          <w:color w:val="333333"/>
          <w:sz w:val="28"/>
          <w:szCs w:val="28"/>
        </w:rPr>
        <w:t xml:space="preserve"> </w:t>
      </w:r>
      <w:r w:rsidRPr="00276C0F">
        <w:rPr>
          <w:color w:val="333333"/>
          <w:sz w:val="28"/>
          <w:szCs w:val="28"/>
        </w:rPr>
        <w:t>Использование всех методов мотивации (эмоциональных, познавательных, социальных и др.);</w:t>
      </w:r>
    </w:p>
    <w:p w:rsidR="009F3DE8" w:rsidRPr="00276C0F" w:rsidRDefault="009F3DE8" w:rsidP="00276C0F">
      <w:pPr>
        <w:pStyle w:val="a3"/>
        <w:spacing w:after="150"/>
        <w:rPr>
          <w:color w:val="333333"/>
          <w:sz w:val="28"/>
          <w:szCs w:val="28"/>
        </w:rPr>
      </w:pPr>
      <w:r w:rsidRPr="00276C0F">
        <w:rPr>
          <w:color w:val="333333"/>
          <w:sz w:val="28"/>
          <w:szCs w:val="28"/>
        </w:rPr>
        <w:t>-</w:t>
      </w:r>
      <w:r w:rsidR="00C32F18" w:rsidRPr="00276C0F">
        <w:rPr>
          <w:color w:val="333333"/>
          <w:sz w:val="28"/>
          <w:szCs w:val="28"/>
        </w:rPr>
        <w:t xml:space="preserve"> </w:t>
      </w:r>
      <w:proofErr w:type="spellStart"/>
      <w:r w:rsidRPr="00276C0F">
        <w:rPr>
          <w:color w:val="333333"/>
          <w:sz w:val="28"/>
          <w:szCs w:val="28"/>
        </w:rPr>
        <w:t>Деятельностный</w:t>
      </w:r>
      <w:proofErr w:type="spellEnd"/>
      <w:r w:rsidRPr="00276C0F">
        <w:rPr>
          <w:color w:val="333333"/>
          <w:sz w:val="28"/>
          <w:szCs w:val="28"/>
        </w:rPr>
        <w:t xml:space="preserve"> подход в обучении.</w:t>
      </w:r>
    </w:p>
    <w:p w:rsidR="001A3016" w:rsidRDefault="00EC7E30" w:rsidP="00276C0F">
      <w:pPr>
        <w:spacing w:line="240" w:lineRule="auto"/>
        <w:ind w:firstLine="708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276C0F">
        <w:rPr>
          <w:rFonts w:ascii="Times New Roman" w:hAnsi="Times New Roman" w:cs="Times New Roman"/>
          <w:color w:val="333333"/>
          <w:sz w:val="28"/>
          <w:szCs w:val="28"/>
        </w:rPr>
        <w:t>Опыт преподавания свидетельствует о целесообразности сочетания различных методов и форм.</w:t>
      </w:r>
    </w:p>
    <w:p w:rsidR="00276C0F" w:rsidRPr="00276C0F" w:rsidRDefault="00276C0F" w:rsidP="00276C0F">
      <w:pPr>
        <w:spacing w:line="240" w:lineRule="auto"/>
        <w:ind w:firstLine="708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</w:p>
    <w:p w:rsidR="004C1B05" w:rsidRPr="00276C0F" w:rsidRDefault="004C1B05" w:rsidP="00276C0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76C0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Этапы урока с применением активных форм</w:t>
      </w:r>
    </w:p>
    <w:p w:rsidR="00126941" w:rsidRPr="00276C0F" w:rsidRDefault="00126941" w:rsidP="00276C0F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276C0F">
        <w:rPr>
          <w:color w:val="333333"/>
          <w:sz w:val="28"/>
          <w:szCs w:val="28"/>
        </w:rPr>
        <w:t>Каждый урок с применением активных форм проходит в три этапа:</w:t>
      </w:r>
    </w:p>
    <w:p w:rsidR="00126941" w:rsidRPr="00276C0F" w:rsidRDefault="00126941" w:rsidP="00276C0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76C0F">
        <w:rPr>
          <w:color w:val="333333"/>
          <w:sz w:val="28"/>
          <w:szCs w:val="28"/>
        </w:rPr>
        <w:t>•</w:t>
      </w:r>
      <w:r w:rsidRPr="00276C0F">
        <w:rPr>
          <w:b/>
          <w:color w:val="333333"/>
          <w:sz w:val="28"/>
          <w:szCs w:val="28"/>
        </w:rPr>
        <w:t>подготовительный</w:t>
      </w:r>
      <w:r w:rsidRPr="00276C0F">
        <w:rPr>
          <w:color w:val="333333"/>
          <w:sz w:val="28"/>
          <w:szCs w:val="28"/>
        </w:rPr>
        <w:t>;</w:t>
      </w:r>
    </w:p>
    <w:p w:rsidR="00126941" w:rsidRPr="00276C0F" w:rsidRDefault="00126941" w:rsidP="00276C0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76C0F">
        <w:rPr>
          <w:color w:val="333333"/>
          <w:sz w:val="28"/>
          <w:szCs w:val="28"/>
        </w:rPr>
        <w:t>•</w:t>
      </w:r>
      <w:r w:rsidRPr="00276C0F">
        <w:rPr>
          <w:b/>
          <w:color w:val="333333"/>
          <w:sz w:val="28"/>
          <w:szCs w:val="28"/>
        </w:rPr>
        <w:t xml:space="preserve">основной </w:t>
      </w:r>
      <w:r w:rsidRPr="00276C0F">
        <w:rPr>
          <w:color w:val="333333"/>
          <w:sz w:val="28"/>
          <w:szCs w:val="28"/>
        </w:rPr>
        <w:t>(</w:t>
      </w:r>
      <w:proofErr w:type="gramStart"/>
      <w:r w:rsidRPr="00276C0F">
        <w:rPr>
          <w:color w:val="333333"/>
          <w:sz w:val="28"/>
          <w:szCs w:val="28"/>
        </w:rPr>
        <w:t>индивидуальный</w:t>
      </w:r>
      <w:proofErr w:type="gramEnd"/>
      <w:r w:rsidRPr="00276C0F">
        <w:rPr>
          <w:color w:val="333333"/>
          <w:sz w:val="28"/>
          <w:szCs w:val="28"/>
        </w:rPr>
        <w:t>, в паре, в группе);</w:t>
      </w:r>
    </w:p>
    <w:p w:rsidR="00126941" w:rsidRPr="00276C0F" w:rsidRDefault="00126941" w:rsidP="00276C0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76C0F">
        <w:rPr>
          <w:color w:val="333333"/>
          <w:sz w:val="28"/>
          <w:szCs w:val="28"/>
        </w:rPr>
        <w:t>•</w:t>
      </w:r>
      <w:r w:rsidRPr="00276C0F">
        <w:rPr>
          <w:b/>
          <w:color w:val="333333"/>
          <w:sz w:val="28"/>
          <w:szCs w:val="28"/>
        </w:rPr>
        <w:t>рефлексия</w:t>
      </w:r>
      <w:r w:rsidRPr="00276C0F">
        <w:rPr>
          <w:color w:val="333333"/>
          <w:sz w:val="28"/>
          <w:szCs w:val="28"/>
        </w:rPr>
        <w:t>.</w:t>
      </w:r>
    </w:p>
    <w:p w:rsidR="00126941" w:rsidRPr="00276C0F" w:rsidRDefault="00126941" w:rsidP="00276C0F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276C0F">
        <w:rPr>
          <w:b/>
          <w:bCs/>
          <w:color w:val="333333"/>
          <w:sz w:val="28"/>
          <w:szCs w:val="28"/>
        </w:rPr>
        <w:t>Подготовительный этап</w:t>
      </w:r>
      <w:r w:rsidRPr="00276C0F">
        <w:rPr>
          <w:color w:val="333333"/>
          <w:sz w:val="28"/>
          <w:szCs w:val="28"/>
        </w:rPr>
        <w:t> необходим, чтобы создать атмосферу доверия, взаимоуважения, а также для мотивации учащихся на предстоящую работу. На доступном примере полезно раскрыть ученикам значимость предстоящей деятельности, заинтересовать их. То, что значимо, интересно, выполняется с удовольствием. Важно, чтобы все это было новым, необычным, значимым для учащихся. На этом этапе целесообразно предупредить возможные неудачи, выразить надежду на успех («у вас все получится…», «если возникнут трудности, мы разберемся вместе» и т.п.)</w:t>
      </w:r>
      <w:proofErr w:type="gramStart"/>
      <w:r w:rsidRPr="00276C0F">
        <w:rPr>
          <w:color w:val="333333"/>
          <w:sz w:val="28"/>
          <w:szCs w:val="28"/>
        </w:rPr>
        <w:t xml:space="preserve"> .</w:t>
      </w:r>
      <w:proofErr w:type="gramEnd"/>
    </w:p>
    <w:p w:rsidR="00126941" w:rsidRPr="00276C0F" w:rsidRDefault="00126941" w:rsidP="00276C0F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276C0F">
        <w:rPr>
          <w:color w:val="333333"/>
          <w:sz w:val="28"/>
          <w:szCs w:val="28"/>
        </w:rPr>
        <w:lastRenderedPageBreak/>
        <w:t>На подготовительном этапе урока более активен учитель. Работа строится в форме беседы, диалога.</w:t>
      </w:r>
    </w:p>
    <w:p w:rsidR="00126941" w:rsidRPr="00276C0F" w:rsidRDefault="00126941" w:rsidP="00276C0F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276C0F">
        <w:rPr>
          <w:b/>
          <w:bCs/>
          <w:color w:val="333333"/>
          <w:sz w:val="28"/>
          <w:szCs w:val="28"/>
        </w:rPr>
        <w:t>На основном этапе</w:t>
      </w:r>
      <w:r w:rsidRPr="00276C0F">
        <w:rPr>
          <w:color w:val="333333"/>
          <w:sz w:val="28"/>
          <w:szCs w:val="28"/>
        </w:rPr>
        <w:t xml:space="preserve"> активность переходит к школьникам. Роль учителя здесь направляющая, поддерживающая, корректирующая. Учитель наблюдает за самостоятельной работой ребят на индивидуальном этапе. Анализирует успехи и неудачи в их общении. При работе учащихся в паре, в группе возможны </w:t>
      </w:r>
      <w:proofErr w:type="spellStart"/>
      <w:r w:rsidRPr="00276C0F">
        <w:rPr>
          <w:color w:val="333333"/>
          <w:sz w:val="28"/>
          <w:szCs w:val="28"/>
        </w:rPr>
        <w:t>микроконфликты</w:t>
      </w:r>
      <w:proofErr w:type="spellEnd"/>
      <w:r w:rsidRPr="00276C0F">
        <w:rPr>
          <w:color w:val="333333"/>
          <w:sz w:val="28"/>
          <w:szCs w:val="28"/>
        </w:rPr>
        <w:t>, которые могут отрицательно повлиять на дальнейшую деятельность группы. Поэтому важно контролировать ситуацию, вовремя прийти на помощь, подвести ребят к</w:t>
      </w:r>
      <w:r w:rsidR="00C32F18" w:rsidRPr="00276C0F">
        <w:rPr>
          <w:color w:val="333333"/>
          <w:sz w:val="28"/>
          <w:szCs w:val="28"/>
        </w:rPr>
        <w:t xml:space="preserve"> компромиссу, взаимной уступке</w:t>
      </w:r>
      <w:r w:rsidRPr="00276C0F">
        <w:rPr>
          <w:color w:val="333333"/>
          <w:sz w:val="28"/>
          <w:szCs w:val="28"/>
        </w:rPr>
        <w:t>, призывая к совместному поиску выхода из ситуации.</w:t>
      </w:r>
    </w:p>
    <w:p w:rsidR="00126941" w:rsidRPr="00276C0F" w:rsidRDefault="00126941" w:rsidP="00276C0F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</w:rPr>
      </w:pPr>
      <w:r w:rsidRPr="00276C0F">
        <w:rPr>
          <w:b/>
          <w:bCs/>
          <w:color w:val="333333"/>
          <w:sz w:val="28"/>
          <w:szCs w:val="28"/>
        </w:rPr>
        <w:t>На этапе рефлексии</w:t>
      </w:r>
      <w:r w:rsidRPr="00276C0F">
        <w:rPr>
          <w:color w:val="333333"/>
          <w:sz w:val="28"/>
          <w:szCs w:val="28"/>
        </w:rPr>
        <w:t> (</w:t>
      </w:r>
      <w:r w:rsidRPr="00276C0F">
        <w:rPr>
          <w:color w:val="333333"/>
          <w:sz w:val="28"/>
          <w:szCs w:val="28"/>
          <w:u w:val="thick"/>
        </w:rPr>
        <w:t>заключительном этапе</w:t>
      </w:r>
      <w:r w:rsidRPr="00276C0F">
        <w:rPr>
          <w:color w:val="333333"/>
          <w:sz w:val="28"/>
          <w:szCs w:val="28"/>
        </w:rPr>
        <w:t>) учитель и учащиеся анализируют и оценивают результаты работы. Осваивая способы анализа и самоанализа деятельности. Акцент нужно делать на положительных результатах, определить то, чему предстоит научиться в будущем, подчеркнуть успешность совместной работы группы. Постоянная, систематическая обратная связь дает максимальный развивающий эффект.</w:t>
      </w:r>
    </w:p>
    <w:p w:rsidR="001A3016" w:rsidRPr="00276C0F" w:rsidRDefault="00C32F18" w:rsidP="00276C0F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  <w:sz w:val="28"/>
          <w:szCs w:val="28"/>
          <w:u w:val="single"/>
        </w:rPr>
      </w:pPr>
      <w:r w:rsidRPr="00276C0F">
        <w:rPr>
          <w:color w:val="333333"/>
          <w:sz w:val="28"/>
          <w:szCs w:val="28"/>
          <w:u w:val="single"/>
        </w:rPr>
        <w:t xml:space="preserve">Активные методы обучения базируются на экспериментально установленных </w:t>
      </w:r>
      <w:proofErr w:type="gramStart"/>
      <w:r w:rsidRPr="00276C0F">
        <w:rPr>
          <w:color w:val="333333"/>
          <w:sz w:val="28"/>
          <w:szCs w:val="28"/>
          <w:u w:val="single"/>
        </w:rPr>
        <w:t>фактах о том</w:t>
      </w:r>
      <w:proofErr w:type="gramEnd"/>
      <w:r w:rsidRPr="00276C0F">
        <w:rPr>
          <w:color w:val="333333"/>
          <w:sz w:val="28"/>
          <w:szCs w:val="28"/>
          <w:u w:val="single"/>
        </w:rPr>
        <w:t>, что в памяти человека запечатлевается (при прочих равных условиях) до 90% того, что он делает, до 50% того, что он видит, и только 10% того, что он слышит.</w:t>
      </w:r>
    </w:p>
    <w:p w:rsidR="004C1B05" w:rsidRPr="00276C0F" w:rsidRDefault="004C1B05" w:rsidP="00276C0F">
      <w:pPr>
        <w:pStyle w:val="a3"/>
        <w:spacing w:after="150"/>
        <w:ind w:firstLine="708"/>
        <w:rPr>
          <w:color w:val="333333"/>
          <w:sz w:val="28"/>
          <w:szCs w:val="28"/>
        </w:rPr>
      </w:pPr>
      <w:r w:rsidRPr="00276C0F">
        <w:rPr>
          <w:color w:val="333333"/>
          <w:sz w:val="28"/>
          <w:szCs w:val="28"/>
        </w:rPr>
        <w:t xml:space="preserve">В настоящее время в учебно-воспитательном процессе </w:t>
      </w:r>
      <w:r w:rsidR="00C32F18" w:rsidRPr="00276C0F">
        <w:rPr>
          <w:color w:val="333333"/>
          <w:sz w:val="28"/>
          <w:szCs w:val="28"/>
        </w:rPr>
        <w:t xml:space="preserve">широко используются </w:t>
      </w:r>
      <w:r w:rsidRPr="00276C0F">
        <w:rPr>
          <w:color w:val="333333"/>
          <w:sz w:val="28"/>
          <w:szCs w:val="28"/>
        </w:rPr>
        <w:t>следующие методы активного обучения:</w:t>
      </w:r>
    </w:p>
    <w:p w:rsidR="004C1B05" w:rsidRPr="00276C0F" w:rsidRDefault="004C1B05" w:rsidP="00276C0F">
      <w:pPr>
        <w:pStyle w:val="a3"/>
        <w:spacing w:after="150"/>
        <w:rPr>
          <w:color w:val="333333"/>
          <w:sz w:val="28"/>
          <w:szCs w:val="28"/>
        </w:rPr>
      </w:pPr>
      <w:r w:rsidRPr="00276C0F">
        <w:rPr>
          <w:color w:val="333333"/>
          <w:sz w:val="28"/>
          <w:szCs w:val="28"/>
        </w:rPr>
        <w:t>– проблемный;</w:t>
      </w:r>
    </w:p>
    <w:p w:rsidR="004C1B05" w:rsidRPr="00276C0F" w:rsidRDefault="004C1B05" w:rsidP="00276C0F">
      <w:pPr>
        <w:pStyle w:val="a3"/>
        <w:spacing w:after="150"/>
        <w:rPr>
          <w:color w:val="333333"/>
          <w:sz w:val="28"/>
          <w:szCs w:val="28"/>
        </w:rPr>
      </w:pPr>
      <w:r w:rsidRPr="00276C0F">
        <w:rPr>
          <w:color w:val="333333"/>
          <w:sz w:val="28"/>
          <w:szCs w:val="28"/>
        </w:rPr>
        <w:t>– диалоговый;</w:t>
      </w:r>
    </w:p>
    <w:p w:rsidR="004C1B05" w:rsidRPr="00276C0F" w:rsidRDefault="004C1B05" w:rsidP="00276C0F">
      <w:pPr>
        <w:pStyle w:val="a3"/>
        <w:spacing w:after="150"/>
        <w:rPr>
          <w:color w:val="333333"/>
          <w:sz w:val="28"/>
          <w:szCs w:val="28"/>
        </w:rPr>
      </w:pPr>
      <w:r w:rsidRPr="00276C0F">
        <w:rPr>
          <w:color w:val="333333"/>
          <w:sz w:val="28"/>
          <w:szCs w:val="28"/>
        </w:rPr>
        <w:t>– игровой;</w:t>
      </w:r>
    </w:p>
    <w:p w:rsidR="004C1B05" w:rsidRPr="00276C0F" w:rsidRDefault="004C1B05" w:rsidP="00276C0F">
      <w:pPr>
        <w:pStyle w:val="a3"/>
        <w:spacing w:after="150"/>
        <w:rPr>
          <w:color w:val="333333"/>
          <w:sz w:val="28"/>
          <w:szCs w:val="28"/>
        </w:rPr>
      </w:pPr>
      <w:r w:rsidRPr="00276C0F">
        <w:rPr>
          <w:color w:val="333333"/>
          <w:sz w:val="28"/>
          <w:szCs w:val="28"/>
        </w:rPr>
        <w:t>– исследовательский;</w:t>
      </w:r>
    </w:p>
    <w:p w:rsidR="004C1B05" w:rsidRPr="00276C0F" w:rsidRDefault="004C1B05" w:rsidP="00276C0F">
      <w:pPr>
        <w:pStyle w:val="a3"/>
        <w:spacing w:after="150"/>
        <w:rPr>
          <w:color w:val="333333"/>
          <w:sz w:val="28"/>
          <w:szCs w:val="28"/>
        </w:rPr>
      </w:pPr>
      <w:r w:rsidRPr="00276C0F">
        <w:rPr>
          <w:color w:val="333333"/>
          <w:sz w:val="28"/>
          <w:szCs w:val="28"/>
        </w:rPr>
        <w:t>– модульный;</w:t>
      </w:r>
    </w:p>
    <w:p w:rsidR="004C1B05" w:rsidRPr="00276C0F" w:rsidRDefault="004C1B05" w:rsidP="00276C0F">
      <w:pPr>
        <w:pStyle w:val="a3"/>
        <w:spacing w:after="150"/>
        <w:rPr>
          <w:color w:val="333333"/>
          <w:sz w:val="28"/>
          <w:szCs w:val="28"/>
        </w:rPr>
      </w:pPr>
      <w:r w:rsidRPr="00276C0F">
        <w:rPr>
          <w:color w:val="333333"/>
          <w:sz w:val="28"/>
          <w:szCs w:val="28"/>
        </w:rPr>
        <w:t>– опорных сигналов;</w:t>
      </w:r>
    </w:p>
    <w:p w:rsidR="004C1B05" w:rsidRPr="00276C0F" w:rsidRDefault="004C1B05" w:rsidP="00276C0F">
      <w:pPr>
        <w:pStyle w:val="a3"/>
        <w:spacing w:after="150"/>
        <w:rPr>
          <w:color w:val="333333"/>
          <w:sz w:val="28"/>
          <w:szCs w:val="28"/>
        </w:rPr>
      </w:pPr>
      <w:r w:rsidRPr="00276C0F">
        <w:rPr>
          <w:color w:val="333333"/>
          <w:sz w:val="28"/>
          <w:szCs w:val="28"/>
        </w:rPr>
        <w:t>– критических ситуаций;</w:t>
      </w:r>
    </w:p>
    <w:p w:rsidR="00A07016" w:rsidRPr="00276C0F" w:rsidRDefault="00162E3F" w:rsidP="00276C0F">
      <w:pPr>
        <w:spacing w:line="240" w:lineRule="auto"/>
        <w:ind w:firstLine="708"/>
        <w:contextualSpacing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76C0F">
        <w:rPr>
          <w:rFonts w:ascii="Times New Roman" w:hAnsi="Times New Roman" w:cs="Times New Roman"/>
          <w:b/>
          <w:color w:val="333333"/>
          <w:sz w:val="28"/>
          <w:szCs w:val="28"/>
        </w:rPr>
        <w:t>К активным методам обучения относ</w:t>
      </w:r>
      <w:r w:rsidR="00A07016" w:rsidRPr="00276C0F">
        <w:rPr>
          <w:rFonts w:ascii="Times New Roman" w:hAnsi="Times New Roman" w:cs="Times New Roman"/>
          <w:b/>
          <w:color w:val="333333"/>
          <w:sz w:val="28"/>
          <w:szCs w:val="28"/>
        </w:rPr>
        <w:t>я</w:t>
      </w:r>
      <w:r w:rsidRPr="00276C0F">
        <w:rPr>
          <w:rFonts w:ascii="Times New Roman" w:hAnsi="Times New Roman" w:cs="Times New Roman"/>
          <w:b/>
          <w:color w:val="333333"/>
          <w:sz w:val="28"/>
          <w:szCs w:val="28"/>
        </w:rPr>
        <w:t>тся</w:t>
      </w:r>
      <w:r w:rsidR="00A07016" w:rsidRPr="00276C0F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</w:p>
    <w:p w:rsidR="00162E3F" w:rsidRPr="00276C0F" w:rsidRDefault="00A07016" w:rsidP="00276C0F">
      <w:pPr>
        <w:spacing w:line="240" w:lineRule="auto"/>
        <w:ind w:firstLine="708"/>
        <w:contextualSpacing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1) </w:t>
      </w:r>
      <w:r w:rsidRPr="00276C0F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Метод «мозговой атаки»</w:t>
      </w:r>
      <w:r w:rsidRPr="00276C0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162E3F"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Этот метод, называемый иногда мозговым штурмом, </w:t>
      </w:r>
      <w:proofErr w:type="gramStart"/>
      <w:r w:rsidR="00162E3F" w:rsidRPr="00276C0F">
        <w:rPr>
          <w:rFonts w:ascii="Times New Roman" w:hAnsi="Times New Roman" w:cs="Times New Roman"/>
          <w:color w:val="333333"/>
          <w:sz w:val="28"/>
          <w:szCs w:val="28"/>
        </w:rPr>
        <w:t>разработан</w:t>
      </w:r>
      <w:proofErr w:type="gramEnd"/>
      <w:r w:rsidR="00162E3F"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 а США в 1930-е годы. Сущность метода заключается в коллективном поиске нетрадиционных путей решения возникшей проблемы в ограниченное время. Это коллективный поиск решения новой проблемы, нетрадиционных путей решения возникших задач. Это выяснение позиций и суждений членов группы по поводу сложившейся ситуации, обстановки и т. п.</w:t>
      </w:r>
    </w:p>
    <w:p w:rsidR="00162E3F" w:rsidRPr="00276C0F" w:rsidRDefault="00CD44C8" w:rsidP="00276C0F">
      <w:pPr>
        <w:spacing w:line="240" w:lineRule="auto"/>
        <w:ind w:firstLine="708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276C0F">
        <w:rPr>
          <w:rFonts w:ascii="Times New Roman" w:hAnsi="Times New Roman" w:cs="Times New Roman"/>
          <w:color w:val="333333"/>
          <w:sz w:val="28"/>
          <w:szCs w:val="28"/>
        </w:rPr>
        <w:t>Цель «мозгового штурма» - на протяжени</w:t>
      </w:r>
      <w:proofErr w:type="gramStart"/>
      <w:r w:rsidRPr="00276C0F">
        <w:rPr>
          <w:rFonts w:ascii="Times New Roman" w:hAnsi="Times New Roman" w:cs="Times New Roman"/>
          <w:color w:val="333333"/>
          <w:sz w:val="28"/>
          <w:szCs w:val="28"/>
        </w:rPr>
        <w:t>е</w:t>
      </w:r>
      <w:proofErr w:type="gramEnd"/>
      <w:r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 короткого времени собрать от детей как можно больше идей относительно заданной темы.</w:t>
      </w:r>
    </w:p>
    <w:p w:rsidR="007E5AFE" w:rsidRPr="00276C0F" w:rsidRDefault="00A07016" w:rsidP="00276C0F">
      <w:pPr>
        <w:pStyle w:val="a3"/>
        <w:spacing w:after="150"/>
        <w:ind w:firstLine="708"/>
        <w:rPr>
          <w:color w:val="333333"/>
          <w:sz w:val="28"/>
          <w:szCs w:val="28"/>
        </w:rPr>
      </w:pPr>
      <w:r w:rsidRPr="00276C0F">
        <w:rPr>
          <w:b/>
          <w:bCs/>
          <w:i/>
          <w:iCs/>
          <w:color w:val="333333"/>
          <w:sz w:val="28"/>
          <w:szCs w:val="28"/>
        </w:rPr>
        <w:lastRenderedPageBreak/>
        <w:t xml:space="preserve">2) </w:t>
      </w:r>
      <w:r w:rsidR="007E5AFE" w:rsidRPr="00276C0F">
        <w:rPr>
          <w:b/>
          <w:bCs/>
          <w:i/>
          <w:iCs/>
          <w:color w:val="333333"/>
          <w:sz w:val="28"/>
          <w:szCs w:val="28"/>
          <w:u w:val="single"/>
        </w:rPr>
        <w:t>«Круглый стол»</w:t>
      </w:r>
      <w:r w:rsidR="007E5AFE" w:rsidRPr="00276C0F">
        <w:rPr>
          <w:color w:val="333333"/>
          <w:sz w:val="28"/>
          <w:szCs w:val="28"/>
          <w:u w:val="single"/>
        </w:rPr>
        <w:t> </w:t>
      </w:r>
      <w:r w:rsidR="00897D13" w:rsidRPr="00276C0F">
        <w:rPr>
          <w:color w:val="333333"/>
          <w:sz w:val="28"/>
          <w:szCs w:val="28"/>
        </w:rPr>
        <w:t xml:space="preserve">— </w:t>
      </w:r>
      <w:r w:rsidR="007E5AFE" w:rsidRPr="00276C0F">
        <w:rPr>
          <w:color w:val="333333"/>
          <w:sz w:val="28"/>
          <w:szCs w:val="28"/>
        </w:rPr>
        <w:t>одна из орга</w:t>
      </w:r>
      <w:r w:rsidR="007E5AFE" w:rsidRPr="00276C0F">
        <w:rPr>
          <w:color w:val="333333"/>
          <w:sz w:val="28"/>
          <w:szCs w:val="28"/>
        </w:rPr>
        <w:softHyphen/>
        <w:t>низационных форм познавательной деятельности учащихся, позволяющая закрепить полученные ранее знания, восполнить недостающую информацию, сформировать умения решать проблемы, укрепить позиции, научить культуре ведения дискуссии.</w:t>
      </w:r>
    </w:p>
    <w:p w:rsidR="00CD44C8" w:rsidRPr="00276C0F" w:rsidRDefault="00A07016" w:rsidP="00276C0F">
      <w:pPr>
        <w:pStyle w:val="a3"/>
        <w:spacing w:after="150"/>
        <w:ind w:firstLine="708"/>
        <w:rPr>
          <w:color w:val="333333"/>
          <w:sz w:val="28"/>
          <w:szCs w:val="28"/>
        </w:rPr>
      </w:pPr>
      <w:r w:rsidRPr="00276C0F">
        <w:rPr>
          <w:b/>
          <w:bCs/>
          <w:i/>
          <w:iCs/>
          <w:color w:val="333333"/>
          <w:sz w:val="28"/>
          <w:szCs w:val="28"/>
        </w:rPr>
        <w:t>3)</w:t>
      </w:r>
      <w:r w:rsidR="007E5AFE" w:rsidRPr="00276C0F">
        <w:rPr>
          <w:b/>
          <w:bCs/>
          <w:i/>
          <w:iCs/>
          <w:color w:val="333333"/>
          <w:sz w:val="28"/>
          <w:szCs w:val="28"/>
          <w:u w:val="single"/>
        </w:rPr>
        <w:t>Проблемное обучение</w:t>
      </w:r>
      <w:r w:rsidR="007E5AFE" w:rsidRPr="00276C0F">
        <w:rPr>
          <w:color w:val="333333"/>
          <w:sz w:val="28"/>
          <w:szCs w:val="28"/>
        </w:rPr>
        <w:t xml:space="preserve"> — такая форма, в которой процесс познания учащихся приближается к поисковой, исследовательской деятельности. Успешность проблемного обучения обеспечивается совместными усилиями преподавателя и </w:t>
      </w:r>
      <w:proofErr w:type="gramStart"/>
      <w:r w:rsidR="007E5AFE" w:rsidRPr="00276C0F">
        <w:rPr>
          <w:color w:val="333333"/>
          <w:sz w:val="28"/>
          <w:szCs w:val="28"/>
        </w:rPr>
        <w:t>обучаемых</w:t>
      </w:r>
      <w:proofErr w:type="gramEnd"/>
      <w:r w:rsidR="007E5AFE" w:rsidRPr="00276C0F">
        <w:rPr>
          <w:color w:val="333333"/>
          <w:sz w:val="28"/>
          <w:szCs w:val="28"/>
        </w:rPr>
        <w:t>. Основная задача педагога — не столько передать информацию, сколько приобщить слушателей к объективным противоречиям развития научного знания и способам их разрешения. В сотрудничестве с преподавателем учащиеся «открывают» для себя новые знания, постигают теоретические особенности отдельной науки.</w:t>
      </w:r>
    </w:p>
    <w:p w:rsidR="00303FF1" w:rsidRPr="00276C0F" w:rsidRDefault="00CD44C8" w:rsidP="00276C0F">
      <w:pPr>
        <w:spacing w:line="240" w:lineRule="auto"/>
        <w:ind w:firstLine="708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Одна из форм активного обучения – это </w:t>
      </w:r>
      <w:r w:rsidRPr="00276C0F">
        <w:rPr>
          <w:rFonts w:ascii="Times New Roman" w:hAnsi="Times New Roman" w:cs="Times New Roman"/>
          <w:b/>
          <w:color w:val="333333"/>
          <w:sz w:val="28"/>
          <w:szCs w:val="28"/>
        </w:rPr>
        <w:t>познавательные игры</w:t>
      </w:r>
      <w:r w:rsidRPr="00276C0F">
        <w:rPr>
          <w:rFonts w:ascii="Times New Roman" w:hAnsi="Times New Roman" w:cs="Times New Roman"/>
          <w:color w:val="333333"/>
          <w:sz w:val="28"/>
          <w:szCs w:val="28"/>
        </w:rPr>
        <w:t>. Поскольку именно в игре развиваются творческие способнос</w:t>
      </w:r>
      <w:r w:rsidR="00897D13"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ти, то эффективны игровые формы и </w:t>
      </w:r>
      <w:r w:rsidRPr="00276C0F">
        <w:rPr>
          <w:rFonts w:ascii="Times New Roman" w:hAnsi="Times New Roman" w:cs="Times New Roman"/>
          <w:color w:val="333333"/>
          <w:sz w:val="28"/>
          <w:szCs w:val="28"/>
        </w:rPr>
        <w:t>з</w:t>
      </w:r>
      <w:r w:rsidR="00303FF1"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анимательные игровые упражнения (пальчиковые игры, снимающие мышечные зажимы, упражнения для концентрации, </w:t>
      </w:r>
      <w:r w:rsidR="00303FF1" w:rsidRPr="00276C0F">
        <w:rPr>
          <w:rFonts w:ascii="Times New Roman" w:hAnsi="Times New Roman" w:cs="Times New Roman"/>
          <w:sz w:val="28"/>
          <w:szCs w:val="28"/>
        </w:rPr>
        <w:t>умения сосредоточиться, расслабления, снятия стресса</w:t>
      </w:r>
      <w:r w:rsidR="00897D13" w:rsidRPr="00276C0F">
        <w:rPr>
          <w:rFonts w:ascii="Times New Roman" w:hAnsi="Times New Roman" w:cs="Times New Roman"/>
          <w:sz w:val="28"/>
          <w:szCs w:val="28"/>
        </w:rPr>
        <w:t>)</w:t>
      </w:r>
      <w:r w:rsidR="00303FF1" w:rsidRPr="00276C0F">
        <w:rPr>
          <w:rFonts w:ascii="Times New Roman" w:hAnsi="Times New Roman" w:cs="Times New Roman"/>
          <w:sz w:val="28"/>
          <w:szCs w:val="28"/>
        </w:rPr>
        <w:t>.</w:t>
      </w:r>
    </w:p>
    <w:p w:rsidR="00B7558B" w:rsidRPr="00276C0F" w:rsidRDefault="00897D13" w:rsidP="00276C0F">
      <w:pPr>
        <w:spacing w:line="240" w:lineRule="auto"/>
        <w:ind w:firstLine="708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276C0F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="00CD44C8" w:rsidRPr="00276C0F">
        <w:rPr>
          <w:rFonts w:ascii="Times New Roman" w:hAnsi="Times New Roman" w:cs="Times New Roman"/>
          <w:color w:val="333333"/>
          <w:sz w:val="28"/>
          <w:szCs w:val="28"/>
        </w:rPr>
        <w:t>еобходимо учитывать тот факт, что детям в возрасте шести-семи лет трудно сосредотачиваться на длительное время. Из всего этого следует, что такие обучающиеся нуждаются в игровой форме обучения.</w:t>
      </w:r>
    </w:p>
    <w:p w:rsidR="00CD44C8" w:rsidRPr="00276C0F" w:rsidRDefault="00897D13" w:rsidP="00276C0F">
      <w:pPr>
        <w:spacing w:line="240" w:lineRule="auto"/>
        <w:ind w:firstLine="708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276C0F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CD44C8" w:rsidRPr="00276C0F">
        <w:rPr>
          <w:rFonts w:ascii="Times New Roman" w:hAnsi="Times New Roman" w:cs="Times New Roman"/>
          <w:color w:val="333333"/>
          <w:sz w:val="28"/>
          <w:szCs w:val="28"/>
        </w:rPr>
        <w:t>нтересным и увлекательным</w:t>
      </w:r>
      <w:r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 занятие делают игры</w:t>
      </w:r>
      <w:r w:rsidR="00CD44C8" w:rsidRPr="00276C0F">
        <w:rPr>
          <w:rFonts w:ascii="Times New Roman" w:hAnsi="Times New Roman" w:cs="Times New Roman"/>
          <w:color w:val="333333"/>
          <w:sz w:val="28"/>
          <w:szCs w:val="28"/>
        </w:rPr>
        <w:t>, урок-игра или игра вообще, особенно на начальном этап</w:t>
      </w:r>
      <w:r w:rsidRPr="00276C0F">
        <w:rPr>
          <w:rFonts w:ascii="Times New Roman" w:hAnsi="Times New Roman" w:cs="Times New Roman"/>
          <w:color w:val="333333"/>
          <w:sz w:val="28"/>
          <w:szCs w:val="28"/>
        </w:rPr>
        <w:t>е. Факторы, сопровождающие игру,</w:t>
      </w:r>
      <w:r w:rsidR="00CD44C8"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 - интерес, чувство удовлетворения, радости – облегчают обучение.</w:t>
      </w:r>
    </w:p>
    <w:p w:rsidR="00897D13" w:rsidRPr="00276C0F" w:rsidRDefault="00897D13" w:rsidP="00276C0F">
      <w:pPr>
        <w:spacing w:line="240" w:lineRule="auto"/>
        <w:ind w:firstLine="708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276C0F">
        <w:rPr>
          <w:rFonts w:ascii="Times New Roman" w:hAnsi="Times New Roman" w:cs="Times New Roman"/>
          <w:color w:val="333333"/>
          <w:sz w:val="28"/>
          <w:szCs w:val="28"/>
        </w:rPr>
        <w:t>Задачей начального периода обучения является формирование положительной учебной мотивации. Важно, чтобы в учебном процессе ребенок находился в активной позиции. Лишь тогда занятия будут более эффективными, а дети более развитыми.</w:t>
      </w:r>
    </w:p>
    <w:p w:rsidR="00CD44C8" w:rsidRPr="00276C0F" w:rsidRDefault="00CD44C8" w:rsidP="00276C0F">
      <w:pPr>
        <w:spacing w:line="240" w:lineRule="auto"/>
        <w:ind w:firstLine="708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Применяя игры или элементы игры на уроках, нужно помнить о некоторых моментах – выбор формы игры должен быть педагогически и дидактически обоснован. Игра должна соответствовать возможностям учащихся. Они базируются на уже </w:t>
      </w:r>
      <w:proofErr w:type="gramStart"/>
      <w:r w:rsidRPr="00276C0F">
        <w:rPr>
          <w:rFonts w:ascii="Times New Roman" w:hAnsi="Times New Roman" w:cs="Times New Roman"/>
          <w:color w:val="333333"/>
          <w:sz w:val="28"/>
          <w:szCs w:val="28"/>
        </w:rPr>
        <w:t>изученном</w:t>
      </w:r>
      <w:proofErr w:type="gramEnd"/>
      <w:r w:rsidRPr="00276C0F">
        <w:rPr>
          <w:rFonts w:ascii="Times New Roman" w:hAnsi="Times New Roman" w:cs="Times New Roman"/>
          <w:color w:val="333333"/>
          <w:sz w:val="28"/>
          <w:szCs w:val="28"/>
        </w:rPr>
        <w:t>, нужно применять их в меру, целесообразно.</w:t>
      </w:r>
    </w:p>
    <w:p w:rsidR="00CD44C8" w:rsidRPr="00276C0F" w:rsidRDefault="00CD44C8" w:rsidP="00276C0F">
      <w:pPr>
        <w:spacing w:line="240" w:lineRule="auto"/>
        <w:ind w:firstLine="708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Ценность игровой деятельности в том, что она учитывает психолого-педагогическую природу ребенка, отвечает его потребностям и интересам. </w:t>
      </w:r>
      <w:proofErr w:type="spellStart"/>
      <w:r w:rsidRPr="00276C0F">
        <w:rPr>
          <w:rFonts w:ascii="Times New Roman" w:hAnsi="Times New Roman" w:cs="Times New Roman"/>
          <w:color w:val="333333"/>
          <w:sz w:val="28"/>
          <w:szCs w:val="28"/>
        </w:rPr>
        <w:t>Самоценность</w:t>
      </w:r>
      <w:proofErr w:type="spellEnd"/>
      <w:r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 игры в том, что она осуществляется не под давлением жизненной необходимости. Игра – проявление желания действовать.</w:t>
      </w:r>
    </w:p>
    <w:p w:rsidR="00CD44C8" w:rsidRPr="00276C0F" w:rsidRDefault="00CD44C8" w:rsidP="00276C0F">
      <w:pPr>
        <w:spacing w:line="240" w:lineRule="auto"/>
        <w:ind w:firstLine="708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276C0F">
        <w:rPr>
          <w:rFonts w:ascii="Times New Roman" w:hAnsi="Times New Roman" w:cs="Times New Roman"/>
          <w:b/>
          <w:color w:val="333333"/>
          <w:sz w:val="28"/>
          <w:szCs w:val="28"/>
        </w:rPr>
        <w:t>Ролевая игра</w:t>
      </w:r>
      <w:r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 – эффективнейшее средство мотивации. Формы ролевой игры различны. На начальном этапе обучения – это сюжетная ролевая игра сказочного содержания. Для среднего школьного возраста – сюжетная ролевая игра бытового содержания. </w:t>
      </w:r>
      <w:r w:rsidR="001760C9"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Старшим </w:t>
      </w:r>
      <w:r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– имитационная игра </w:t>
      </w:r>
      <w:r w:rsidR="001760C9"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познавательного содержания и </w:t>
      </w:r>
      <w:r w:rsidRPr="00276C0F">
        <w:rPr>
          <w:rFonts w:ascii="Times New Roman" w:hAnsi="Times New Roman" w:cs="Times New Roman"/>
          <w:color w:val="333333"/>
          <w:sz w:val="28"/>
          <w:szCs w:val="28"/>
        </w:rPr>
        <w:t>имитационная деловая игра.</w:t>
      </w:r>
    </w:p>
    <w:p w:rsidR="00CD44C8" w:rsidRPr="00276C0F" w:rsidRDefault="00CD44C8" w:rsidP="00276C0F">
      <w:pPr>
        <w:spacing w:line="240" w:lineRule="auto"/>
        <w:ind w:firstLine="708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Необходимо также учитывать возрастные особенности </w:t>
      </w:r>
      <w:proofErr w:type="gramStart"/>
      <w:r w:rsidRPr="00276C0F">
        <w:rPr>
          <w:rFonts w:ascii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276C0F">
        <w:rPr>
          <w:rFonts w:ascii="Times New Roman" w:hAnsi="Times New Roman" w:cs="Times New Roman"/>
          <w:color w:val="333333"/>
          <w:sz w:val="28"/>
          <w:szCs w:val="28"/>
        </w:rPr>
        <w:t>. К примеру, для детей младшего школьного возраста характерны двигательные способности, наличие постоянной потребности в движении. Соответственно, объяснять приемы исполнения необходимо, исходя из того, насколько они соответствуют уровню мышления детей, их физическому развитию.</w:t>
      </w:r>
    </w:p>
    <w:p w:rsidR="00CD44C8" w:rsidRPr="00276C0F" w:rsidRDefault="00CD44C8" w:rsidP="00276C0F">
      <w:pPr>
        <w:spacing w:line="240" w:lineRule="auto"/>
        <w:ind w:firstLine="708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</w:p>
    <w:p w:rsidR="00CD44C8" w:rsidRPr="00276C0F" w:rsidRDefault="00CD44C8" w:rsidP="00276C0F">
      <w:pPr>
        <w:spacing w:line="240" w:lineRule="auto"/>
        <w:ind w:firstLine="708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Существуют также </w:t>
      </w:r>
      <w:r w:rsidRPr="00276C0F">
        <w:rPr>
          <w:rFonts w:ascii="Times New Roman" w:hAnsi="Times New Roman" w:cs="Times New Roman"/>
          <w:b/>
          <w:color w:val="333333"/>
          <w:sz w:val="28"/>
          <w:szCs w:val="28"/>
        </w:rPr>
        <w:t>нестандартные уроки</w:t>
      </w:r>
      <w:r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276C0F">
        <w:rPr>
          <w:rFonts w:ascii="Times New Roman" w:hAnsi="Times New Roman" w:cs="Times New Roman"/>
          <w:b/>
          <w:color w:val="333333"/>
          <w:sz w:val="28"/>
          <w:szCs w:val="28"/>
        </w:rPr>
        <w:t>творческие уроки</w:t>
      </w:r>
      <w:r w:rsidRPr="00276C0F">
        <w:rPr>
          <w:rFonts w:ascii="Times New Roman" w:hAnsi="Times New Roman" w:cs="Times New Roman"/>
          <w:color w:val="333333"/>
          <w:sz w:val="28"/>
          <w:szCs w:val="28"/>
        </w:rPr>
        <w:t>, которые также являются активными формами обучения.</w:t>
      </w:r>
    </w:p>
    <w:p w:rsidR="00CD44C8" w:rsidRPr="00276C0F" w:rsidRDefault="00CD44C8" w:rsidP="00276C0F">
      <w:pPr>
        <w:spacing w:line="240" w:lineRule="auto"/>
        <w:ind w:firstLine="708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276C0F">
        <w:rPr>
          <w:rFonts w:ascii="Times New Roman" w:hAnsi="Times New Roman" w:cs="Times New Roman"/>
          <w:color w:val="333333"/>
          <w:sz w:val="28"/>
          <w:szCs w:val="28"/>
        </w:rPr>
        <w:lastRenderedPageBreak/>
        <w:t>1)</w:t>
      </w:r>
      <w:r w:rsidRPr="00276C0F">
        <w:rPr>
          <w:rFonts w:ascii="Times New Roman" w:hAnsi="Times New Roman" w:cs="Times New Roman"/>
          <w:color w:val="333333"/>
          <w:sz w:val="28"/>
          <w:szCs w:val="28"/>
        </w:rPr>
        <w:tab/>
        <w:t>Урок-экскурсию можно проводить различным образом</w:t>
      </w:r>
      <w:proofErr w:type="gramStart"/>
      <w:r w:rsidRPr="00276C0F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 w:rsidRPr="00276C0F">
        <w:rPr>
          <w:rFonts w:ascii="Times New Roman" w:hAnsi="Times New Roman" w:cs="Times New Roman"/>
          <w:color w:val="333333"/>
          <w:sz w:val="28"/>
          <w:szCs w:val="28"/>
        </w:rPr>
        <w:t>п</w:t>
      </w:r>
      <w:proofErr w:type="gramEnd"/>
      <w:r w:rsidRPr="00276C0F">
        <w:rPr>
          <w:rFonts w:ascii="Times New Roman" w:hAnsi="Times New Roman" w:cs="Times New Roman"/>
          <w:color w:val="333333"/>
          <w:sz w:val="28"/>
          <w:szCs w:val="28"/>
        </w:rPr>
        <w:t>осещение концертов в филармонии);</w:t>
      </w:r>
    </w:p>
    <w:p w:rsidR="00501893" w:rsidRPr="00276C0F" w:rsidRDefault="00CD44C8" w:rsidP="00276C0F">
      <w:pPr>
        <w:spacing w:line="240" w:lineRule="auto"/>
        <w:ind w:firstLine="708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276C0F">
        <w:rPr>
          <w:rFonts w:ascii="Times New Roman" w:hAnsi="Times New Roman" w:cs="Times New Roman"/>
          <w:color w:val="333333"/>
          <w:sz w:val="28"/>
          <w:szCs w:val="28"/>
        </w:rPr>
        <w:t>2)</w:t>
      </w:r>
      <w:r w:rsidRPr="00276C0F">
        <w:rPr>
          <w:rFonts w:ascii="Times New Roman" w:hAnsi="Times New Roman" w:cs="Times New Roman"/>
          <w:color w:val="333333"/>
          <w:sz w:val="28"/>
          <w:szCs w:val="28"/>
        </w:rPr>
        <w:tab/>
        <w:t>Урок-исследование (изучение строения ф-но).</w:t>
      </w:r>
    </w:p>
    <w:p w:rsidR="00501893" w:rsidRPr="00276C0F" w:rsidRDefault="00501893" w:rsidP="00276C0F">
      <w:pPr>
        <w:spacing w:line="240" w:lineRule="auto"/>
        <w:ind w:firstLine="708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- К активным методам обучения относятся также: метод обучения </w:t>
      </w:r>
      <w:r w:rsidRPr="00276C0F">
        <w:rPr>
          <w:rFonts w:ascii="Times New Roman" w:hAnsi="Times New Roman" w:cs="Times New Roman"/>
          <w:color w:val="333333"/>
          <w:sz w:val="28"/>
          <w:szCs w:val="28"/>
          <w:u w:val="thick"/>
        </w:rPr>
        <w:t>путём наводящих вопросов</w:t>
      </w:r>
      <w:r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 (он способствует развитию находчивости и активности), </w:t>
      </w:r>
      <w:r w:rsidRPr="00276C0F">
        <w:rPr>
          <w:rFonts w:ascii="Times New Roman" w:hAnsi="Times New Roman" w:cs="Times New Roman"/>
          <w:color w:val="333333"/>
          <w:sz w:val="28"/>
          <w:szCs w:val="28"/>
          <w:u w:val="thick"/>
        </w:rPr>
        <w:t>использование приёмов сравнения</w:t>
      </w:r>
      <w:r w:rsidRPr="00276C0F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01893" w:rsidRPr="00276C0F" w:rsidRDefault="00501893" w:rsidP="00276C0F">
      <w:pPr>
        <w:spacing w:line="240" w:lineRule="auto"/>
        <w:ind w:firstLine="708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276C0F">
        <w:rPr>
          <w:rFonts w:ascii="Times New Roman" w:hAnsi="Times New Roman" w:cs="Times New Roman"/>
          <w:color w:val="333333"/>
          <w:sz w:val="28"/>
          <w:szCs w:val="28"/>
        </w:rPr>
        <w:t>- Занятие-конференция (подготовка сообщения, презентации ребенком материалов своего исследований</w:t>
      </w:r>
      <w:r w:rsidR="001760C9" w:rsidRPr="00276C0F">
        <w:rPr>
          <w:rFonts w:ascii="Times New Roman" w:hAnsi="Times New Roman" w:cs="Times New Roman"/>
          <w:color w:val="333333"/>
          <w:sz w:val="28"/>
          <w:szCs w:val="28"/>
        </w:rPr>
        <w:t>;</w:t>
      </w:r>
      <w:r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760C9"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актуально для уроков </w:t>
      </w:r>
      <w:r w:rsidRPr="00276C0F">
        <w:rPr>
          <w:rFonts w:ascii="Times New Roman" w:hAnsi="Times New Roman" w:cs="Times New Roman"/>
          <w:color w:val="333333"/>
          <w:sz w:val="28"/>
          <w:szCs w:val="28"/>
        </w:rPr>
        <w:t>сольфеджио</w:t>
      </w:r>
      <w:r w:rsidR="001760C9"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="001760C9" w:rsidRPr="00276C0F">
        <w:rPr>
          <w:rFonts w:ascii="Times New Roman" w:hAnsi="Times New Roman" w:cs="Times New Roman"/>
          <w:color w:val="333333"/>
          <w:sz w:val="28"/>
          <w:szCs w:val="28"/>
        </w:rPr>
        <w:t>музлитературы</w:t>
      </w:r>
      <w:proofErr w:type="spellEnd"/>
      <w:r w:rsidRPr="00276C0F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501893" w:rsidRPr="00276C0F" w:rsidRDefault="00501893" w:rsidP="00276C0F">
      <w:pPr>
        <w:spacing w:line="240" w:lineRule="auto"/>
        <w:ind w:firstLine="708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276C0F">
        <w:rPr>
          <w:rFonts w:ascii="Times New Roman" w:hAnsi="Times New Roman" w:cs="Times New Roman"/>
          <w:color w:val="333333"/>
          <w:sz w:val="28"/>
          <w:szCs w:val="28"/>
        </w:rPr>
        <w:t>При кооперативной форме работы (работа в парах). В ходе совместной деятельности используется такой активный метод</w:t>
      </w:r>
      <w:proofErr w:type="gramStart"/>
      <w:r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276C0F">
        <w:rPr>
          <w:rFonts w:ascii="Times New Roman" w:hAnsi="Times New Roman" w:cs="Times New Roman"/>
          <w:color w:val="333333"/>
          <w:sz w:val="28"/>
          <w:szCs w:val="28"/>
        </w:rPr>
        <w:t>как релаксация. Цель данного метода – сбросить лишнюю напряженность, повысить уровень энергии.</w:t>
      </w:r>
    </w:p>
    <w:p w:rsidR="00BF5426" w:rsidRPr="00276C0F" w:rsidRDefault="00501893" w:rsidP="00276C0F">
      <w:pPr>
        <w:spacing w:line="240" w:lineRule="auto"/>
        <w:ind w:firstLine="708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276C0F">
        <w:rPr>
          <w:rFonts w:ascii="Times New Roman" w:hAnsi="Times New Roman" w:cs="Times New Roman"/>
          <w:color w:val="333333"/>
          <w:sz w:val="28"/>
          <w:szCs w:val="28"/>
        </w:rPr>
        <w:t>При фронтальной форме работы используют следующие технологии: микрофон, «незаконченное предложение».</w:t>
      </w:r>
    </w:p>
    <w:p w:rsidR="00BF5426" w:rsidRPr="00276C0F" w:rsidRDefault="00BF5426" w:rsidP="00276C0F">
      <w:pPr>
        <w:spacing w:line="240" w:lineRule="auto"/>
        <w:ind w:firstLine="708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Методикой активного обучения предусматривается </w:t>
      </w:r>
      <w:r w:rsidR="00C255C9"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формирование учащихся в группы </w:t>
      </w:r>
      <w:r w:rsidRPr="00276C0F">
        <w:rPr>
          <w:rFonts w:ascii="Times New Roman" w:hAnsi="Times New Roman" w:cs="Times New Roman"/>
          <w:color w:val="333333"/>
          <w:sz w:val="28"/>
          <w:szCs w:val="28"/>
        </w:rPr>
        <w:t>(ансамбль)</w:t>
      </w:r>
      <w:r w:rsidR="00C255C9" w:rsidRPr="00276C0F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 Необходимо учитывать особенности восприятия, которыми обладает каждый из учащихся, и включать в занятия разные виды деятельности, чтобы ученики могли и посмотреть, и подумать, и подвигаться. </w:t>
      </w:r>
      <w:proofErr w:type="gramStart"/>
      <w:r w:rsidRPr="00276C0F">
        <w:rPr>
          <w:rFonts w:ascii="Times New Roman" w:hAnsi="Times New Roman" w:cs="Times New Roman"/>
          <w:color w:val="333333"/>
          <w:sz w:val="28"/>
          <w:szCs w:val="28"/>
        </w:rPr>
        <w:t>Тогда</w:t>
      </w:r>
      <w:proofErr w:type="gramEnd"/>
      <w:r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 даже более слабые ученики могут стать успешными, почувствовать, что они могут достигнуть победы. В результате работы в ансамбле, учащиеся учатся слышать друг друга. Важно обращать внимание на позитивные проявления в поведении учеников в группе: способность внимательно слушать друг друга, спокойно отстаивать свою точку зрения, принимать совместное решение. В ходе работы в группе, ученики испытывают эмоциональный подъем, ощущение сопричастности к общему делу. Это повышает интеллектуальную активность, снижает чувство напряженности, тревоги и беспокойства, которые часто возникают в условиях традиционной формы работы.</w:t>
      </w:r>
    </w:p>
    <w:p w:rsidR="007C0801" w:rsidRPr="00276C0F" w:rsidRDefault="00BF5426" w:rsidP="00276C0F">
      <w:pPr>
        <w:spacing w:line="240" w:lineRule="auto"/>
        <w:ind w:firstLine="708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Одним из приемов, развивающих коммуникативные навыки является </w:t>
      </w:r>
      <w:proofErr w:type="gramStart"/>
      <w:r w:rsidRPr="00276C0F">
        <w:rPr>
          <w:rFonts w:ascii="Times New Roman" w:hAnsi="Times New Roman" w:cs="Times New Roman"/>
          <w:b/>
          <w:color w:val="333333"/>
          <w:sz w:val="28"/>
          <w:szCs w:val="28"/>
        </w:rPr>
        <w:t>коллективное</w:t>
      </w:r>
      <w:proofErr w:type="gramEnd"/>
      <w:r w:rsidRPr="00276C0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76C0F">
        <w:rPr>
          <w:rFonts w:ascii="Times New Roman" w:hAnsi="Times New Roman" w:cs="Times New Roman"/>
          <w:b/>
          <w:color w:val="333333"/>
          <w:sz w:val="28"/>
          <w:szCs w:val="28"/>
        </w:rPr>
        <w:t>музицирование</w:t>
      </w:r>
      <w:proofErr w:type="spellEnd"/>
      <w:r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. Ему принадлежит огромная роль в процессе обучения детей игре на музыкальных инструментах. Вариантов организации коллективов может быть множество: в классе одного педагога по инструменту или в сотрудничестве с педагогами по классу других инструментов. Наряду с традиционными однородными ансамблями актуальными в последнее время появляются </w:t>
      </w:r>
      <w:proofErr w:type="spellStart"/>
      <w:r w:rsidRPr="00276C0F">
        <w:rPr>
          <w:rFonts w:ascii="Times New Roman" w:hAnsi="Times New Roman" w:cs="Times New Roman"/>
          <w:color w:val="333333"/>
          <w:sz w:val="28"/>
          <w:szCs w:val="28"/>
        </w:rPr>
        <w:t>разноте</w:t>
      </w:r>
      <w:r w:rsidR="001760C9" w:rsidRPr="00276C0F">
        <w:rPr>
          <w:rFonts w:ascii="Times New Roman" w:hAnsi="Times New Roman" w:cs="Times New Roman"/>
          <w:color w:val="333333"/>
          <w:sz w:val="28"/>
          <w:szCs w:val="28"/>
        </w:rPr>
        <w:t>мбровые</w:t>
      </w:r>
      <w:proofErr w:type="spellEnd"/>
      <w:r w:rsidR="001760C9" w:rsidRPr="00276C0F">
        <w:rPr>
          <w:rFonts w:ascii="Times New Roman" w:hAnsi="Times New Roman" w:cs="Times New Roman"/>
          <w:color w:val="333333"/>
          <w:sz w:val="28"/>
          <w:szCs w:val="28"/>
        </w:rPr>
        <w:t xml:space="preserve"> сочетания инструментов.</w:t>
      </w:r>
    </w:p>
    <w:p w:rsidR="001760C9" w:rsidRPr="00276C0F" w:rsidRDefault="001760C9" w:rsidP="00276C0F">
      <w:pPr>
        <w:spacing w:line="240" w:lineRule="auto"/>
        <w:ind w:firstLine="708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</w:p>
    <w:p w:rsidR="007C0801" w:rsidRPr="00276C0F" w:rsidRDefault="007C0801" w:rsidP="00276C0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6C0F">
        <w:rPr>
          <w:rFonts w:ascii="Times New Roman" w:hAnsi="Times New Roman" w:cs="Times New Roman"/>
          <w:sz w:val="28"/>
          <w:szCs w:val="28"/>
        </w:rPr>
        <w:t xml:space="preserve">Реализации задач активного обучения способствует включение в занятие современных образовательных и информационных технологий </w:t>
      </w:r>
      <w:r w:rsidR="00580792" w:rsidRPr="00276C0F">
        <w:rPr>
          <w:rFonts w:ascii="Times New Roman" w:hAnsi="Times New Roman" w:cs="Times New Roman"/>
          <w:sz w:val="28"/>
          <w:szCs w:val="28"/>
        </w:rPr>
        <w:t xml:space="preserve">(игра в сопровождении оркестра, </w:t>
      </w:r>
      <w:r w:rsidRPr="00276C0F">
        <w:rPr>
          <w:rFonts w:ascii="Times New Roman" w:hAnsi="Times New Roman" w:cs="Times New Roman"/>
          <w:sz w:val="28"/>
          <w:szCs w:val="28"/>
        </w:rPr>
        <w:t>записанного на диске)</w:t>
      </w:r>
      <w:proofErr w:type="gramStart"/>
      <w:r w:rsidRPr="00276C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6C0F">
        <w:rPr>
          <w:rFonts w:ascii="Times New Roman" w:hAnsi="Times New Roman" w:cs="Times New Roman"/>
          <w:sz w:val="28"/>
          <w:szCs w:val="28"/>
        </w:rPr>
        <w:t xml:space="preserve"> </w:t>
      </w:r>
      <w:r w:rsidR="001760C9" w:rsidRPr="00276C0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760C9" w:rsidRPr="00276C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760C9" w:rsidRPr="00276C0F">
        <w:rPr>
          <w:rFonts w:ascii="Times New Roman" w:hAnsi="Times New Roman" w:cs="Times New Roman"/>
          <w:sz w:val="28"/>
          <w:szCs w:val="28"/>
        </w:rPr>
        <w:t>ам ребёнок пока может сыграть только 2-3 ноты)</w:t>
      </w:r>
    </w:p>
    <w:p w:rsidR="00580792" w:rsidRPr="00276C0F" w:rsidRDefault="00580792" w:rsidP="00276C0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6C0F">
        <w:rPr>
          <w:rFonts w:ascii="Times New Roman" w:hAnsi="Times New Roman" w:cs="Times New Roman"/>
          <w:sz w:val="28"/>
          <w:szCs w:val="28"/>
        </w:rPr>
        <w:t>Наряду с традиционными музыкальными инструментами стала звучать цифровая музыка – это синтезатор.</w:t>
      </w:r>
    </w:p>
    <w:p w:rsidR="007C0801" w:rsidRPr="00276C0F" w:rsidRDefault="007C0801" w:rsidP="00276C0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6C0F">
        <w:rPr>
          <w:rFonts w:ascii="Times New Roman" w:hAnsi="Times New Roman" w:cs="Times New Roman"/>
          <w:sz w:val="28"/>
          <w:szCs w:val="28"/>
        </w:rPr>
        <w:t xml:space="preserve">Обновление образования требует </w:t>
      </w:r>
      <w:r w:rsidRPr="00276C0F">
        <w:rPr>
          <w:rFonts w:ascii="Times New Roman" w:hAnsi="Times New Roman" w:cs="Times New Roman"/>
          <w:sz w:val="28"/>
          <w:szCs w:val="28"/>
          <w:u w:val="thick"/>
        </w:rPr>
        <w:t>знания инновационных технологий</w:t>
      </w:r>
      <w:r w:rsidRPr="00276C0F">
        <w:rPr>
          <w:rFonts w:ascii="Times New Roman" w:hAnsi="Times New Roman" w:cs="Times New Roman"/>
          <w:sz w:val="28"/>
          <w:szCs w:val="28"/>
        </w:rPr>
        <w:t xml:space="preserve">. Использование информационно-коммуникативных технологий в образовательном процессе – один из показателей современных, творчески работающих педагогов. Можно и нужно использовать цифровые и электронные ресурсы: аудио, видеоматериалы, всевозможные графические, текстовые и др. документы, возможности Интернета. </w:t>
      </w:r>
    </w:p>
    <w:p w:rsidR="007C0801" w:rsidRPr="00276C0F" w:rsidRDefault="007C0801" w:rsidP="00276C0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6C0F">
        <w:rPr>
          <w:rFonts w:ascii="Times New Roman" w:hAnsi="Times New Roman" w:cs="Times New Roman"/>
          <w:sz w:val="28"/>
          <w:szCs w:val="28"/>
        </w:rPr>
        <w:lastRenderedPageBreak/>
        <w:t xml:space="preserve">Сегодняшнее поколение детей достаточно свободно владеет компьютером, поэтому, начиная с младших классов, имеют смысл такие задания, как: прослушать с помощью Интернет-ресурсов изучаемое произведение в исполнении мастеров-профессионалов, а также ровесников – учащихся ДШИ. Можно прослушать, как звучит данное произведение в исполнении на других музыкальных инструментах, с последующей беседой-сравнением. </w:t>
      </w:r>
    </w:p>
    <w:p w:rsidR="00303FF1" w:rsidRPr="00276C0F" w:rsidRDefault="007C0801" w:rsidP="00276C0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6C0F">
        <w:rPr>
          <w:rFonts w:ascii="Times New Roman" w:hAnsi="Times New Roman" w:cs="Times New Roman"/>
          <w:sz w:val="28"/>
          <w:szCs w:val="28"/>
        </w:rPr>
        <w:t xml:space="preserve">Учащиеся старших классов интересуются современной музыкой, поэтому во время занятий вместе с ними можно делать аранжировки мелодий из фильмов, компьютерных игр, отдавая при этом предпочтение инициативе детей. Такая работа способствует получению новых знаний, развитию умения анализировать, сопоставлять и делать необходимые выводы. Следует отметить, что кроме знаний и умений, юные музыканты получают заряд позитивных эмоций, яркие впечатления от классических и современных произведений. Таким образом, создается симбиоз рационального мышления и эмоционального восприятия. Использование ИКТ становится </w:t>
      </w:r>
      <w:r w:rsidRPr="00276C0F">
        <w:rPr>
          <w:rFonts w:ascii="Times New Roman" w:hAnsi="Times New Roman" w:cs="Times New Roman"/>
          <w:sz w:val="28"/>
          <w:szCs w:val="28"/>
          <w:u w:val="thick"/>
        </w:rPr>
        <w:t>мощным фактором повышения учебной мотивации</w:t>
      </w:r>
      <w:r w:rsidRPr="00276C0F">
        <w:rPr>
          <w:rFonts w:ascii="Times New Roman" w:hAnsi="Times New Roman" w:cs="Times New Roman"/>
          <w:sz w:val="28"/>
          <w:szCs w:val="28"/>
        </w:rPr>
        <w:t>. Между педагогом и учеником возникает доверие, налаживается особый контакт, ребёнок раскрепощается, уходят психологическая скованность и зажатость.</w:t>
      </w:r>
    </w:p>
    <w:p w:rsidR="00577685" w:rsidRPr="00276C0F" w:rsidRDefault="003F7BB6" w:rsidP="00276C0F">
      <w:pPr>
        <w:pStyle w:val="a3"/>
        <w:ind w:firstLine="703"/>
        <w:contextualSpacing/>
        <w:jc w:val="center"/>
        <w:rPr>
          <w:b/>
          <w:color w:val="333333"/>
          <w:sz w:val="28"/>
          <w:szCs w:val="28"/>
        </w:rPr>
      </w:pPr>
      <w:r w:rsidRPr="00276C0F">
        <w:rPr>
          <w:b/>
          <w:color w:val="333333"/>
          <w:sz w:val="28"/>
          <w:szCs w:val="28"/>
        </w:rPr>
        <w:t>Заключение</w:t>
      </w:r>
    </w:p>
    <w:p w:rsidR="00577685" w:rsidRPr="00276C0F" w:rsidRDefault="00577685" w:rsidP="00276C0F">
      <w:pPr>
        <w:pStyle w:val="a3"/>
        <w:ind w:firstLine="703"/>
        <w:contextualSpacing/>
        <w:rPr>
          <w:color w:val="333333"/>
          <w:sz w:val="28"/>
          <w:szCs w:val="28"/>
        </w:rPr>
      </w:pPr>
    </w:p>
    <w:p w:rsidR="00577685" w:rsidRPr="00276C0F" w:rsidRDefault="00577685" w:rsidP="00276C0F">
      <w:pPr>
        <w:pStyle w:val="a3"/>
        <w:ind w:firstLine="703"/>
        <w:contextualSpacing/>
        <w:rPr>
          <w:color w:val="333333"/>
          <w:sz w:val="28"/>
          <w:szCs w:val="28"/>
        </w:rPr>
      </w:pPr>
      <w:r w:rsidRPr="00276C0F">
        <w:rPr>
          <w:color w:val="333333"/>
          <w:sz w:val="28"/>
          <w:szCs w:val="28"/>
        </w:rPr>
        <w:t>Активное обучение – это постоянный поиск, преодоление, усилие со стороны ребёнка, что, естественно, связано с ошибками, нерациональными путями получения результата. Поэтому дети в процессе обучения должны иметь право на ошибку, отстаивание своего мнения и поддержку взрослого.</w:t>
      </w:r>
    </w:p>
    <w:p w:rsidR="00577685" w:rsidRPr="00276C0F" w:rsidRDefault="00577685" w:rsidP="00276C0F">
      <w:pPr>
        <w:pStyle w:val="a3"/>
        <w:ind w:firstLine="703"/>
        <w:contextualSpacing/>
        <w:rPr>
          <w:color w:val="333333"/>
          <w:sz w:val="28"/>
          <w:szCs w:val="28"/>
        </w:rPr>
      </w:pPr>
      <w:r w:rsidRPr="00276C0F">
        <w:rPr>
          <w:color w:val="333333"/>
          <w:sz w:val="28"/>
          <w:szCs w:val="28"/>
        </w:rPr>
        <w:t xml:space="preserve">С помощью активных методов в ребёнке можно развить умение отстаивать свою позицию, обосновывать собственное мнение, толерантно относиться к чужому мнению, принимать на себя ответственность </w:t>
      </w:r>
      <w:proofErr w:type="gramStart"/>
      <w:r w:rsidRPr="00276C0F">
        <w:rPr>
          <w:color w:val="333333"/>
          <w:sz w:val="28"/>
          <w:szCs w:val="28"/>
        </w:rPr>
        <w:t>за</w:t>
      </w:r>
      <w:proofErr w:type="gramEnd"/>
      <w:r w:rsidRPr="00276C0F">
        <w:rPr>
          <w:color w:val="333333"/>
          <w:sz w:val="28"/>
          <w:szCs w:val="28"/>
        </w:rPr>
        <w:t xml:space="preserve"> </w:t>
      </w:r>
      <w:proofErr w:type="gramStart"/>
      <w:r w:rsidRPr="00276C0F">
        <w:rPr>
          <w:color w:val="333333"/>
          <w:sz w:val="28"/>
          <w:szCs w:val="28"/>
        </w:rPr>
        <w:t>других</w:t>
      </w:r>
      <w:proofErr w:type="gramEnd"/>
      <w:r w:rsidRPr="00276C0F">
        <w:rPr>
          <w:color w:val="333333"/>
          <w:sz w:val="28"/>
          <w:szCs w:val="28"/>
        </w:rPr>
        <w:t xml:space="preserve">, а также </w:t>
      </w:r>
      <w:r w:rsidR="00303FF1" w:rsidRPr="00276C0F">
        <w:rPr>
          <w:color w:val="333333"/>
          <w:sz w:val="28"/>
          <w:szCs w:val="28"/>
        </w:rPr>
        <w:t xml:space="preserve">развить </w:t>
      </w:r>
      <w:r w:rsidRPr="00276C0F">
        <w:rPr>
          <w:color w:val="333333"/>
          <w:sz w:val="28"/>
          <w:szCs w:val="28"/>
        </w:rPr>
        <w:t>полезный навык работы в команде.</w:t>
      </w:r>
    </w:p>
    <w:p w:rsidR="00303FF1" w:rsidRPr="00276C0F" w:rsidRDefault="00303FF1" w:rsidP="00276C0F">
      <w:pPr>
        <w:pStyle w:val="a3"/>
        <w:ind w:firstLine="703"/>
        <w:contextualSpacing/>
        <w:rPr>
          <w:sz w:val="28"/>
          <w:szCs w:val="28"/>
        </w:rPr>
      </w:pPr>
      <w:r w:rsidRPr="00276C0F">
        <w:rPr>
          <w:sz w:val="28"/>
          <w:szCs w:val="28"/>
        </w:rPr>
        <w:t>Ребенок развивается в деятельности: 20% должен делать педагог, а остальное учащийся. Важно создать среду для творчества. Основой отношений педагога и ребенка должна быть доверительность, строгость, обаяние, требовательность, мягкое управление ребенком.</w:t>
      </w:r>
    </w:p>
    <w:p w:rsidR="00303FF1" w:rsidRPr="00276C0F" w:rsidRDefault="00303FF1" w:rsidP="00276C0F">
      <w:pPr>
        <w:pStyle w:val="a3"/>
        <w:ind w:firstLine="703"/>
        <w:contextualSpacing/>
        <w:rPr>
          <w:color w:val="333333"/>
          <w:sz w:val="28"/>
          <w:szCs w:val="28"/>
        </w:rPr>
      </w:pPr>
    </w:p>
    <w:p w:rsidR="00577685" w:rsidRPr="00276C0F" w:rsidRDefault="00303FF1" w:rsidP="00276C0F">
      <w:pPr>
        <w:pStyle w:val="a3"/>
        <w:ind w:firstLine="703"/>
        <w:contextualSpacing/>
        <w:rPr>
          <w:color w:val="333333"/>
          <w:sz w:val="28"/>
          <w:szCs w:val="28"/>
        </w:rPr>
      </w:pPr>
      <w:r w:rsidRPr="00276C0F">
        <w:rPr>
          <w:color w:val="333333"/>
          <w:sz w:val="28"/>
          <w:szCs w:val="28"/>
        </w:rPr>
        <w:t>В чем же э</w:t>
      </w:r>
      <w:r w:rsidR="00577685" w:rsidRPr="00276C0F">
        <w:rPr>
          <w:color w:val="333333"/>
          <w:sz w:val="28"/>
          <w:szCs w:val="28"/>
        </w:rPr>
        <w:t>ффективность активных форм обучения</w:t>
      </w:r>
    </w:p>
    <w:p w:rsidR="00303FF1" w:rsidRPr="00276C0F" w:rsidRDefault="00303FF1" w:rsidP="00276C0F">
      <w:pPr>
        <w:pStyle w:val="a3"/>
        <w:ind w:firstLine="703"/>
        <w:contextualSpacing/>
        <w:rPr>
          <w:color w:val="333333"/>
          <w:sz w:val="28"/>
          <w:szCs w:val="28"/>
        </w:rPr>
      </w:pPr>
    </w:p>
    <w:p w:rsidR="00577685" w:rsidRPr="00276C0F" w:rsidRDefault="00577685" w:rsidP="00276C0F">
      <w:pPr>
        <w:pStyle w:val="a3"/>
        <w:ind w:firstLine="703"/>
        <w:contextualSpacing/>
        <w:rPr>
          <w:color w:val="333333"/>
          <w:sz w:val="28"/>
          <w:szCs w:val="28"/>
        </w:rPr>
      </w:pPr>
      <w:r w:rsidRPr="00276C0F">
        <w:rPr>
          <w:color w:val="333333"/>
          <w:sz w:val="28"/>
          <w:szCs w:val="28"/>
        </w:rPr>
        <w:t>1.Формируется высокий уровень учебной мотивации.</w:t>
      </w:r>
    </w:p>
    <w:p w:rsidR="00577685" w:rsidRPr="00276C0F" w:rsidRDefault="00577685" w:rsidP="00276C0F">
      <w:pPr>
        <w:pStyle w:val="a3"/>
        <w:ind w:firstLine="703"/>
        <w:contextualSpacing/>
        <w:rPr>
          <w:color w:val="333333"/>
          <w:sz w:val="28"/>
          <w:szCs w:val="28"/>
        </w:rPr>
      </w:pPr>
      <w:r w:rsidRPr="00276C0F">
        <w:rPr>
          <w:color w:val="333333"/>
          <w:sz w:val="28"/>
          <w:szCs w:val="28"/>
        </w:rPr>
        <w:t>2.Работа на уроке идет в режиме индивидуальных возможностей учащихся.</w:t>
      </w:r>
    </w:p>
    <w:p w:rsidR="00577685" w:rsidRPr="00276C0F" w:rsidRDefault="00577685" w:rsidP="00276C0F">
      <w:pPr>
        <w:pStyle w:val="a3"/>
        <w:ind w:firstLine="703"/>
        <w:contextualSpacing/>
        <w:rPr>
          <w:color w:val="333333"/>
          <w:sz w:val="28"/>
          <w:szCs w:val="28"/>
        </w:rPr>
      </w:pPr>
      <w:r w:rsidRPr="00276C0F">
        <w:rPr>
          <w:color w:val="333333"/>
          <w:sz w:val="28"/>
          <w:szCs w:val="28"/>
        </w:rPr>
        <w:t>3.Активизируется познавательная деятельность.</w:t>
      </w:r>
    </w:p>
    <w:p w:rsidR="00577685" w:rsidRPr="00276C0F" w:rsidRDefault="00577685" w:rsidP="00276C0F">
      <w:pPr>
        <w:pStyle w:val="a3"/>
        <w:ind w:firstLine="703"/>
        <w:contextualSpacing/>
        <w:rPr>
          <w:color w:val="333333"/>
          <w:sz w:val="28"/>
          <w:szCs w:val="28"/>
        </w:rPr>
      </w:pPr>
      <w:r w:rsidRPr="00276C0F">
        <w:rPr>
          <w:color w:val="333333"/>
          <w:sz w:val="28"/>
          <w:szCs w:val="28"/>
        </w:rPr>
        <w:t>4.Существует возможность проявлять инициативу и самостоятельность.</w:t>
      </w:r>
    </w:p>
    <w:p w:rsidR="00577685" w:rsidRPr="00276C0F" w:rsidRDefault="00577685" w:rsidP="00276C0F">
      <w:pPr>
        <w:pStyle w:val="a3"/>
        <w:ind w:firstLine="703"/>
        <w:contextualSpacing/>
        <w:rPr>
          <w:color w:val="333333"/>
          <w:sz w:val="28"/>
          <w:szCs w:val="28"/>
        </w:rPr>
      </w:pPr>
      <w:r w:rsidRPr="00276C0F">
        <w:rPr>
          <w:color w:val="333333"/>
          <w:sz w:val="28"/>
          <w:szCs w:val="28"/>
        </w:rPr>
        <w:t>5.Формируется стремление к самообразованию и саморазвитию.</w:t>
      </w:r>
    </w:p>
    <w:p w:rsidR="00577685" w:rsidRPr="00276C0F" w:rsidRDefault="00577685" w:rsidP="00276C0F">
      <w:pPr>
        <w:pStyle w:val="a3"/>
        <w:ind w:firstLine="703"/>
        <w:contextualSpacing/>
        <w:rPr>
          <w:color w:val="333333"/>
          <w:sz w:val="28"/>
          <w:szCs w:val="28"/>
        </w:rPr>
      </w:pPr>
      <w:r w:rsidRPr="00276C0F">
        <w:rPr>
          <w:color w:val="333333"/>
          <w:sz w:val="28"/>
          <w:szCs w:val="28"/>
        </w:rPr>
        <w:t>6.Идет развитие коммуникативных навыков.</w:t>
      </w:r>
    </w:p>
    <w:p w:rsidR="00303FF1" w:rsidRPr="00276C0F" w:rsidRDefault="00303FF1" w:rsidP="00276C0F">
      <w:pPr>
        <w:pStyle w:val="a3"/>
        <w:ind w:firstLine="703"/>
        <w:contextualSpacing/>
        <w:rPr>
          <w:color w:val="333333"/>
          <w:sz w:val="28"/>
          <w:szCs w:val="28"/>
        </w:rPr>
      </w:pPr>
    </w:p>
    <w:p w:rsidR="00EC298F" w:rsidRPr="00636BB8" w:rsidRDefault="00577685" w:rsidP="00636BB8">
      <w:pPr>
        <w:pStyle w:val="a3"/>
        <w:ind w:firstLine="703"/>
        <w:contextualSpacing/>
        <w:rPr>
          <w:color w:val="333333"/>
          <w:sz w:val="28"/>
          <w:szCs w:val="28"/>
        </w:rPr>
      </w:pPr>
      <w:r w:rsidRPr="00276C0F">
        <w:rPr>
          <w:color w:val="333333"/>
          <w:sz w:val="28"/>
          <w:szCs w:val="28"/>
        </w:rPr>
        <w:t>Всему в школе научить невозможно, но выработать желание и умение приобретать знания и использовать их на протяжении всей жизни – реальная и посильная задача. Важно научить ребенка учиться, раскрыть механизмы эффективного учения.</w:t>
      </w:r>
    </w:p>
    <w:sectPr w:rsidR="00EC298F" w:rsidRPr="00636BB8" w:rsidSect="003F7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A0"/>
    <w:rsid w:val="000C6F86"/>
    <w:rsid w:val="00113CF6"/>
    <w:rsid w:val="00126941"/>
    <w:rsid w:val="001611B2"/>
    <w:rsid w:val="00162E3F"/>
    <w:rsid w:val="001760C9"/>
    <w:rsid w:val="0017763A"/>
    <w:rsid w:val="001A3016"/>
    <w:rsid w:val="001D58ED"/>
    <w:rsid w:val="00276C0F"/>
    <w:rsid w:val="00286370"/>
    <w:rsid w:val="00303FF1"/>
    <w:rsid w:val="003F7BB6"/>
    <w:rsid w:val="004C1B05"/>
    <w:rsid w:val="004E353B"/>
    <w:rsid w:val="00501893"/>
    <w:rsid w:val="00514DED"/>
    <w:rsid w:val="005474DD"/>
    <w:rsid w:val="00577685"/>
    <w:rsid w:val="00580792"/>
    <w:rsid w:val="005A5A47"/>
    <w:rsid w:val="00612F41"/>
    <w:rsid w:val="00636BB8"/>
    <w:rsid w:val="007C0801"/>
    <w:rsid w:val="007E5AFE"/>
    <w:rsid w:val="008138B2"/>
    <w:rsid w:val="00897D13"/>
    <w:rsid w:val="008F33BD"/>
    <w:rsid w:val="00981AEF"/>
    <w:rsid w:val="009E7DA0"/>
    <w:rsid w:val="009F3DE8"/>
    <w:rsid w:val="00A07016"/>
    <w:rsid w:val="00AD03EC"/>
    <w:rsid w:val="00B37F32"/>
    <w:rsid w:val="00B7558B"/>
    <w:rsid w:val="00BF5426"/>
    <w:rsid w:val="00C2040A"/>
    <w:rsid w:val="00C255C9"/>
    <w:rsid w:val="00C32F18"/>
    <w:rsid w:val="00CA12A1"/>
    <w:rsid w:val="00CD44C8"/>
    <w:rsid w:val="00D076AA"/>
    <w:rsid w:val="00D96BB2"/>
    <w:rsid w:val="00E5670C"/>
    <w:rsid w:val="00EC298F"/>
    <w:rsid w:val="00EC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35E1C-7D8D-4BAD-87F4-FBB5BCFD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2019-11-03T06:53:00Z</cp:lastPrinted>
  <dcterms:created xsi:type="dcterms:W3CDTF">2019-11-03T06:39:00Z</dcterms:created>
  <dcterms:modified xsi:type="dcterms:W3CDTF">2021-03-20T17:39:00Z</dcterms:modified>
</cp:coreProperties>
</file>