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04" w:rsidRPr="00814104" w:rsidRDefault="00814104" w:rsidP="008141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41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 w:rsidRPr="0081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творческих способностей детей  </w:t>
      </w:r>
      <w:r w:rsidRPr="00814104">
        <w:rPr>
          <w:rFonts w:ascii="Times New Roman" w:eastAsia="TimesNewRomanPSMT" w:hAnsi="Times New Roman" w:cs="Times New Roman"/>
          <w:b/>
          <w:sz w:val="28"/>
          <w:szCs w:val="28"/>
        </w:rPr>
        <w:t xml:space="preserve">с  особыми образовательными потребностями </w:t>
      </w:r>
      <w:r w:rsidRPr="0081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объединениях дополнительного образования».</w:t>
      </w:r>
    </w:p>
    <w:p w:rsidR="00814104" w:rsidRPr="00814104" w:rsidRDefault="00814104" w:rsidP="00814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14104" w:rsidRPr="00814104" w:rsidRDefault="00814104" w:rsidP="0081410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81410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Подготовила: Швецова Вера Николаевна,</w:t>
      </w:r>
    </w:p>
    <w:p w:rsidR="00814104" w:rsidRPr="00814104" w:rsidRDefault="00814104" w:rsidP="0081410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81410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педагог –</w:t>
      </w:r>
      <w:r w:rsidR="0058127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410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психолог МБОУ  ДО «Навашинский </w:t>
      </w:r>
    </w:p>
    <w:p w:rsidR="00814104" w:rsidRPr="00814104" w:rsidRDefault="00814104" w:rsidP="0081410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81410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Центр дополнительного образования детей»</w:t>
      </w:r>
    </w:p>
    <w:p w:rsidR="00814104" w:rsidRPr="00814104" w:rsidRDefault="00814104" w:rsidP="00814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14104" w:rsidRPr="00814104" w:rsidRDefault="00814104" w:rsidP="00814104">
      <w:pPr>
        <w:shd w:val="clear" w:color="auto" w:fill="FFFFFF"/>
        <w:spacing w:after="120" w:line="240" w:lineRule="auto"/>
        <w:ind w:firstLine="708"/>
        <w:jc w:val="right"/>
        <w:rPr>
          <w:rFonts w:ascii="Monotype Corsiva" w:eastAsia="Times New Roman" w:hAnsi="Monotype Corsiva" w:cs="Times New Roman"/>
          <w:sz w:val="28"/>
          <w:szCs w:val="28"/>
        </w:rPr>
      </w:pPr>
      <w:r w:rsidRPr="00814104">
        <w:rPr>
          <w:rFonts w:ascii="Monotype Corsiva" w:eastAsia="Times New Roman" w:hAnsi="Monotype Corsiva" w:cs="Times New Roman"/>
          <w:sz w:val="28"/>
          <w:szCs w:val="28"/>
        </w:rPr>
        <w:t xml:space="preserve">«…. Истоки способностей и дарования детей – на кончиках их пальцев. </w:t>
      </w:r>
    </w:p>
    <w:p w:rsidR="00814104" w:rsidRPr="00814104" w:rsidRDefault="00814104" w:rsidP="00814104">
      <w:pPr>
        <w:shd w:val="clear" w:color="auto" w:fill="FFFFFF"/>
        <w:spacing w:after="120" w:line="240" w:lineRule="auto"/>
        <w:ind w:firstLine="708"/>
        <w:jc w:val="right"/>
        <w:rPr>
          <w:rFonts w:ascii="Monotype Corsiva" w:eastAsia="Times New Roman" w:hAnsi="Monotype Corsiva" w:cs="Times New Roman"/>
          <w:sz w:val="28"/>
          <w:szCs w:val="28"/>
        </w:rPr>
      </w:pPr>
      <w:r w:rsidRPr="00814104">
        <w:rPr>
          <w:rFonts w:ascii="Monotype Corsiva" w:eastAsia="Times New Roman" w:hAnsi="Monotype Corsiva" w:cs="Times New Roman"/>
          <w:sz w:val="28"/>
          <w:szCs w:val="28"/>
        </w:rPr>
        <w:t xml:space="preserve">Чем больше уверенности в движении детской руки, </w:t>
      </w:r>
    </w:p>
    <w:p w:rsidR="00814104" w:rsidRPr="00814104" w:rsidRDefault="00814104" w:rsidP="00814104">
      <w:pPr>
        <w:shd w:val="clear" w:color="auto" w:fill="FFFFFF"/>
        <w:spacing w:after="120" w:line="240" w:lineRule="auto"/>
        <w:ind w:firstLine="708"/>
        <w:jc w:val="right"/>
        <w:rPr>
          <w:rFonts w:ascii="Monotype Corsiva" w:eastAsia="Times New Roman" w:hAnsi="Monotype Corsiva" w:cs="Times New Roman"/>
          <w:sz w:val="28"/>
          <w:szCs w:val="28"/>
        </w:rPr>
      </w:pPr>
      <w:r w:rsidRPr="00814104">
        <w:rPr>
          <w:rFonts w:ascii="Monotype Corsiva" w:eastAsia="Times New Roman" w:hAnsi="Monotype Corsiva" w:cs="Times New Roman"/>
          <w:sz w:val="28"/>
          <w:szCs w:val="28"/>
        </w:rPr>
        <w:t xml:space="preserve">тем тоньше взаимодействие руки с орудием труда, </w:t>
      </w:r>
    </w:p>
    <w:p w:rsidR="00814104" w:rsidRPr="00814104" w:rsidRDefault="00814104" w:rsidP="00814104">
      <w:pPr>
        <w:shd w:val="clear" w:color="auto" w:fill="FFFFFF"/>
        <w:spacing w:after="120" w:line="240" w:lineRule="auto"/>
        <w:ind w:firstLine="708"/>
        <w:jc w:val="right"/>
        <w:rPr>
          <w:rFonts w:ascii="Monotype Corsiva" w:eastAsia="Times New Roman" w:hAnsi="Monotype Corsiva" w:cs="Times New Roman"/>
          <w:sz w:val="28"/>
          <w:szCs w:val="28"/>
        </w:rPr>
      </w:pPr>
      <w:r w:rsidRPr="00814104">
        <w:rPr>
          <w:rFonts w:ascii="Monotype Corsiva" w:eastAsia="Times New Roman" w:hAnsi="Monotype Corsiva" w:cs="Times New Roman"/>
          <w:sz w:val="28"/>
          <w:szCs w:val="28"/>
        </w:rPr>
        <w:t xml:space="preserve">сложнее движения, ярче творческая стихия детского разума. </w:t>
      </w:r>
    </w:p>
    <w:p w:rsidR="00814104" w:rsidRPr="00814104" w:rsidRDefault="00814104" w:rsidP="00814104">
      <w:pPr>
        <w:shd w:val="clear" w:color="auto" w:fill="FFFFFF"/>
        <w:spacing w:after="120" w:line="240" w:lineRule="auto"/>
        <w:ind w:firstLine="708"/>
        <w:jc w:val="right"/>
        <w:rPr>
          <w:rFonts w:ascii="Monotype Corsiva" w:eastAsia="Times New Roman" w:hAnsi="Monotype Corsiva" w:cs="Times New Roman"/>
          <w:sz w:val="28"/>
          <w:szCs w:val="28"/>
        </w:rPr>
      </w:pPr>
      <w:r w:rsidRPr="00814104">
        <w:rPr>
          <w:rFonts w:ascii="Monotype Corsiva" w:eastAsia="Times New Roman" w:hAnsi="Monotype Corsiva" w:cs="Times New Roman"/>
          <w:sz w:val="28"/>
          <w:szCs w:val="28"/>
        </w:rPr>
        <w:t>А чем больше мастерства в детской руке, тем ребенок умнее…»</w:t>
      </w:r>
    </w:p>
    <w:p w:rsidR="00814104" w:rsidRPr="00814104" w:rsidRDefault="00814104" w:rsidP="00814104">
      <w:pPr>
        <w:shd w:val="clear" w:color="auto" w:fill="FFFFFF"/>
        <w:spacing w:after="120" w:line="240" w:lineRule="auto"/>
        <w:ind w:firstLine="708"/>
        <w:jc w:val="right"/>
        <w:rPr>
          <w:rFonts w:ascii="Monotype Corsiva" w:eastAsia="Times New Roman" w:hAnsi="Monotype Corsiva" w:cs="Times New Roman"/>
          <w:sz w:val="28"/>
          <w:szCs w:val="28"/>
        </w:rPr>
      </w:pPr>
      <w:r w:rsidRPr="00814104">
        <w:rPr>
          <w:rFonts w:ascii="Monotype Corsiva" w:eastAsia="Times New Roman" w:hAnsi="Monotype Corsiva" w:cs="Times New Roman"/>
          <w:sz w:val="28"/>
          <w:szCs w:val="28"/>
        </w:rPr>
        <w:t>В.А. Сухомлинский</w:t>
      </w:r>
    </w:p>
    <w:p w:rsidR="00814104" w:rsidRPr="00814104" w:rsidRDefault="00814104" w:rsidP="00273C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мир ребёнка с проблемами в развитии сложен и многообразен. Как помочь таким детям увидеть, услышать, почувствовать все многообразие окружающей среды, познать своё “Я”, раскрыть его и войти в мир взрослых, полноценно существовать и взаимодействовать в нем, развивать себя и в то же время заботиться о своём здоровье.</w:t>
      </w:r>
    </w:p>
    <w:p w:rsidR="00814104" w:rsidRPr="00814104" w:rsidRDefault="00814104" w:rsidP="00273C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141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Огромное значение для развития и воспитания детей с особыми образовательными потребностями  имеет творческая деятельность. Во время творческой деятельности у детей формируются определенные качества личности</w:t>
      </w:r>
      <w:r w:rsidRPr="00814104">
        <w:rPr>
          <w:rFonts w:ascii="Times New Roman" w:eastAsia="Calibri" w:hAnsi="Times New Roman" w:cs="Times New Roman"/>
          <w:sz w:val="28"/>
          <w:szCs w:val="28"/>
        </w:rPr>
        <w:t xml:space="preserve">: гибкость мышления, инициативность, уверенность в себе, свобода мышления и суждений, непохожесть на других, толерантность. Так же творческая деятельность формирует у детей творческий взгляд на жизнь, учит позитивному мышлению, расширяет креативность. </w:t>
      </w:r>
      <w:r w:rsidRPr="00814104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общего школьного образования детям с ОВЗ предоставлены небольшие возможности развития творческих способностей, а в учреждении дополнительного образования созданы специальные условия, комфортная «домашняя» обстановка, которая помогает  раскрыть у обучающихся природные дарования и обеспечить максимально комфортные условия для социализации ребенка с ОВЗ.</w:t>
      </w:r>
      <w:r w:rsidRPr="008141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4421" w:rsidRPr="005739B6" w:rsidRDefault="00814104" w:rsidP="00573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104">
        <w:rPr>
          <w:rFonts w:ascii="Times New Roman" w:eastAsia="Calibri" w:hAnsi="Times New Roman" w:cs="Times New Roman"/>
          <w:sz w:val="28"/>
          <w:szCs w:val="28"/>
        </w:rPr>
        <w:t xml:space="preserve">В «Навашинском Центре дополнительного образования детей» </w:t>
      </w:r>
      <w:r w:rsidRPr="0081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детьми с ОВЗ, детьми - инвалидами  строится на  основе   личностно – ориентированного обучения. </w:t>
      </w:r>
      <w:r w:rsidRPr="00814104">
        <w:rPr>
          <w:rFonts w:ascii="Times New Roman" w:eastAsia="Calibri" w:hAnsi="Times New Roman" w:cs="Times New Roman"/>
          <w:sz w:val="28"/>
          <w:szCs w:val="28"/>
        </w:rPr>
        <w:t xml:space="preserve">Индивидуальный подход к каждому ребенку, заинтересованность педагога в работе с детьми данной социальной категории – одно из самых главных условий обучения детей и развития их творческого потенциала. </w:t>
      </w:r>
      <w:bookmarkStart w:id="0" w:name="_GoBack"/>
      <w:bookmarkEnd w:id="0"/>
    </w:p>
    <w:p w:rsidR="00814104" w:rsidRDefault="00814104" w:rsidP="00273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104">
        <w:rPr>
          <w:rFonts w:ascii="Times New Roman" w:eastAsia="Calibri" w:hAnsi="Times New Roman" w:cs="Times New Roman"/>
          <w:sz w:val="28"/>
          <w:szCs w:val="28"/>
        </w:rPr>
        <w:t xml:space="preserve">В нашем Центре для детей с ОВЗ и детей-инвалидов обучающихся на дому, педагогами ДО  были разработаны дополнительные общеобразовательные адаптированные  программы: «Город мастеров: равные возможности», «Самоделкин», «Разноцветная мозаика», «Арт-гармония». Содержание программ строится на интеграции всех компонентов сенсорной </w:t>
      </w:r>
      <w:r w:rsidRPr="008141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системы (зрительной, слуховой, двигательной, тактильной), формируя целостное и дифференцированное представление об окружающем мире во всем его многообразии. </w:t>
      </w:r>
    </w:p>
    <w:p w:rsidR="00834421" w:rsidRPr="005739B6" w:rsidRDefault="00814104" w:rsidP="005739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104">
        <w:rPr>
          <w:rFonts w:ascii="Times New Roman" w:eastAsia="Calibri" w:hAnsi="Times New Roman" w:cs="Times New Roman"/>
          <w:sz w:val="28"/>
          <w:szCs w:val="28"/>
        </w:rPr>
        <w:t xml:space="preserve">Так, например, занятия в творческом объединении «Самоделкин»  направлены на формирование предметно - практической деятельности, коррекцию зрительно-моторной координации, развитие и расширение художественно-творческих способностей детей и подростков с ограниченными возможностями здоровья.  Занятия в творческом объединении помогают  развитию мелкой моторики посредством художественного ручного труда. В процессе работы обучающийся создает полезные и эстетически значимые предметы и изделия для украшения быта.  Содержание занятий включает в себя изучение и овладение приемами работы с природными, бросовыми материалами, пластилином, различными видами бумаги.  В процессе работы  развивается образное и пространственное мышление, ребенок приучается работать обеими руками, начинает чувствовать материал и определенный ритм движений пальцев. </w:t>
      </w:r>
    </w:p>
    <w:p w:rsidR="00814104" w:rsidRDefault="00814104" w:rsidP="00273C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104">
        <w:rPr>
          <w:rFonts w:ascii="Times New Roman" w:eastAsia="Calibri" w:hAnsi="Times New Roman" w:cs="Times New Roman"/>
          <w:sz w:val="28"/>
          <w:szCs w:val="28"/>
        </w:rPr>
        <w:t>На занятиях в творческих объединениях «Город мастеров: равные возможности» и «Разноцветная мозаика», обучающиеся проявляют свою индивидуальность,  справляются  с внутренними трудностями и  негативными переживаниями.</w:t>
      </w:r>
      <w:r w:rsidR="00273C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104">
        <w:rPr>
          <w:rFonts w:ascii="Times New Roman" w:eastAsia="Calibri" w:hAnsi="Times New Roman" w:cs="Times New Roman"/>
          <w:sz w:val="28"/>
          <w:szCs w:val="28"/>
        </w:rPr>
        <w:t xml:space="preserve">Для творческого развития детей с ограниченными возможностями здоровья  были подобраны занятия с использованием,  тестопластики, работы с глиной, пластилином, с различными видам бумаги, природными материалами, нетрадиционных  методов рисования.  Поскольку они развивают мелкую моторику, позволяют корректировать работу с мышечным тонусом кисти рук, развивают творческую направленность, творческое мышление, воображение, коммуникативные навыки, что способствует формированию адекватной самооценки. </w:t>
      </w:r>
    </w:p>
    <w:p w:rsidR="00814104" w:rsidRDefault="00814104" w:rsidP="00273C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104">
        <w:rPr>
          <w:rFonts w:ascii="Times New Roman" w:eastAsia="Calibri" w:hAnsi="Times New Roman" w:cs="Times New Roman"/>
          <w:sz w:val="28"/>
          <w:szCs w:val="28"/>
        </w:rPr>
        <w:t xml:space="preserve">Один из материалов, используемых на занятии, это соленое тесто – приятный на ощупь экологически безвредный и гиппоаллергенный, недорогой, доступный для каждого, поделочный материал. Его можно раскрасить в самые разнообразные цвета. У детей развивается фантазия, моторика пальчиков. Массируются активные точки рук, благодаря чему улучшается работа всех органов ребенка, речь, его самочувствие. К тому же соленое тесто несет в себе массу положительной энергии. Именно поэтому занятия по тестопластике удачно подходят для индивидуальной работы  с детьми с ограниченными возможностями здоровья.  </w:t>
      </w:r>
    </w:p>
    <w:p w:rsidR="00814104" w:rsidRDefault="00814104" w:rsidP="00273C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104">
        <w:rPr>
          <w:rFonts w:ascii="Times New Roman" w:eastAsia="Calibri" w:hAnsi="Times New Roman" w:cs="Times New Roman"/>
          <w:sz w:val="28"/>
          <w:szCs w:val="28"/>
        </w:rPr>
        <w:t xml:space="preserve">Работа с глиной так же приносит детям радость творчества. Каждый ребенок активно включается в процесс создания скульптурного изображения из мягкого пластичного материала способом уплотнения, вытягивания, расплющивания, заглаживания и др. Такая работа способствует развитию мускулатуры кистей рук, согласованности обеих рук, глазомера. Работа с глиной позволяет развивать в детях умственную активность, творчество, </w:t>
      </w:r>
      <w:r w:rsidRPr="00814104">
        <w:rPr>
          <w:rFonts w:ascii="Times New Roman" w:eastAsia="Calibri" w:hAnsi="Times New Roman" w:cs="Times New Roman"/>
          <w:sz w:val="28"/>
          <w:szCs w:val="28"/>
        </w:rPr>
        <w:lastRenderedPageBreak/>
        <w:t>художественный вкус и многие другие качества, без которых невозможно полноценное формирование социально-активной личности.</w:t>
      </w:r>
    </w:p>
    <w:p w:rsidR="00814104" w:rsidRPr="00814104" w:rsidRDefault="00814104" w:rsidP="00273C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41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процессе работы с  </w:t>
      </w:r>
      <w:r w:rsidRPr="00814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 видам бумаги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41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 учатся внимательно слушать устные инструкции педагога, последовательно выполнять действия, контролировать с помощью внимания тонкие движения рук. Такая работа положительно влияет на развитие детей:  улучшает пространственное воображение, глазомер,  учит аккуратности и терпению.</w:t>
      </w:r>
    </w:p>
    <w:p w:rsidR="00814104" w:rsidRPr="00814104" w:rsidRDefault="00814104" w:rsidP="00273C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сенсорных способностей детей с ОВЗ, детей-инвалидов особенно рекомендуется работа с природным материалом.  Такие занятия развивают творческие способности, формируют представления о величине, формах, цвете, пробуждают познавательный интерес.  </w:t>
      </w:r>
    </w:p>
    <w:p w:rsidR="00814104" w:rsidRPr="00814104" w:rsidRDefault="00814104" w:rsidP="00273C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14104">
        <w:rPr>
          <w:rFonts w:ascii="Times New Roman" w:eastAsia="Calibri" w:hAnsi="Times New Roman" w:cs="Times New Roman"/>
          <w:sz w:val="28"/>
          <w:szCs w:val="28"/>
        </w:rPr>
        <w:t xml:space="preserve">Традиционные техники и способы рисования подразумевают владение техникой изображения предметов тонкими линиями при помощи кисти и карандаша, что требует от ребенка высокого уровня  сформированности графических навыков и умений. Для детей с ограниченными возможностями здоровья, зачастую,  эти навыки сложны, и в силу специфики развития овладение ими затрудняется. </w:t>
      </w:r>
    </w:p>
    <w:p w:rsidR="00814104" w:rsidRPr="00814104" w:rsidRDefault="00814104" w:rsidP="00273C4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104">
        <w:rPr>
          <w:rFonts w:ascii="Times New Roman" w:eastAsia="Calibri" w:hAnsi="Times New Roman" w:cs="Times New Roman"/>
          <w:sz w:val="28"/>
          <w:szCs w:val="28"/>
        </w:rPr>
        <w:t xml:space="preserve">Нетрадиционные техники рисования выступают и как средство коррекции эмоционально-волевой сферы, позволяющее преодолеть чувство страха, так как позволяют выразить свои эмоции и чувства, вселяют уверенность в своих силах. </w:t>
      </w:r>
      <w:r w:rsidRPr="00814104">
        <w:rPr>
          <w:rFonts w:ascii="Times New Roman" w:eastAsia="Calibri" w:hAnsi="Times New Roman" w:cs="Times New Roman"/>
          <w:sz w:val="28"/>
          <w:szCs w:val="28"/>
          <w:lang w:eastAsia="ru-RU"/>
        </w:rPr>
        <w:t>Занятия  по программе «Город мастеров: равные возможности»  включают в себя интересные и простые в применении  методы нетрадиционного рисования.</w:t>
      </w:r>
    </w:p>
    <w:p w:rsidR="00814104" w:rsidRDefault="00814104" w:rsidP="00273C4E">
      <w:pPr>
        <w:shd w:val="clear" w:color="auto" w:fill="FFFFFF"/>
        <w:spacing w:after="0" w:line="240" w:lineRule="auto"/>
        <w:ind w:left="75" w:right="6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104">
        <w:rPr>
          <w:rFonts w:ascii="Times New Roman" w:eastAsia="Calibri" w:hAnsi="Times New Roman" w:cs="Times New Roman"/>
          <w:sz w:val="28"/>
          <w:szCs w:val="28"/>
        </w:rPr>
        <w:t>Нетрадиционные изобразительные техники</w:t>
      </w:r>
      <w:r w:rsidRPr="008141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способствуют развитию мелкой моторики, что в свою очередь, влияет на умственное развитие, </w:t>
      </w:r>
      <w:r w:rsidRPr="00814104">
        <w:rPr>
          <w:rFonts w:ascii="Times New Roman" w:eastAsia="Calibri" w:hAnsi="Times New Roman" w:cs="Times New Roman"/>
          <w:sz w:val="28"/>
          <w:szCs w:val="28"/>
        </w:rPr>
        <w:t xml:space="preserve"> помогают ребёнку   выразить в рисунке задуманное и раз</w:t>
      </w:r>
      <w:r w:rsidRPr="00814104">
        <w:rPr>
          <w:rFonts w:ascii="Times New Roman" w:eastAsia="Calibri" w:hAnsi="Times New Roman" w:cs="Times New Roman"/>
          <w:sz w:val="28"/>
          <w:szCs w:val="28"/>
        </w:rPr>
        <w:softHyphen/>
        <w:t xml:space="preserve">вивают познавательные способности и эстетическое восприятие. Таким образом, рисование выступает как способ постижения своих возможностей и окружающей действительности, как способ моделирования взаимоотношений и выражения различного рода эмоций, в том числе и отрицательных, негативных. </w:t>
      </w:r>
    </w:p>
    <w:p w:rsidR="00814104" w:rsidRPr="00814104" w:rsidRDefault="00814104" w:rsidP="00273C4E">
      <w:pPr>
        <w:spacing w:after="0" w:line="240" w:lineRule="auto"/>
        <w:ind w:left="75" w:right="75" w:firstLine="7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в объединении «Арт-гармония» используются различные виды арт-терапии. Занятия направлены на знакомство с новыми приемами работы с различными видами материалов, на формирование необходимых умений и навыков. Каждое занятие подразумевает определенный вид арт-терапии: сказкотерапия, песочная терапия, изодеятельность, цветотерапия, музыкотерапия. Арт-терапия уникальна тем, что она помогает в развитии и коррекции детей с ограниченными возможностями здоровья, детьми-инвалидами, уже по факту творения, что что-то создается и делается.</w:t>
      </w:r>
    </w:p>
    <w:p w:rsidR="00814104" w:rsidRPr="00814104" w:rsidRDefault="00814104" w:rsidP="00273C4E">
      <w:pPr>
        <w:spacing w:after="0" w:line="240" w:lineRule="auto"/>
        <w:ind w:left="75" w:right="75" w:firstLine="7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Сказкотерапия – это метод, использующий форму для интеграции личности, развития творческих способностей, расширения сознания, совершенствования взаимодействия с окружающим миром. Психокоррекционные сказки помогают в коррекции личности, </w:t>
      </w:r>
      <w:r w:rsidRPr="00814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способствуют развитию духовно-нравственных ориентиров, а также развитию воображения.</w:t>
      </w:r>
    </w:p>
    <w:p w:rsidR="00814104" w:rsidRDefault="00814104" w:rsidP="00273C4E">
      <w:pPr>
        <w:spacing w:after="0" w:line="240" w:lineRule="auto"/>
        <w:ind w:left="75" w:right="75" w:firstLine="7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Песочная терапия – это способ общения с миром и самим собой, способ снятия внутреннего напряжения, воплощения его на бессознательно-символическом уровне, что повышает уверенность в себе и открывает новые пути развития.</w:t>
      </w:r>
    </w:p>
    <w:p w:rsidR="00814104" w:rsidRPr="00814104" w:rsidRDefault="00814104" w:rsidP="00273C4E">
      <w:pPr>
        <w:spacing w:after="0" w:line="240" w:lineRule="auto"/>
        <w:ind w:left="75" w:right="75" w:firstLine="7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Изодеятельность – этот метод развивает чувственно-двигательную координацию, так как требует согласованного участия многих психических функций.</w:t>
      </w:r>
    </w:p>
    <w:p w:rsidR="00814104" w:rsidRPr="00814104" w:rsidRDefault="00814104" w:rsidP="00273C4E">
      <w:pPr>
        <w:spacing w:after="0" w:line="240" w:lineRule="auto"/>
        <w:ind w:left="75" w:right="75" w:firstLine="7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0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Цветотерапия – метод коррекции личности с использованием цвета.</w:t>
      </w:r>
    </w:p>
    <w:p w:rsidR="00814104" w:rsidRPr="00814104" w:rsidRDefault="00814104" w:rsidP="00273C4E">
      <w:pPr>
        <w:spacing w:after="0" w:line="240" w:lineRule="auto"/>
        <w:ind w:left="75" w:right="75" w:firstLine="7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Музыкотерапия – это психотерапевтический метод, основанный на целительном воздействии музыки на психологическое состояние человека.</w:t>
      </w:r>
    </w:p>
    <w:p w:rsidR="00814104" w:rsidRPr="00814104" w:rsidRDefault="00814104" w:rsidP="00273C4E">
      <w:pPr>
        <w:shd w:val="clear" w:color="auto" w:fill="FFFFFF"/>
        <w:spacing w:after="0" w:line="240" w:lineRule="auto"/>
        <w:ind w:right="62" w:firstLine="708"/>
        <w:jc w:val="both"/>
        <w:rPr>
          <w:rFonts w:ascii="Times New Roman" w:eastAsia="Calibri" w:hAnsi="Times New Roman" w:cs="Times New Roman"/>
          <w:b/>
          <w:bCs/>
          <w:i/>
          <w:spacing w:val="-1"/>
          <w:sz w:val="28"/>
          <w:szCs w:val="28"/>
        </w:rPr>
      </w:pPr>
      <w:r w:rsidRPr="008141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Основная задача наших педагогов  на занятиях декоративно-прикладным и изобразительным творчеством не только научить детей с ОВЗ, детей-инвалидов работать, реально оценивать свои возможности, ставить четкие цели и добиваться их достижения, но и сформировать у них социальные навыки и умения. </w:t>
      </w:r>
    </w:p>
    <w:p w:rsidR="00814104" w:rsidRPr="00814104" w:rsidRDefault="00814104" w:rsidP="009661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104">
        <w:rPr>
          <w:rFonts w:ascii="Times New Roman" w:eastAsia="Calibri" w:hAnsi="Times New Roman" w:cs="Times New Roman"/>
          <w:sz w:val="28"/>
          <w:szCs w:val="28"/>
        </w:rPr>
        <w:t xml:space="preserve">Во время работ с различными материалами и инструментами (тканью, нитками, пластилином или глиной, соломой, деревом и др.) совершенствуется осязание, развивается мелкая моторика, формируются пространственные представления ребенка, что положительно сказывается на его общем развитии. Ребенок приучается к разумному проведению досуга; </w:t>
      </w:r>
    </w:p>
    <w:p w:rsidR="00814104" w:rsidRPr="00814104" w:rsidRDefault="00814104" w:rsidP="00273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104">
        <w:rPr>
          <w:rFonts w:ascii="Times New Roman" w:eastAsia="Calibri" w:hAnsi="Times New Roman" w:cs="Times New Roman"/>
          <w:sz w:val="28"/>
          <w:szCs w:val="28"/>
        </w:rPr>
        <w:t xml:space="preserve">овладевает навыками самообслуживания, так как изготавливаемые поделки не только могут, но и должны иметь полезное назначение, использоваться в быту. В ходе совместной со сверстниками, родителями, другими членами семьи работы утверждаются ценности, основанные на общности задач, общении в процессе труда, реальности результата. Такие ценности имеют созидательный характер. </w:t>
      </w:r>
    </w:p>
    <w:p w:rsidR="00814104" w:rsidRPr="00814104" w:rsidRDefault="00814104" w:rsidP="00273C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104">
        <w:rPr>
          <w:rFonts w:ascii="Times New Roman" w:eastAsia="Calibri" w:hAnsi="Times New Roman" w:cs="Times New Roman"/>
          <w:sz w:val="28"/>
          <w:szCs w:val="28"/>
        </w:rPr>
        <w:t xml:space="preserve">Ребенок с ограниченными возможностями, участвуя в творческой деятельности, проходит путь от интереса, через приобретение конкретных навыков, к профессиональному самоопределению, что так же важно для успешной социализации. Развивая творческие способности у детей, мы создаем условия для успешной адаптации в социум, равные возможности для дальнейшего существования в нем. </w:t>
      </w:r>
    </w:p>
    <w:p w:rsidR="00814104" w:rsidRDefault="005E77E0" w:rsidP="00273C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814104" w:rsidRPr="00814104">
        <w:rPr>
          <w:rFonts w:ascii="Times New Roman" w:eastAsia="Calibri" w:hAnsi="Times New Roman" w:cs="Times New Roman"/>
          <w:sz w:val="28"/>
          <w:szCs w:val="28"/>
        </w:rPr>
        <w:t>аша  задача, помочь детям с ограниченными возможностями здоровья, детям-инвалидам занять достойное место в обществе сверстников</w:t>
      </w:r>
      <w:r w:rsidR="00A6776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814104" w:rsidRPr="00814104">
        <w:rPr>
          <w:rFonts w:ascii="Times New Roman" w:eastAsia="Calibri" w:hAnsi="Times New Roman" w:cs="Times New Roman"/>
          <w:sz w:val="28"/>
          <w:szCs w:val="28"/>
        </w:rPr>
        <w:t>наиболее полно реализовать свои личностные возможности.</w:t>
      </w:r>
    </w:p>
    <w:p w:rsidR="001E511E" w:rsidRPr="00834421" w:rsidRDefault="001E511E" w:rsidP="00834421">
      <w:pPr>
        <w:jc w:val="center"/>
        <w:rPr>
          <w:rFonts w:ascii="Times New Roman" w:hAnsi="Times New Roman" w:cs="Times New Roman"/>
          <w:b/>
          <w:sz w:val="24"/>
        </w:rPr>
      </w:pPr>
    </w:p>
    <w:sectPr w:rsidR="001E511E" w:rsidRPr="00834421" w:rsidSect="00B24F7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AA" w:rsidRDefault="002F43AA">
      <w:pPr>
        <w:spacing w:after="0" w:line="240" w:lineRule="auto"/>
      </w:pPr>
      <w:r>
        <w:separator/>
      </w:r>
    </w:p>
  </w:endnote>
  <w:endnote w:type="continuationSeparator" w:id="0">
    <w:p w:rsidR="002F43AA" w:rsidRDefault="002F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985850"/>
      <w:docPartObj>
        <w:docPartGallery w:val="Page Numbers (Bottom of Page)"/>
        <w:docPartUnique/>
      </w:docPartObj>
    </w:sdtPr>
    <w:sdtEndPr/>
    <w:sdtContent>
      <w:p w:rsidR="00997816" w:rsidRDefault="002C699D">
        <w:pPr>
          <w:pStyle w:val="a3"/>
          <w:jc w:val="center"/>
        </w:pPr>
        <w:r>
          <w:fldChar w:fldCharType="begin"/>
        </w:r>
        <w:r w:rsidR="00964051">
          <w:instrText>PAGE   \* MERGEFORMAT</w:instrText>
        </w:r>
        <w:r>
          <w:fldChar w:fldCharType="separate"/>
        </w:r>
        <w:r w:rsidR="005739B6">
          <w:rPr>
            <w:noProof/>
          </w:rPr>
          <w:t>1</w:t>
        </w:r>
        <w:r>
          <w:fldChar w:fldCharType="end"/>
        </w:r>
      </w:p>
    </w:sdtContent>
  </w:sdt>
  <w:p w:rsidR="00997816" w:rsidRDefault="002F43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AA" w:rsidRDefault="002F43AA">
      <w:pPr>
        <w:spacing w:after="0" w:line="240" w:lineRule="auto"/>
      </w:pPr>
      <w:r>
        <w:separator/>
      </w:r>
    </w:p>
  </w:footnote>
  <w:footnote w:type="continuationSeparator" w:id="0">
    <w:p w:rsidR="002F43AA" w:rsidRDefault="002F4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104"/>
    <w:rsid w:val="001E511E"/>
    <w:rsid w:val="00273C4E"/>
    <w:rsid w:val="002C699D"/>
    <w:rsid w:val="002F43AA"/>
    <w:rsid w:val="004F21EB"/>
    <w:rsid w:val="005739B6"/>
    <w:rsid w:val="00581276"/>
    <w:rsid w:val="005E77E0"/>
    <w:rsid w:val="00814104"/>
    <w:rsid w:val="00834421"/>
    <w:rsid w:val="00964051"/>
    <w:rsid w:val="009661D9"/>
    <w:rsid w:val="00A67766"/>
    <w:rsid w:val="00CB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410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8141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410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8141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</cp:lastModifiedBy>
  <cp:revision>7</cp:revision>
  <dcterms:created xsi:type="dcterms:W3CDTF">2016-11-16T06:52:00Z</dcterms:created>
  <dcterms:modified xsi:type="dcterms:W3CDTF">2016-12-01T08:31:00Z</dcterms:modified>
</cp:coreProperties>
</file>