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CAF87E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after="0"/>
        <w:jc w:val="center"/>
        <w:rPr>
          <w:sz w:val="28"/>
        </w:rPr>
      </w:pPr>
      <w:r>
        <w:rPr>
          <w:sz w:val="28"/>
        </w:rPr>
        <w:t>Муниципальное дошкольное образовательное учреждение "Детский сад "Журавлёнок" г. Надыма"</w:t>
      </w:r>
    </w:p>
    <w:p>
      <w:pPr>
        <w:spacing w:lineRule="auto" w:line="360" w:after="0"/>
        <w:jc w:val="center"/>
        <w:rPr>
          <w:sz w:val="28"/>
        </w:rPr>
      </w:pPr>
    </w:p>
    <w:p>
      <w:pPr>
        <w:spacing w:lineRule="auto" w:line="240" w:before="100" w:after="100" w:beforeAutospacing="1" w:afterAutospacing="1"/>
        <w:outlineLvl w:val="2"/>
        <w:rPr>
          <w:rFonts w:ascii="Times New Roman" w:hAnsi="Times New Roman"/>
          <w:b w:val="1"/>
          <w:sz w:val="27"/>
        </w:rPr>
      </w:pPr>
    </w:p>
    <w:p>
      <w:pPr>
        <w:spacing w:lineRule="auto" w:line="240" w:before="100" w:after="100" w:beforeAutospacing="1" w:afterAutospacing="1"/>
        <w:outlineLvl w:val="2"/>
        <w:rPr>
          <w:rFonts w:ascii="Times New Roman" w:hAnsi="Times New Roman"/>
          <w:b w:val="1"/>
          <w:sz w:val="27"/>
        </w:rPr>
      </w:pPr>
    </w:p>
    <w:p>
      <w:pPr>
        <w:spacing w:lineRule="auto" w:line="240" w:before="100" w:after="100" w:beforeAutospacing="1" w:afterAutospacing="1"/>
        <w:outlineLvl w:val="2"/>
        <w:rPr>
          <w:rFonts w:ascii="Times New Roman" w:hAnsi="Times New Roman"/>
          <w:b w:val="1"/>
          <w:sz w:val="27"/>
        </w:rPr>
      </w:pPr>
    </w:p>
    <w:p>
      <w:pPr>
        <w:spacing w:lineRule="auto" w:line="240" w:before="100" w:after="100" w:beforeAutospacing="1" w:afterAutospacing="1"/>
        <w:jc w:val="center"/>
        <w:outlineLvl w:val="2"/>
        <w:rPr>
          <w:rFonts w:ascii="Times New Roman" w:hAnsi="Times New Roman"/>
          <w:sz w:val="56"/>
        </w:rPr>
      </w:pPr>
    </w:p>
    <w:p>
      <w:pPr>
        <w:spacing w:lineRule="auto" w:line="240" w:before="100" w:after="100" w:beforeAutospacing="1" w:afterAutospacing="1"/>
        <w:jc w:val="center"/>
        <w:outlineLvl w:val="2"/>
        <w:rPr>
          <w:rFonts w:ascii="Times New Roman" w:hAnsi="Times New Roman"/>
          <w:sz w:val="56"/>
        </w:rPr>
      </w:pPr>
    </w:p>
    <w:p>
      <w:pPr>
        <w:spacing w:lineRule="auto" w:line="240" w:before="100" w:after="100" w:beforeAutospacing="1" w:afterAutospacing="1"/>
        <w:jc w:val="center"/>
        <w:outlineLvl w:val="2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Инновационные технологии в работе учителя-логопеда</w:t>
      </w:r>
    </w:p>
    <w:p>
      <w:pPr>
        <w:spacing w:lineRule="auto" w:line="240" w:before="100" w:after="100" w:beforeAutospacing="1" w:afterAutospacing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8"/>
        </w:rPr>
        <w:t xml:space="preserve">Из  опыта работы</w:t>
      </w:r>
      <w:r>
        <w:rPr>
          <w:rFonts w:ascii="Times New Roman" w:hAnsi="Times New Roman"/>
          <w:sz w:val="24"/>
        </w:rPr>
        <w:t>)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before="100" w:after="100" w:beforeAutospacing="1" w:afterAutospacing="1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Автор: </w:t>
      </w:r>
      <w:r>
        <w:rPr>
          <w:rFonts w:ascii="Times New Roman" w:hAnsi="Times New Roman"/>
          <w:sz w:val="32"/>
        </w:rPr>
        <w:t>Скитченко А.</w:t>
      </w:r>
      <w:r>
        <w:rPr>
          <w:rFonts w:ascii="Times New Roman" w:hAnsi="Times New Roman"/>
          <w:sz w:val="32"/>
        </w:rPr>
        <w:t>Н.</w:t>
      </w:r>
      <w:r>
        <w:rPr>
          <w:rFonts w:ascii="Times New Roman" w:hAnsi="Times New Roman"/>
          <w:sz w:val="32"/>
        </w:rPr>
        <w:br w:type="textWrapping"/>
        <w:t xml:space="preserve"> 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</w:rPr>
        <w:t>2020</w:t>
      </w:r>
    </w:p>
    <w:p>
      <w:pPr>
        <w:spacing w:lineRule="auto" w:line="360"/>
        <w:ind w:firstLine="426" w:right="-5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Речь играет огромную роль </w:t>
      </w:r>
      <w:r>
        <w:rPr>
          <w:rFonts w:ascii="Times New Roman" w:hAnsi="Times New Roman"/>
          <w:color w:val="auto"/>
          <w:sz w:val="28"/>
        </w:rPr>
        <w:t xml:space="preserve">развитии ребёнка, в </w:t>
      </w:r>
      <w:r>
        <w:rPr>
          <w:rFonts w:ascii="Times New Roman" w:hAnsi="Times New Roman"/>
          <w:color w:val="auto"/>
          <w:sz w:val="28"/>
        </w:rPr>
        <w:t>формировании</w:t>
      </w:r>
      <w:r>
        <w:rPr>
          <w:rFonts w:ascii="Times New Roman" w:hAnsi="Times New Roman"/>
          <w:color w:val="auto"/>
          <w:sz w:val="28"/>
        </w:rPr>
        <w:t xml:space="preserve"> мышления и в психической деятельности в целом. Включение речи в познавательную деятельность ребёнка перестраивает его основные психические процессы. Такие мыслительные операции, как анализ, синтез, сравнение, обобщение, абстракция развиваются и совершенствуются по мере овладения речью.</w:t>
      </w:r>
    </w:p>
    <w:p>
      <w:pPr>
        <w:spacing w:lineRule="auto" w:line="360"/>
        <w:ind w:firstLine="426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Совершенствование системы образования требует внедрения в практику работы общеобразовательных учреждений, комплекса мер, направленных на своевременное обеспечение каждому ребёнку в соответствии с его возрастом адекватных условий для развития, формирования полноценной личности, получения должного образования. </w:t>
      </w:r>
      <w:r>
        <w:rPr>
          <w:rFonts w:ascii="Times New Roman" w:hAnsi="Times New Roman"/>
          <w:color w:val="auto"/>
          <w:sz w:val="28"/>
        </w:rPr>
        <w:t xml:space="preserve">Как показали исследования Л. С. Выготского,  А. Р. Лурия,  А. К. Марковой и других авторов, возможности построения связности высказывания, объединенного одной мыслью, обусловлены возникновением регулирующей, планирующей функции речи в старшем дошкольном возрасте. Однако не все дети этого возраста одинаково легко овладевают новыми видами речевой деятельности. </w:t>
      </w:r>
      <w:r>
        <w:rPr>
          <w:rFonts w:ascii="Times New Roman" w:hAnsi="Times New Roman"/>
          <w:sz w:val="28"/>
        </w:rPr>
        <w:t>На сегодняшний день в арсенале всех,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 мы сталкиваемся с трудностями коррекционной работы из-за возросшего количества речевой патологии.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Любой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Инновационные методы воздействия в деятельности </w:t>
      </w:r>
      <w:r>
        <w:rPr>
          <w:rFonts w:ascii="Times New Roman" w:hAnsi="Times New Roman"/>
          <w:sz w:val="28"/>
        </w:rPr>
        <w:t>учителя-</w:t>
      </w:r>
      <w:r>
        <w:rPr>
          <w:rFonts w:ascii="Times New Roman" w:hAnsi="Times New Roman"/>
          <w:sz w:val="28"/>
        </w:rPr>
        <w:t>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</w:t>
      </w:r>
      <w:r>
        <w:rPr>
          <w:rFonts w:ascii="Times New Roman" w:hAnsi="Times New Roman"/>
          <w:sz w:val="28"/>
        </w:rPr>
        <w:t xml:space="preserve"> речи</w:t>
      </w:r>
      <w:r>
        <w:rPr>
          <w:rFonts w:ascii="Times New Roman" w:hAnsi="Times New Roman"/>
          <w:sz w:val="28"/>
        </w:rPr>
        <w:t xml:space="preserve"> и помогают достижению максимально возможных успехов в преодолении речевых трудностей у детей 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образовательными потребностями.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Инновационные  технологии — это внедрённые, новые, обладающие повышенной эффективностью методы и инструменты, приёмы, являющиеся конечным результатом интеллектуальной деятельности педагога.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Применительно к педагогическому процессу, инновация означает введение нового в цели, содержание, методы и формы образования, организацию совместной деятельности педагога и ребёнка это внедрённые, новые, обладающие повышенной эффективностью методы и инструменты, приёмы, являющиеся конечным результатом интеллектуальной деятельности педагога.</w:t>
      </w:r>
    </w:p>
    <w:p>
      <w:pPr>
        <w:spacing w:lineRule="auto" w:line="360"/>
        <w:ind w:firstLine="426" w:right="-5"/>
        <w:jc w:val="both"/>
        <w:rPr>
          <w:rFonts w:ascii="Times New Roman" w:hAnsi="Times New Roman"/>
          <w:sz w:val="28"/>
        </w:rPr>
      </w:pPr>
      <w:bookmarkStart w:id="0" w:name="_dx_frag_StartFragment"/>
      <w:bookmarkEnd w:id="0"/>
      <w:r>
        <w:rPr>
          <w:rFonts w:ascii="Times New Roman" w:hAnsi="Times New Roman"/>
          <w:sz w:val="28"/>
        </w:rPr>
        <w:t>Любая инновация, используемая в логопедической практике, относится к так называемым «микроинновациям», поскольку её использование не меняет базисную организацию логопедической помощи, а лишь локально модифицирует её методическую составляющую.</w:t>
      </w:r>
    </w:p>
    <w:p>
      <w:pPr>
        <w:spacing w:lineRule="auto" w:line="360"/>
        <w:ind w:firstLine="426" w:right="-5"/>
        <w:jc w:val="left"/>
        <w:rPr>
          <w:rFonts w:ascii="Times New Roman" w:hAnsi="Times New Roman"/>
          <w:sz w:val="28"/>
        </w:rPr>
      </w:pPr>
      <w:r>
        <w:rPr>
          <w:sz w:val="28"/>
        </w:rPr>
        <w:t>Лексико-грамматическая сторона речи детей старшего дошкольного возраста с общим недоразвитием речи значительно отличается от речи нормально развивающихся сверстников, их словарного запаса, как в количественном,     так и в качественном плане.</w:t>
        <w:br w:type="textWrapping"/>
      </w:r>
      <w:r>
        <w:rPr>
          <w:rFonts w:ascii="Times New Roman" w:hAnsi="Times New Roman"/>
          <w:sz w:val="28"/>
        </w:rPr>
        <w:t xml:space="preserve"> Бедный словар</w:t>
      </w:r>
      <w:r>
        <w:rPr>
          <w:rFonts w:ascii="Times New Roman" w:hAnsi="Times New Roman"/>
          <w:sz w:val="28"/>
        </w:rPr>
        <w:t>ный запас.</w:t>
      </w:r>
      <w:r>
        <w:rPr>
          <w:rFonts w:ascii="Times New Roman" w:hAnsi="Times New Roman"/>
          <w:sz w:val="28"/>
        </w:rPr>
        <w:t xml:space="preserve"> Дети используют в активной речи общеизвестные, часто употребляемые в обиходе слова и словосочетания.</w:t>
        <w:br w:type="textWrapping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Непонимание и искажение значений слов, как правило, проявляются в неумении отобрать из словарного запаса и правильно употребить в речи слова, наиболее точно выражающие смысл высказывания, в несовершенстве поиска</w:t>
      </w:r>
      <w:r>
        <w:rPr>
          <w:rFonts w:ascii="Times New Roman" w:hAnsi="Times New Roman"/>
          <w:sz w:val="28"/>
        </w:rPr>
        <w:t xml:space="preserve"> номинативных </w:t>
      </w:r>
      <w:r>
        <w:rPr>
          <w:rFonts w:ascii="Times New Roman" w:hAnsi="Times New Roman"/>
          <w:sz w:val="28"/>
        </w:rPr>
        <w:t>едини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Трудности согласования слов в словосочетаниях и предложениях, которые выражаются в неумении правильно подобрать окончания слов.</w:t>
      </w:r>
    </w:p>
    <w:p>
      <w:pPr>
        <w:spacing w:lineRule="auto" w:line="360"/>
        <w:ind w:firstLine="426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этим параллельно с задачей накопления, обогащения, уточнения словарного запаса должна решаться другая не менее важная: создание условии для его активизации и актуализации собственного высказывания. И здесь на помощь может прийти дидактический синквейн. Эта технология не требует особых условий для использования и органично вписывающаяся в работу по развитию лексико-грамматических категорий у дошкольников </w:t>
      </w:r>
      <w:r>
        <w:rPr>
          <w:rFonts w:ascii="Times New Roman" w:hAnsi="Times New Roman"/>
          <w:sz w:val="28"/>
        </w:rPr>
        <w:t xml:space="preserve"> с ОНР.</w:t>
      </w:r>
    </w:p>
    <w:p>
      <w:pPr>
        <w:spacing w:lineRule="auto" w:line="360"/>
        <w:ind w:hanging="0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Синквейн с французского языка переводится как «пять строк», пятистрочная строфа стихотворения. Дидактический синквейн основывается на содержательной стороне и синтаксической заданности каждой строки. Составление дидактического синквейна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 Эти способности очень востребованы в современной жизни.</w:t>
      </w:r>
    </w:p>
    <w:p>
      <w:pPr>
        <w:spacing w:lineRule="auto" w:line="360"/>
        <w:ind w:firstLine="426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ИННОВАЦИОННЫЕ ТЕХНОЛОГИИ В ЛОГОПЕДИИ:</w:t>
      </w:r>
    </w:p>
    <w:p>
      <w:pPr>
        <w:numPr>
          <w:ilvl w:val="0"/>
          <w:numId w:val="12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арт-терапевтические технологии;</w:t>
      </w:r>
    </w:p>
    <w:p>
      <w:pPr>
        <w:numPr>
          <w:ilvl w:val="0"/>
          <w:numId w:val="12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технологии логопедического и пальцевого массажа;</w:t>
      </w:r>
    </w:p>
    <w:p>
      <w:pPr>
        <w:numPr>
          <w:ilvl w:val="0"/>
          <w:numId w:val="12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технологии сенсорного воспитания;</w:t>
      </w:r>
    </w:p>
    <w:p>
      <w:pPr>
        <w:numPr>
          <w:ilvl w:val="0"/>
          <w:numId w:val="12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телесноориентированные техники;</w:t>
      </w:r>
    </w:p>
    <w:p>
      <w:pPr>
        <w:numPr>
          <w:ilvl w:val="0"/>
          <w:numId w:val="12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Су-Джок терапия;</w:t>
      </w:r>
    </w:p>
    <w:p>
      <w:pPr>
        <w:numPr>
          <w:ilvl w:val="0"/>
          <w:numId w:val="12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информационные технологии.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Положительные результаты приносит включение в коррекционно-развивающий процесс арттерапии (арттерапия применительно к специальному образованию как синтез нескольких областей научного знания (искусства, медицины и психологии), а в лечебной и психокоррекционной практике как совокупность методик, построенных на применении разных видов искусства в своеобразной символической форме и позволяющих с помощью стимулирования художественно-творческих (креативных) проявлений ребенка с проблемами осуществить коррекцию нарушений психосоматических, психоэмоциональных процессов и отклонений в личностном развитии.), основными функциями которой являются катарсистическая (очищающая, освобождающая от отрицательных состояний) и регулятивная (снятие нервно-психического напряжения, регуляция психосоматических процессов).</w:t>
      </w:r>
    </w:p>
    <w:p>
      <w:pPr>
        <w:spacing w:lineRule="auto" w:line="240" w:after="0"/>
        <w:ind w:firstLine="709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арт-терапии:</w:t>
      </w:r>
    </w:p>
    <w:p>
      <w:pPr>
        <w:numPr>
          <w:ilvl w:val="0"/>
          <w:numId w:val="13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музыкотерапия (вокалотерапия, игра на музыкальных инструментах);</w:t>
      </w:r>
    </w:p>
    <w:p>
      <w:pPr>
        <w:numPr>
          <w:ilvl w:val="0"/>
          <w:numId w:val="13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кинезитерапия (танцтерапия, телесно-ориентированная терапия, логоритмика, психогимнастика);</w:t>
      </w:r>
    </w:p>
    <w:p>
      <w:pPr>
        <w:numPr>
          <w:ilvl w:val="0"/>
          <w:numId w:val="13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сказкотерапия;</w:t>
      </w:r>
    </w:p>
    <w:p>
      <w:pPr>
        <w:numPr>
          <w:ilvl w:val="0"/>
          <w:numId w:val="13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мнемотехника;</w:t>
      </w:r>
    </w:p>
    <w:p>
      <w:pPr>
        <w:numPr>
          <w:ilvl w:val="0"/>
          <w:numId w:val="13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креативная игротерапия (песочная терапия).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ЭЛЕМЕНТЫ МУЗЫКОТЕРАПИИ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Музыкотерапия – это лекарство, которое слушают. Лёгкая спокойная музыка во время коррекционных занятий успокаивающе действует на нервную систему, приводит в равновесие процессы возбуждения и торможения.</w:t>
      </w:r>
    </w:p>
    <w:p>
      <w:pPr>
        <w:spacing w:lineRule="auto" w:line="240" w:after="0"/>
        <w:ind w:firstLine="709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занятиях использую следующие приёмы музыкотерапии:</w:t>
      </w:r>
    </w:p>
    <w:p>
      <w:pPr>
        <w:pStyle w:val="P1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Прослушивание музыкальных произведений.</w:t>
      </w:r>
    </w:p>
    <w:p>
      <w:pPr>
        <w:pStyle w:val="P1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Ритмические движения под музыку.</w:t>
      </w:r>
    </w:p>
    <w:p>
      <w:pPr>
        <w:pStyle w:val="P1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Сочетание музыки с работой по развитию ручного праксиса.</w:t>
      </w:r>
    </w:p>
    <w:p>
      <w:pPr>
        <w:pStyle w:val="P1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Пропевание чистоговорок под музыкальное сопровождение.</w:t>
      </w:r>
    </w:p>
    <w:p>
      <w:pPr>
        <w:pStyle w:val="P1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Музыкотерапевтическое направление работы способствует:</w:t>
      </w:r>
    </w:p>
    <w:p>
      <w:pPr>
        <w:pStyle w:val="P1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Улучшению общего состояния детей;</w:t>
      </w:r>
    </w:p>
    <w:p>
      <w:pPr>
        <w:pStyle w:val="P1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Улучшению исполнения качества движений (развиваются выразительность, ритмичность, плавность);</w:t>
      </w:r>
    </w:p>
    <w:p>
      <w:pPr>
        <w:pStyle w:val="P1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Коррекции и развитию ощущений, восприятий, представлений;</w:t>
      </w:r>
    </w:p>
    <w:p>
      <w:pPr>
        <w:pStyle w:val="P1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Стимуляции речевой функции;</w:t>
      </w:r>
    </w:p>
    <w:p>
      <w:pPr>
        <w:pStyle w:val="P1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Нормализации просодической стороны речи (тембр, темп, ритм, выразительность интонации).</w:t>
      </w:r>
    </w:p>
    <w:p>
      <w:pPr>
        <w:spacing w:lineRule="auto" w:line="240" w:after="0"/>
        <w:ind w:firstLine="709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Коррекционные задачи:</w:t>
      </w:r>
    </w:p>
    <w:p>
      <w:pPr>
        <w:numPr>
          <w:ilvl w:val="0"/>
          <w:numId w:val="15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нормализация нейродинамических процессов коры головного мозга, нормализация биоритма;</w:t>
      </w:r>
    </w:p>
    <w:p>
      <w:pPr>
        <w:numPr>
          <w:ilvl w:val="0"/>
          <w:numId w:val="15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стимуляция слухового восприятия (активизация правополушарных функций);</w:t>
      </w:r>
    </w:p>
    <w:p>
      <w:pPr>
        <w:numPr>
          <w:ilvl w:val="0"/>
          <w:numId w:val="15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 общего состояния детей;</w:t>
      </w:r>
    </w:p>
    <w:p>
      <w:pPr>
        <w:numPr>
          <w:ilvl w:val="0"/>
          <w:numId w:val="15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 исполнения качества движений (развиваются выразительность, ритмичность, плавность);</w:t>
      </w:r>
    </w:p>
    <w:p>
      <w:pPr>
        <w:numPr>
          <w:ilvl w:val="0"/>
          <w:numId w:val="15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коррекция и развитие ощущений, восприятий, представлений;</w:t>
      </w:r>
    </w:p>
    <w:p>
      <w:pPr>
        <w:numPr>
          <w:ilvl w:val="0"/>
          <w:numId w:val="15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стимуляции речевой функции;</w:t>
      </w:r>
    </w:p>
    <w:p>
      <w:pPr>
        <w:numPr>
          <w:ilvl w:val="0"/>
          <w:numId w:val="15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нормализация просодической стороны речи (тембр, темп, ритм, выразительность интонации);</w:t>
      </w:r>
    </w:p>
    <w:p>
      <w:pPr>
        <w:numPr>
          <w:ilvl w:val="0"/>
          <w:numId w:val="15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навыков словообразования;</w:t>
      </w:r>
    </w:p>
    <w:p>
      <w:pPr>
        <w:numPr>
          <w:ilvl w:val="0"/>
          <w:numId w:val="15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слоговой структуры слова.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Во время проведения расслабляющего логопедического массажа используются произведения, оказывающие седативное действие, а во время активного – произведения, оказывающие тонизирующее действие.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Также тонизирующие музыкальные произведения возможно использовать во время проведения динамических пауз и артикуляционной гимнастики.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ТЕЛЕСНООРИЕНТИРОВАННЫЕ ТЕХНИКИ:</w:t>
      </w:r>
    </w:p>
    <w:p>
      <w:pPr>
        <w:numPr>
          <w:ilvl w:val="0"/>
          <w:numId w:val="16"/>
        </w:numPr>
        <w:tabs>
          <w:tab w:val="left" w:pos="720" w:leader="none"/>
        </w:tabs>
        <w:ind w:hanging="4" w:left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растяжки</w:t>
      </w:r>
      <w:r>
        <w:rPr>
          <w:rFonts w:ascii="Times New Roman" w:hAnsi="Times New Roman"/>
          <w:sz w:val="28"/>
        </w:rPr>
        <w:t xml:space="preserve"> – чередование напряжения и расслабления в различных частях тела, нормализуют гипертонус и гипотонус мышц;</w:t>
      </w:r>
    </w:p>
    <w:p>
      <w:pPr>
        <w:numPr>
          <w:ilvl w:val="0"/>
          <w:numId w:val="16"/>
        </w:numPr>
        <w:tabs>
          <w:tab w:val="left" w:pos="720" w:leader="none"/>
        </w:tabs>
        <w:ind w:hanging="4" w:left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упражнения для релаксации </w:t>
      </w:r>
      <w:r>
        <w:rPr>
          <w:rFonts w:ascii="Times New Roman" w:hAnsi="Times New Roman"/>
          <w:sz w:val="28"/>
        </w:rPr>
        <w:t>– способствуют расслаблению, самонаблюдению, воспоминаниям событий и ощущений и являются единым процессом;</w:t>
      </w:r>
    </w:p>
    <w:p>
      <w:pPr>
        <w:numPr>
          <w:ilvl w:val="0"/>
          <w:numId w:val="16"/>
        </w:numPr>
        <w:tabs>
          <w:tab w:val="left" w:pos="720" w:leader="none"/>
        </w:tabs>
        <w:ind w:hanging="4" w:left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дыхательные упражнения </w:t>
      </w:r>
      <w:r>
        <w:rPr>
          <w:rFonts w:ascii="Times New Roman" w:hAnsi="Times New Roman"/>
          <w:sz w:val="28"/>
        </w:rPr>
        <w:t>– улучшают ритмику организма, развивают самоконтроль и произвольность.</w:t>
      </w:r>
    </w:p>
    <w:p>
      <w:pPr>
        <w:numPr>
          <w:ilvl w:val="0"/>
          <w:numId w:val="16"/>
        </w:numPr>
        <w:spacing w:lineRule="auto" w:line="240" w:after="0"/>
        <w:ind w:hanging="4" w:left="4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КИНЕЗИОЛОГИЧЕСКИЕ УПРАЖНЕНИЯ</w:t>
        <w:br w:type="textWrapping"/>
        <w:t>– это комплекс движений, позволяющих активизировать межполушарное воздействие:</w:t>
      </w:r>
    </w:p>
    <w:p>
      <w:pPr>
        <w:numPr>
          <w:ilvl w:val="0"/>
          <w:numId w:val="16"/>
        </w:numPr>
        <w:tabs>
          <w:tab w:val="left" w:pos="720" w:leader="none"/>
        </w:tabs>
        <w:ind w:hanging="4" w:left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развивают мозолистое тело,</w:t>
      </w:r>
    </w:p>
    <w:p>
      <w:pPr>
        <w:numPr>
          <w:ilvl w:val="0"/>
          <w:numId w:val="16"/>
        </w:numPr>
        <w:tabs>
          <w:tab w:val="left" w:pos="720" w:leader="none"/>
        </w:tabs>
        <w:ind w:hanging="4" w:left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повышают стрессоустойчивость,</w:t>
      </w:r>
    </w:p>
    <w:p>
      <w:pPr>
        <w:numPr>
          <w:ilvl w:val="0"/>
          <w:numId w:val="16"/>
        </w:numPr>
        <w:tabs>
          <w:tab w:val="left" w:pos="720" w:leader="none"/>
        </w:tabs>
        <w:ind w:hanging="4" w:left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улучшают мыслительную деятельность,</w:t>
      </w:r>
    </w:p>
    <w:p>
      <w:pPr>
        <w:numPr>
          <w:ilvl w:val="0"/>
          <w:numId w:val="16"/>
        </w:numPr>
        <w:tabs>
          <w:tab w:val="left" w:pos="720" w:leader="none"/>
        </w:tabs>
        <w:ind w:hanging="4" w:left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способствуют улучшению памяти и внимания.</w:t>
      </w:r>
    </w:p>
    <w:p>
      <w:pPr>
        <w:tabs>
          <w:tab w:val="left" w:pos="720" w:leader="none"/>
        </w:tabs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типа «Кулак – ребро – ладонь», «Зайчик – колечко – цепочка», «Зайчик – коза – вилка» и др.</w:t>
      </w:r>
    </w:p>
    <w:p>
      <w:pPr>
        <w:tabs>
          <w:tab w:val="left" w:pos="720" w:leader="none"/>
        </w:tabs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ЛОГОПЕДИЧЕСКИЙ МАССАЖ</w:t>
      </w:r>
    </w:p>
    <w:p>
      <w:pPr>
        <w:tabs>
          <w:tab w:val="left" w:pos="720" w:leader="none"/>
        </w:tabs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Массаж мышц периферического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</w:t>
      </w:r>
    </w:p>
    <w:p>
      <w:pPr>
        <w:tabs>
          <w:tab w:val="left" w:pos="720" w:leader="none"/>
        </w:tabs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Выполнение приёмов логопедического массажа требует чёткой диагностики состояния мышечного тонуса не только собственно мышц, участвующих в артикуляции, но также мышц лица и шеи.</w:t>
      </w:r>
    </w:p>
    <w:p>
      <w:pPr>
        <w:tabs>
          <w:tab w:val="left" w:pos="720" w:leader="none"/>
        </w:tabs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Однако приемы дифференцированного массажа, применяемого при разных формах речевой патологии, разработаны относительно недавно и еще недостаточно внедрены в широкую практику. Однако становится ясно, что логопедический массаж, как одна из технологий должна занимать свое строго определенное место в ряду других логопедических техник. С одной стороны, логопедический массаж является важной составляющей в комплексной логопедической работе, с другой стороны, массаж не является панацеей при формировании звуков.</w:t>
      </w:r>
    </w:p>
    <w:p>
      <w:pPr>
        <w:tabs>
          <w:tab w:val="left" w:pos="720" w:leader="none"/>
        </w:tabs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 </w:t>
      </w:r>
      <w:r>
        <w:rPr>
          <w:rFonts w:ascii="Times New Roman" w:hAnsi="Times New Roman"/>
          <w:b w:val="1"/>
          <w:i w:val="1"/>
          <w:sz w:val="28"/>
        </w:rPr>
        <w:t>Самомассаж</w:t>
      </w:r>
      <w:r>
        <w:rPr>
          <w:rFonts w:ascii="Times New Roman" w:hAnsi="Times New Roman"/>
          <w:i w:val="1"/>
          <w:sz w:val="28"/>
        </w:rPr>
        <w:t> — </w:t>
      </w:r>
      <w:r>
        <w:rPr>
          <w:rFonts w:ascii="Times New Roman" w:hAnsi="Times New Roman"/>
          <w:sz w:val="28"/>
        </w:rPr>
        <w:t>это массаж, выполняемый самим ребенком (подростком или взрослым), страдающим речевой патологией.</w:t>
      </w:r>
    </w:p>
    <w:p>
      <w:pPr>
        <w:tabs>
          <w:tab w:val="left" w:pos="720" w:leader="none"/>
        </w:tabs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Самомассаж является средством, дополняющим воздействие основного массажа, который выполняется логопедом.</w:t>
      </w:r>
    </w:p>
    <w:p>
      <w:pPr>
        <w:tabs>
          <w:tab w:val="left" w:pos="720" w:leader="none"/>
        </w:tabs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Целью логопедического самомассажа является в первую очередь стимуляция кинестетических ощущений мышц, участвующих в работе периферического речевого аппарата, а также в определенной степени и нормализация мышечного тонуса данных мышц.</w:t>
      </w:r>
    </w:p>
    <w:p>
      <w:pPr>
        <w:tabs>
          <w:tab w:val="left" w:pos="720" w:leader="none"/>
        </w:tabs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В практике логопедической работы использование приемов самомассажа весьма полезно по нескольким причинам. В отличие от логопедического массажа, проводимого логопедом, самомассаж можно проводить не только индивидуально, но и фронтально с группой детей одновременно.</w:t>
      </w:r>
    </w:p>
    <w:p>
      <w:pPr>
        <w:tabs>
          <w:tab w:val="left" w:pos="720" w:leader="none"/>
        </w:tabs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ПАЛЬЦЕВЫЙ МАССАЖ</w:t>
      </w:r>
    </w:p>
    <w:p>
      <w:pPr>
        <w:numPr>
          <w:ilvl w:val="0"/>
          <w:numId w:val="17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массаж ладонных поверхностей каменными, металлическими или стеклянными разноцветными шариками;</w:t>
      </w:r>
    </w:p>
    <w:p>
      <w:pPr>
        <w:numPr>
          <w:ilvl w:val="0"/>
          <w:numId w:val="17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прищепочный массаж;</w:t>
      </w:r>
    </w:p>
    <w:p>
      <w:pPr>
        <w:numPr>
          <w:ilvl w:val="0"/>
          <w:numId w:val="17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массаж орехами, каштанами;</w:t>
      </w:r>
    </w:p>
    <w:p>
      <w:pPr>
        <w:numPr>
          <w:ilvl w:val="0"/>
          <w:numId w:val="17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массаж шестигранными карандашами;</w:t>
      </w:r>
    </w:p>
    <w:p>
      <w:pPr>
        <w:numPr>
          <w:ilvl w:val="0"/>
          <w:numId w:val="17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массаж чётками;</w:t>
      </w:r>
    </w:p>
    <w:p>
      <w:pPr>
        <w:numPr>
          <w:ilvl w:val="0"/>
          <w:numId w:val="17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массаж зондами, зондозаменителями;</w:t>
      </w:r>
    </w:p>
    <w:p>
      <w:pPr>
        <w:numPr>
          <w:ilvl w:val="0"/>
          <w:numId w:val="17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массаж приборами Су-Джок терапии.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ЭЛЕМЕНТЫ СКАЗКОТЕРАПИИ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Коррекционные задачи:</w:t>
      </w:r>
    </w:p>
    <w:p>
      <w:pPr>
        <w:numPr>
          <w:ilvl w:val="0"/>
          <w:numId w:val="18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коммуникативной направленности каждого слова и высказывания ребёнка;</w:t>
      </w:r>
    </w:p>
    <w:p>
      <w:pPr>
        <w:numPr>
          <w:ilvl w:val="0"/>
          <w:numId w:val="18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лексико-грамматических средств языка;</w:t>
      </w:r>
    </w:p>
    <w:p>
      <w:pPr>
        <w:numPr>
          <w:ilvl w:val="0"/>
          <w:numId w:val="18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звуковой стороны речи;</w:t>
      </w:r>
    </w:p>
    <w:p>
      <w:pPr>
        <w:numPr>
          <w:ilvl w:val="0"/>
          <w:numId w:val="18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диалогической и монологической речи;</w:t>
      </w:r>
    </w:p>
    <w:p>
      <w:pPr>
        <w:numPr>
          <w:ilvl w:val="0"/>
          <w:numId w:val="18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игровой мотивации детской речи;</w:t>
      </w:r>
    </w:p>
    <w:p>
      <w:pPr>
        <w:numPr>
          <w:ilvl w:val="0"/>
          <w:numId w:val="18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взаимосвязь зрительного, слухового и моторного анализаторов;</w:t>
      </w:r>
    </w:p>
    <w:p>
      <w:pPr>
        <w:numPr>
          <w:ilvl w:val="0"/>
          <w:numId w:val="18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сотрудничество логопеда с детьми и друг с другом;</w:t>
      </w:r>
    </w:p>
    <w:p>
      <w:pPr>
        <w:numPr>
          <w:ilvl w:val="0"/>
          <w:numId w:val="18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на занятии благоприятной психологической атмосферы, обогащение эмоционально-чувственной сферы ребёнка;</w:t>
      </w:r>
    </w:p>
    <w:p>
      <w:pPr>
        <w:numPr>
          <w:ilvl w:val="0"/>
          <w:numId w:val="18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приобщение детей к прошлому и настоящему русской культуры, народному фольклору.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МНЕМОТЕХНИКА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Мнемотехника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 Идея: на каждое слово или словосочетание придумывается картинка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Схемы служат зрительным планом, помогающим ребенку воссоздать услышанное. Такие карточки схемы-опоры очень эффективно использую в работе. Мнемотехникой и кинезиологией (наукой о развитии головного мозга через определенные движения рук) пользовались Аристотель и Гиппократ.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Такие приёмы особенно важны для дошкольников, так как мыслительные задачи у них решаются с преобладающей ролью внешних средств, наглядный материал усваивается лучше вербального. Использую мнемотаблицы на занятиях по развитию связной речи</w:t>
      </w:r>
      <w:r>
        <w:rPr>
          <w:rFonts w:ascii="Times New Roman" w:hAnsi="Times New Roman"/>
          <w:sz w:val="28"/>
          <w:u w:val="single"/>
        </w:rPr>
        <w:t>,</w:t>
      </w:r>
      <w:r>
        <w:rPr>
          <w:rFonts w:ascii="Times New Roman" w:hAnsi="Times New Roman"/>
          <w:sz w:val="28"/>
        </w:rPr>
        <w:t> что позволяет детям эффективнее воспринимать и перерабатывать зрительную информацию, перекодировать, сохранять и воспроизводить её в соответствии с поставленными учебными задачами. Особенность методики – применение не изображения предметов, а символов  для опосредованного запоминания. Это значительно облегчает детям поиск и запоминание слов.</w:t>
      </w:r>
    </w:p>
    <w:p>
      <w:pPr>
        <w:spacing w:lineRule="auto" w:line="240" w:after="0"/>
        <w:ind w:firstLine="709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Мнемотехника помогает в развитии:</w:t>
      </w:r>
    </w:p>
    <w:p>
      <w:pPr>
        <w:numPr>
          <w:ilvl w:val="0"/>
          <w:numId w:val="19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связной речи;</w:t>
      </w:r>
    </w:p>
    <w:p>
      <w:pPr>
        <w:numPr>
          <w:ilvl w:val="0"/>
          <w:numId w:val="19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ассоциативного мышления;</w:t>
      </w:r>
    </w:p>
    <w:p>
      <w:pPr>
        <w:numPr>
          <w:ilvl w:val="0"/>
          <w:numId w:val="19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зрительной и слуховой памяти;</w:t>
      </w:r>
    </w:p>
    <w:p>
      <w:pPr>
        <w:numPr>
          <w:ilvl w:val="0"/>
          <w:numId w:val="19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зрительного и слухового внимания;</w:t>
      </w:r>
    </w:p>
    <w:p>
      <w:pPr>
        <w:numPr>
          <w:ilvl w:val="0"/>
          <w:numId w:val="19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воображения;</w:t>
      </w:r>
    </w:p>
    <w:p>
      <w:pPr>
        <w:numPr>
          <w:ilvl w:val="0"/>
          <w:numId w:val="19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ускорения процесса автоматизации и дифференциации поставленных звуков.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Суть мнемосхем заключается в следующем: на каждое слово или маленькое словосочетание придумывается картинка (изображение).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Таким образом, весь текст зарисовывается схематично. Глядя на эти схемы – рисунки, ребёнок легко воспроизводит текстовую информацию.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ПЕСОЧНАЯ ТЕРАПИЯ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Многообразные возможности песочной терапии способствуют более качественной коррекции речи и развитию эмоционально-волевой сферы.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Задачи, которые решаю на занятиях: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Совершенствование умений и навыков практического общения, используя вербальные и невербальные средства.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с песком — это естественная и доступная для каждого ребенка форма деятельности.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ПЕСОЧНАЯ ТЕРАПИЯ способствует:</w:t>
      </w:r>
    </w:p>
    <w:p>
      <w:pPr>
        <w:numPr>
          <w:ilvl w:val="0"/>
          <w:numId w:val="20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совершенствованию умений и навыков практического общения, используя вербальные и невербальные средства;</w:t>
      </w:r>
    </w:p>
    <w:p>
      <w:pPr>
        <w:numPr>
          <w:ilvl w:val="0"/>
          <w:numId w:val="20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обогащению словарного запаса;</w:t>
      </w:r>
    </w:p>
    <w:p>
      <w:pPr>
        <w:numPr>
          <w:ilvl w:val="0"/>
          <w:numId w:val="20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развитию связной речи;</w:t>
      </w:r>
    </w:p>
    <w:p>
      <w:pPr>
        <w:numPr>
          <w:ilvl w:val="0"/>
          <w:numId w:val="20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побуждению детей к активным действиям и концентрации внимания;</w:t>
      </w:r>
    </w:p>
    <w:p>
      <w:pPr>
        <w:numPr>
          <w:ilvl w:val="0"/>
          <w:numId w:val="20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развитию фантазии и образного мышления.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играх с песком:</w:t>
      </w:r>
    </w:p>
    <w:p>
      <w:pPr>
        <w:numPr>
          <w:ilvl w:val="0"/>
          <w:numId w:val="21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Снижается уровень мышечной зажатости, психоэмоционального напряжения.</w:t>
      </w:r>
    </w:p>
    <w:p>
      <w:pPr>
        <w:numPr>
          <w:ilvl w:val="0"/>
          <w:numId w:val="21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Происходит обогащение игрового опыта и, как следствие, творческой активности и самостоятельности в игре.</w:t>
      </w:r>
    </w:p>
    <w:p>
      <w:pPr>
        <w:numPr>
          <w:ilvl w:val="0"/>
          <w:numId w:val="21"/>
        </w:numPr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детей развивается способность к симпатии; формируется умение оказывать поддержку, помощь, проявлять внимание, заботу, участие.</w:t>
      </w:r>
    </w:p>
    <w:p>
      <w:pPr>
        <w:numPr>
          <w:ilvl w:val="0"/>
          <w:numId w:val="21"/>
        </w:num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Развиваются навыки конструктивного выхода из проблемных ситуаций.</w:t>
      </w:r>
    </w:p>
    <w:p>
      <w:pPr>
        <w:spacing w:lineRule="auto" w:line="36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Компьютерные технологии принадлежат к числу эффективных средств обучения, все чаще применяемых в специальной педагогике. Анализ литературы показывает, что компьютерные средства представляют для специалиста не часть содержания коррекционного обучения, а дополнительный набор возможностей коррекции отклонений в развитии ребенка. Дефектологу, применяющему в работе компьютерную технику, необходимо решить две основные задачи специального обучения: сформировать у детей умения пользоваться компьютером и применять компьютерные технологии для их развития и коррекции психофизиологических нарушений.</w:t>
      </w:r>
    </w:p>
    <w:p>
      <w:pPr>
        <w:spacing w:lineRule="auto" w:line="36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Приоритетная задача применения компьютера в работе состоит не в обучении детей адаптированным основам информатики и вычислительной техники, а в комплексном преобразовании их среды обитания, создании новых научно обоснованных средств развития активной творческой деятельности.</w:t>
      </w:r>
    </w:p>
    <w:p>
      <w:pPr>
        <w:spacing w:lineRule="auto" w:line="36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На занятиях компьютер помогает провести физминутку, зарядку для глаз, провести интерактивные игры для развития фонематических процессов.</w:t>
      </w:r>
    </w:p>
    <w:p>
      <w:pPr>
        <w:spacing w:lineRule="auto" w:line="360" w:after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sz w:val="28"/>
        </w:rPr>
        <w:t xml:space="preserve">Заключение: Стандарт дошкольного образования предъявляет особые требования к деятельности учителя-логопеда. Современный </w:t>
      </w:r>
      <w:r>
        <w:rPr>
          <w:sz w:val="28"/>
        </w:rPr>
        <w:t>педагог</w:t>
      </w:r>
      <w:r>
        <w:rPr>
          <w:sz w:val="28"/>
        </w:rPr>
        <w:t xml:space="preserve"> обязан нести позитивное настроение в общении с детьми, родителями, коллегами, позволяющее наладить коммуникативные связи, противостоять стрессовым ситуациям.</w:t>
        <w:br w:type="textWrapping"/>
        <w:t xml:space="preserve">  </w:t>
      </w: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jc w:val="both"/>
        <w:rPr>
          <w:sz w:val="28"/>
        </w:rPr>
      </w:pPr>
    </w:p>
    <w:p>
      <w:pPr>
        <w:pStyle w:val="P2"/>
        <w:spacing w:before="0" w:after="0"/>
        <w:ind w:firstLine="709" w:left="-851"/>
        <w:jc w:val="both"/>
        <w:rPr>
          <w:sz w:val="28"/>
        </w:rPr>
      </w:pPr>
      <w:r>
        <w:rPr>
          <w:sz w:val="28"/>
        </w:rPr>
        <w:t>Список литературы:</w:t>
      </w:r>
    </w:p>
    <w:p>
      <w:pPr>
        <w:pStyle w:val="P2"/>
        <w:spacing w:before="0" w:after="0"/>
        <w:ind w:firstLine="709" w:left="-851"/>
        <w:jc w:val="both"/>
        <w:rPr>
          <w:sz w:val="28"/>
        </w:rPr>
      </w:pPr>
    </w:p>
    <w:p>
      <w:pPr>
        <w:pStyle w:val="P2"/>
        <w:spacing w:before="0" w:after="0"/>
        <w:ind w:hanging="7" w:left="-135"/>
        <w:jc w:val="both"/>
        <w:rPr>
          <w:sz w:val="28"/>
        </w:rPr>
      </w:pPr>
      <w:r>
        <w:rPr>
          <w:sz w:val="28"/>
        </w:rPr>
        <w:t>1. Аммосова Н. С. Самомассаж рук при подготовке детей с речевыми нарушениями к школе: Логопед, № 6, 2004. – С.78 -82.</w:t>
      </w:r>
    </w:p>
    <w:p>
      <w:pPr>
        <w:pStyle w:val="P2"/>
        <w:spacing w:before="0" w:after="0"/>
        <w:ind w:hanging="7" w:left="-135"/>
        <w:jc w:val="both"/>
        <w:rPr>
          <w:sz w:val="28"/>
        </w:rPr>
      </w:pPr>
    </w:p>
    <w:p>
      <w:pPr>
        <w:pStyle w:val="P2"/>
        <w:spacing w:before="0" w:after="0"/>
        <w:ind w:hanging="7" w:left="-135"/>
        <w:jc w:val="both"/>
        <w:rPr>
          <w:sz w:val="28"/>
        </w:rPr>
      </w:pPr>
      <w:r>
        <w:rPr>
          <w:sz w:val="28"/>
        </w:rPr>
        <w:t>2. Крупенчук О.И. Уроки логопеда: Пальчиковые игры / Крупенчук О.И. - Литера, 2008 – С. 32.</w:t>
      </w:r>
    </w:p>
    <w:p>
      <w:pPr>
        <w:pStyle w:val="P2"/>
        <w:spacing w:before="0" w:after="0"/>
        <w:ind w:hanging="7" w:left="-135"/>
        <w:jc w:val="both"/>
        <w:rPr>
          <w:sz w:val="28"/>
        </w:rPr>
      </w:pPr>
    </w:p>
    <w:p>
      <w:pPr>
        <w:pStyle w:val="P2"/>
        <w:spacing w:before="0" w:after="0"/>
        <w:ind w:hanging="7" w:left="-135"/>
        <w:jc w:val="both"/>
        <w:rPr>
          <w:sz w:val="28"/>
        </w:rPr>
      </w:pPr>
      <w:r>
        <w:rPr>
          <w:sz w:val="28"/>
        </w:rPr>
        <w:t>3. Новиковская О. А. Ум на кончиках пальцев: веселые пальчиковые игры / О.А. Новиковская - М. АСТ, 2007 С. 94</w:t>
      </w:r>
    </w:p>
    <w:p>
      <w:pPr>
        <w:pStyle w:val="P2"/>
        <w:spacing w:before="0" w:after="0"/>
        <w:ind w:hanging="7" w:left="-135"/>
        <w:jc w:val="both"/>
        <w:rPr>
          <w:sz w:val="28"/>
        </w:rPr>
      </w:pPr>
    </w:p>
    <w:p>
      <w:pPr>
        <w:pStyle w:val="P2"/>
        <w:spacing w:before="0" w:after="0"/>
        <w:ind w:hanging="7" w:left="-135"/>
        <w:jc w:val="both"/>
        <w:rPr>
          <w:sz w:val="28"/>
        </w:rPr>
      </w:pPr>
      <w:r>
        <w:rPr>
          <w:sz w:val="28"/>
        </w:rPr>
        <w:t xml:space="preserve">4. Османова Г.А Новые игры с пальчиками для развития мелкой моторики: Популярная логопедия / Османова Г.А – КАРО, 2008 – С. 160 </w:t>
      </w:r>
    </w:p>
    <w:p>
      <w:pPr>
        <w:pStyle w:val="P2"/>
        <w:spacing w:before="0" w:after="0"/>
        <w:ind w:hanging="7" w:left="-135"/>
        <w:jc w:val="both"/>
        <w:rPr>
          <w:sz w:val="28"/>
        </w:rPr>
      </w:pPr>
    </w:p>
    <w:p>
      <w:pPr>
        <w:pStyle w:val="P2"/>
        <w:spacing w:before="0" w:after="0"/>
        <w:ind w:hanging="7" w:left="-135"/>
        <w:jc w:val="both"/>
        <w:rPr>
          <w:sz w:val="28"/>
        </w:rPr>
      </w:pPr>
      <w:r>
        <w:rPr>
          <w:sz w:val="28"/>
        </w:rPr>
        <w:t xml:space="preserve">5. Пак Чжэ Ву Вопросы теории и практики Су Джок терапии: Серия книг по Су Джок терапии / Чжэ Ву Пак - Су Джок Академия, 2009 - С. 208 </w:t>
      </w:r>
    </w:p>
    <w:p>
      <w:pPr>
        <w:pStyle w:val="P2"/>
        <w:spacing w:before="0" w:after="0"/>
        <w:ind w:hanging="7" w:left="-135"/>
        <w:jc w:val="both"/>
        <w:rPr>
          <w:sz w:val="28"/>
        </w:rPr>
      </w:pPr>
    </w:p>
    <w:p>
      <w:pPr>
        <w:pStyle w:val="P2"/>
        <w:spacing w:before="0" w:after="0"/>
        <w:ind w:hanging="7" w:left="-135"/>
        <w:jc w:val="both"/>
        <w:rPr>
          <w:sz w:val="28"/>
        </w:rPr>
      </w:pPr>
      <w:r>
        <w:rPr>
          <w:sz w:val="28"/>
        </w:rPr>
        <w:t xml:space="preserve">6. Светлова И. Развиваем мелкую моторику. – М., 2002. – С. 72 </w:t>
      </w:r>
    </w:p>
    <w:p>
      <w:pPr>
        <w:spacing w:lineRule="auto" w:line="240" w:after="0"/>
        <w:ind w:firstLine="709" w:left="-851"/>
        <w:jc w:val="both"/>
        <w:rPr>
          <w:rFonts w:ascii="Times New Roman" w:hAnsi="Times New Roman"/>
          <w:sz w:val="28"/>
        </w:rPr>
      </w:pPr>
    </w:p>
    <w:p>
      <w:pPr>
        <w:spacing w:after="0"/>
        <w:ind w:firstLine="709" w:left="-851"/>
        <w:jc w:val="both"/>
        <w:rPr>
          <w:rFonts w:ascii="Times New Roman" w:hAnsi="Times New Roman"/>
          <w:sz w:val="28"/>
        </w:rPr>
      </w:pPr>
    </w:p>
    <w:p>
      <w:pPr>
        <w:spacing w:lineRule="auto" w:line="240" w:after="0"/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A4E1099"/>
    <w:multiLevelType w:val="hybridMultilevel"/>
    <w:lvl w:ilvl="0">
      <w:start w:val="1"/>
      <w:numFmt w:val="bullet"/>
      <w:suff w:val="tab"/>
      <w:lvlText w:val="Ø"/>
      <w:lvlJc w:val="left"/>
      <w:pPr>
        <w:spacing w:lineRule="auto" w:line="240" w:after="0"/>
        <w:ind w:hanging="360" w:left="720"/>
      </w:pPr>
      <w:rPr>
        <w:rFonts w:ascii="Wingdings" w:hAnsi="Wingdings"/>
        <w:sz w:val="20"/>
      </w:rPr>
    </w:lvl>
    <w:lvl w:ilvl="1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§"/>
      <w:lvlJc w:val="left"/>
      <w:pPr>
        <w:spacing w:lineRule="auto" w:line="240" w:after="0"/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§"/>
      <w:lvlJc w:val="left"/>
      <w:pPr>
        <w:spacing w:lineRule="auto" w:line="240" w:after="0"/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§"/>
      <w:lvlJc w:val="left"/>
      <w:pPr>
        <w:spacing w:lineRule="auto" w:line="240" w:after="0"/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§"/>
      <w:lvlJc w:val="left"/>
      <w:pPr>
        <w:spacing w:lineRule="auto" w:line="240" w:after="0"/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  <w:sz w:val="20"/>
      </w:rPr>
    </w:lvl>
  </w:abstractNum>
  <w:abstractNum w:abstractNumId="1">
    <w:nsid w:val="6B2B1118"/>
    <w:multiLevelType w:val="hybridMultilevel"/>
    <w:lvl w:ilvl="0">
      <w:start w:val="1"/>
      <w:numFmt w:val="bullet"/>
      <w:suff w:val="tab"/>
      <w:lvlText w:val="Ø"/>
      <w:lvlJc w:val="left"/>
      <w:pPr>
        <w:spacing w:lineRule="auto" w:line="240" w:after="0"/>
        <w:ind w:hanging="360" w:left="720"/>
      </w:pPr>
      <w:rPr>
        <w:rFonts w:ascii="Wingdings" w:hAnsi="Wingdings"/>
        <w:sz w:val="20"/>
      </w:rPr>
    </w:lvl>
    <w:lvl w:ilvl="1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§"/>
      <w:lvlJc w:val="left"/>
      <w:pPr>
        <w:spacing w:lineRule="auto" w:line="240" w:after="0"/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§"/>
      <w:lvlJc w:val="left"/>
      <w:pPr>
        <w:spacing w:lineRule="auto" w:line="240" w:after="0"/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§"/>
      <w:lvlJc w:val="left"/>
      <w:pPr>
        <w:spacing w:lineRule="auto" w:line="240" w:after="0"/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§"/>
      <w:lvlJc w:val="left"/>
      <w:pPr>
        <w:spacing w:lineRule="auto" w:line="240" w:after="0"/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  <w:sz w:val="20"/>
      </w:rPr>
    </w:lvl>
  </w:abstractNum>
  <w:abstractNum w:abstractNumId="2">
    <w:nsid w:val="73350499"/>
    <w:multiLevelType w:val="hybridMultilevel"/>
    <w:lvl w:ilvl="0" w:tplc="0419000B">
      <w:start w:val="1"/>
      <w:numFmt w:val="bullet"/>
      <w:suff w:val="tab"/>
      <w:lvlText w:val="Ø"/>
      <w:lvlJc w:val="left"/>
      <w:pPr>
        <w:spacing w:lineRule="auto" w:line="240" w:after="0"/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3">
    <w:nsid w:val="284A50E4"/>
    <w:multiLevelType w:val="hybridMultilevel"/>
    <w:lvl w:ilvl="0">
      <w:start w:val="1"/>
      <w:numFmt w:val="bullet"/>
      <w:suff w:val="tab"/>
      <w:lvlText w:val="Ø"/>
      <w:lvlJc w:val="left"/>
      <w:pPr>
        <w:spacing w:lineRule="auto" w:line="240" w:after="0"/>
        <w:ind w:hanging="360" w:left="720"/>
      </w:pPr>
      <w:rPr>
        <w:rFonts w:ascii="Wingdings" w:hAnsi="Wingdings"/>
        <w:sz w:val="20"/>
      </w:rPr>
    </w:lvl>
    <w:lvl w:ilvl="1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§"/>
      <w:lvlJc w:val="left"/>
      <w:pPr>
        <w:spacing w:lineRule="auto" w:line="240" w:after="0"/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§"/>
      <w:lvlJc w:val="left"/>
      <w:pPr>
        <w:spacing w:lineRule="auto" w:line="240" w:after="0"/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§"/>
      <w:lvlJc w:val="left"/>
      <w:pPr>
        <w:spacing w:lineRule="auto" w:line="240" w:after="0"/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§"/>
      <w:lvlJc w:val="left"/>
      <w:pPr>
        <w:spacing w:lineRule="auto" w:line="240" w:after="0"/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  <w:sz w:val="20"/>
      </w:rPr>
    </w:lvl>
  </w:abstractNum>
  <w:abstractNum w:abstractNumId="4">
    <w:nsid w:val="13751B42"/>
    <w:multiLevelType w:val="hybridMultilevel"/>
    <w:lvl w:ilvl="0">
      <w:start w:val="1"/>
      <w:numFmt w:val="bullet"/>
      <w:suff w:val="tab"/>
      <w:lvlText w:val="Ø"/>
      <w:lvlJc w:val="left"/>
      <w:pPr>
        <w:spacing w:lineRule="auto" w:line="240" w:after="0"/>
        <w:ind w:hanging="360" w:left="720"/>
      </w:pPr>
      <w:rPr>
        <w:rFonts w:ascii="Wingdings" w:hAnsi="Wingdings"/>
        <w:sz w:val="20"/>
      </w:rPr>
    </w:lvl>
    <w:lvl w:ilvl="1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§"/>
      <w:lvlJc w:val="left"/>
      <w:pPr>
        <w:spacing w:lineRule="auto" w:line="240" w:after="0"/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§"/>
      <w:lvlJc w:val="left"/>
      <w:pPr>
        <w:spacing w:lineRule="auto" w:line="240" w:after="0"/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§"/>
      <w:lvlJc w:val="left"/>
      <w:pPr>
        <w:spacing w:lineRule="auto" w:line="240" w:after="0"/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§"/>
      <w:lvlJc w:val="left"/>
      <w:pPr>
        <w:spacing w:lineRule="auto" w:line="240" w:after="0"/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  <w:sz w:val="20"/>
      </w:rPr>
    </w:lvl>
  </w:abstractNum>
  <w:abstractNum w:abstractNumId="5">
    <w:nsid w:val="0A965679"/>
    <w:multiLevelType w:val="hybridMultilevel"/>
    <w:lvl w:ilvl="0">
      <w:start w:val="1"/>
      <w:numFmt w:val="bullet"/>
      <w:suff w:val="tab"/>
      <w:lvlText w:val="Ø"/>
      <w:lvlJc w:val="left"/>
      <w:pPr>
        <w:spacing w:lineRule="auto" w:line="240" w:after="0"/>
        <w:ind w:hanging="360" w:left="720"/>
      </w:pPr>
      <w:rPr>
        <w:rFonts w:ascii="Wingdings" w:hAnsi="Wingdings"/>
        <w:sz w:val="20"/>
      </w:rPr>
    </w:lvl>
    <w:lvl w:ilvl="1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§"/>
      <w:lvlJc w:val="left"/>
      <w:pPr>
        <w:spacing w:lineRule="auto" w:line="240" w:after="0"/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§"/>
      <w:lvlJc w:val="left"/>
      <w:pPr>
        <w:spacing w:lineRule="auto" w:line="240" w:after="0"/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§"/>
      <w:lvlJc w:val="left"/>
      <w:pPr>
        <w:spacing w:lineRule="auto" w:line="240" w:after="0"/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§"/>
      <w:lvlJc w:val="left"/>
      <w:pPr>
        <w:spacing w:lineRule="auto" w:line="240" w:after="0"/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  <w:sz w:val="20"/>
      </w:rPr>
    </w:lvl>
  </w:abstractNum>
  <w:abstractNum w:abstractNumId="6">
    <w:nsid w:val="60557167"/>
    <w:multiLevelType w:val="hybridMultilevel"/>
    <w:lvl w:ilvl="0">
      <w:start w:val="1"/>
      <w:numFmt w:val="bullet"/>
      <w:suff w:val="tab"/>
      <w:lvlText w:val="Ø"/>
      <w:lvlJc w:val="left"/>
      <w:pPr>
        <w:spacing w:lineRule="auto" w:line="240" w:after="0"/>
        <w:ind w:hanging="360" w:left="720"/>
      </w:pPr>
      <w:rPr>
        <w:rFonts w:ascii="Wingdings" w:hAnsi="Wingdings"/>
        <w:sz w:val="20"/>
      </w:rPr>
    </w:lvl>
    <w:lvl w:ilvl="1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§"/>
      <w:lvlJc w:val="left"/>
      <w:pPr>
        <w:spacing w:lineRule="auto" w:line="240" w:after="0"/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§"/>
      <w:lvlJc w:val="left"/>
      <w:pPr>
        <w:spacing w:lineRule="auto" w:line="240" w:after="0"/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§"/>
      <w:lvlJc w:val="left"/>
      <w:pPr>
        <w:spacing w:lineRule="auto" w:line="240" w:after="0"/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§"/>
      <w:lvlJc w:val="left"/>
      <w:pPr>
        <w:spacing w:lineRule="auto" w:line="240" w:after="0"/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  <w:sz w:val="20"/>
      </w:rPr>
    </w:lvl>
  </w:abstractNum>
  <w:abstractNum w:abstractNumId="7">
    <w:nsid w:val="5BF05671"/>
    <w:multiLevelType w:val="hybridMultilevel"/>
    <w:lvl w:ilvl="0">
      <w:start w:val="1"/>
      <w:numFmt w:val="bullet"/>
      <w:suff w:val="tab"/>
      <w:lvlText w:val="Ø"/>
      <w:lvlJc w:val="left"/>
      <w:pPr>
        <w:spacing w:lineRule="auto" w:line="240" w:after="0"/>
        <w:ind w:hanging="360" w:left="720"/>
      </w:pPr>
      <w:rPr>
        <w:rFonts w:ascii="Wingdings" w:hAnsi="Wingdings"/>
        <w:sz w:val="20"/>
      </w:rPr>
    </w:lvl>
    <w:lvl w:ilvl="1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§"/>
      <w:lvlJc w:val="left"/>
      <w:pPr>
        <w:spacing w:lineRule="auto" w:line="240" w:after="0"/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§"/>
      <w:lvlJc w:val="left"/>
      <w:pPr>
        <w:spacing w:lineRule="auto" w:line="240" w:after="0"/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§"/>
      <w:lvlJc w:val="left"/>
      <w:pPr>
        <w:spacing w:lineRule="auto" w:line="240" w:after="0"/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§"/>
      <w:lvlJc w:val="left"/>
      <w:pPr>
        <w:spacing w:lineRule="auto" w:line="240" w:after="0"/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  <w:sz w:val="20"/>
      </w:rPr>
    </w:lvl>
  </w:abstractNum>
  <w:abstractNum w:abstractNumId="8">
    <w:nsid w:val="57714F74"/>
    <w:multiLevelType w:val="hybridMultilevel"/>
    <w:lvl w:ilvl="0">
      <w:start w:val="1"/>
      <w:numFmt w:val="bullet"/>
      <w:suff w:val="tab"/>
      <w:lvlText w:val="Ø"/>
      <w:lvlJc w:val="left"/>
      <w:pPr>
        <w:spacing w:lineRule="auto" w:line="240" w:after="0"/>
        <w:ind w:hanging="360" w:left="720"/>
      </w:pPr>
      <w:rPr>
        <w:rFonts w:ascii="Wingdings" w:hAnsi="Wingdings"/>
        <w:sz w:val="20"/>
      </w:rPr>
    </w:lvl>
    <w:lvl w:ilvl="1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§"/>
      <w:lvlJc w:val="left"/>
      <w:pPr>
        <w:spacing w:lineRule="auto" w:line="240" w:after="0"/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§"/>
      <w:lvlJc w:val="left"/>
      <w:pPr>
        <w:spacing w:lineRule="auto" w:line="240" w:after="0"/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§"/>
      <w:lvlJc w:val="left"/>
      <w:pPr>
        <w:spacing w:lineRule="auto" w:line="240" w:after="0"/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§"/>
      <w:lvlJc w:val="left"/>
      <w:pPr>
        <w:spacing w:lineRule="auto" w:line="240" w:after="0"/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  <w:sz w:val="20"/>
      </w:rPr>
    </w:lvl>
  </w:abstractNum>
  <w:abstractNum w:abstractNumId="9">
    <w:nsid w:val="518943F4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§"/>
      <w:lvlJc w:val="left"/>
      <w:pPr>
        <w:spacing w:lineRule="auto" w:line="240" w:after="0"/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§"/>
      <w:lvlJc w:val="left"/>
      <w:pPr>
        <w:spacing w:lineRule="auto" w:line="240" w:after="0"/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§"/>
      <w:lvlJc w:val="left"/>
      <w:pPr>
        <w:spacing w:lineRule="auto" w:line="240" w:after="0"/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§"/>
      <w:lvlJc w:val="left"/>
      <w:pPr>
        <w:spacing w:lineRule="auto" w:line="240" w:after="0"/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  <w:sz w:val="20"/>
      </w:rPr>
    </w:lvl>
  </w:abstractNum>
  <w:abstractNum w:abstractNumId="10">
    <w:nsid w:val="45A50718"/>
    <w:multiLevelType w:val="hybridMultilevel"/>
    <w:lvl w:ilvl="0">
      <w:start w:val="1"/>
      <w:numFmt w:val="bullet"/>
      <w:suff w:val="tab"/>
      <w:lvlText w:val="Ø"/>
      <w:lvlJc w:val="left"/>
      <w:pPr>
        <w:spacing w:lineRule="auto" w:line="240" w:after="0"/>
        <w:ind w:hanging="360" w:left="720"/>
      </w:pPr>
      <w:rPr>
        <w:rFonts w:ascii="Wingdings" w:hAnsi="Wingdings"/>
        <w:sz w:val="20"/>
      </w:rPr>
    </w:lvl>
    <w:lvl w:ilvl="1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§"/>
      <w:lvlJc w:val="left"/>
      <w:pPr>
        <w:spacing w:lineRule="auto" w:line="240" w:after="0"/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§"/>
      <w:lvlJc w:val="left"/>
      <w:pPr>
        <w:spacing w:lineRule="auto" w:line="240" w:after="0"/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§"/>
      <w:lvlJc w:val="left"/>
      <w:pPr>
        <w:spacing w:lineRule="auto" w:line="240" w:after="0"/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§"/>
      <w:lvlJc w:val="left"/>
      <w:pPr>
        <w:spacing w:lineRule="auto" w:line="240" w:after="0"/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  <w:sz w:val="20"/>
      </w:rPr>
    </w:lvl>
  </w:abstractNum>
  <w:abstractNum w:abstractNumId="11">
    <w:nsid w:val="2B7FCE72"/>
    <w:multiLevelType w:val="hybridMultilevel"/>
    <w:lvl w:ilvl="0" w:tplc="1277C68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BE7ACA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89EB16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ADF4FDD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EAE18E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43A8441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36CFD0D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33745C3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1D83EEC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2">
    <w:nsid w:val="4B8A543E"/>
    <w:multiLevelType w:val="hybridMultilevel"/>
    <w:lvl w:ilvl="0" w:tplc="1277C68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BE7ACA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89EB16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ADF4FDD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EAE18E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43A8441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36CFD0D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33745C3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1D83EEC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3">
    <w:nsid w:val="6B20633D"/>
    <w:multiLevelType w:val="hybridMultilevel"/>
    <w:lvl w:ilvl="0" w:tplc="1277C68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BE7ACA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89EB16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ADF4FDD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EAE18E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43A8441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36CFD0D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33745C3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1D83EEC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4">
    <w:nsid w:val="54BDE835"/>
    <w:multiLevelType w:val="hybridMultilevel"/>
    <w:lvl w:ilvl="0" w:tplc="1277C68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BE7ACA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89EB16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ADF4FDD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EAE18E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43A8441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36CFD0D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33745C3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1D83EEC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5">
    <w:nsid w:val="0925A310"/>
    <w:multiLevelType w:val="hybridMultilevel"/>
    <w:lvl w:ilvl="0" w:tplc="1277C68E">
      <w:start w:val="1"/>
      <w:numFmt w:val="bullet"/>
      <w:suff w:val="tab"/>
      <w:lvlText w:val="·"/>
      <w:lvlJc w:val="left"/>
      <w:pPr>
        <w:ind w:hanging="360" w:left="-131"/>
      </w:pPr>
      <w:rPr>
        <w:rFonts w:ascii="Symbol" w:hAnsi="Symbol"/>
      </w:rPr>
    </w:lvl>
    <w:lvl w:ilvl="1" w:tplc="6BE7ACAB">
      <w:start w:val="1"/>
      <w:numFmt w:val="bullet"/>
      <w:suff w:val="tab"/>
      <w:lvlText w:val="o"/>
      <w:lvlJc w:val="left"/>
      <w:pPr>
        <w:ind w:hanging="360" w:left="589"/>
      </w:pPr>
      <w:rPr>
        <w:rFonts w:ascii="Symbol" w:hAnsi="Symbol"/>
      </w:rPr>
    </w:lvl>
    <w:lvl w:ilvl="2" w:tplc="189EB165">
      <w:start w:val="1"/>
      <w:numFmt w:val="bullet"/>
      <w:suff w:val="tab"/>
      <w:lvlText w:val="·"/>
      <w:lvlJc w:val="left"/>
      <w:pPr>
        <w:ind w:hanging="360" w:left="1309"/>
      </w:pPr>
      <w:rPr>
        <w:rFonts w:ascii="Symbol" w:hAnsi="Symbol"/>
      </w:rPr>
    </w:lvl>
    <w:lvl w:ilvl="3" w:tplc="0ADF4FDD">
      <w:start w:val="1"/>
      <w:numFmt w:val="bullet"/>
      <w:suff w:val="tab"/>
      <w:lvlText w:val="o"/>
      <w:lvlJc w:val="left"/>
      <w:pPr>
        <w:ind w:hanging="360" w:left="2029"/>
      </w:pPr>
      <w:rPr>
        <w:rFonts w:ascii="Symbol" w:hAnsi="Symbol"/>
      </w:rPr>
    </w:lvl>
    <w:lvl w:ilvl="4" w:tplc="6EAE18E3">
      <w:start w:val="1"/>
      <w:numFmt w:val="bullet"/>
      <w:suff w:val="tab"/>
      <w:lvlText w:val="·"/>
      <w:lvlJc w:val="left"/>
      <w:pPr>
        <w:ind w:hanging="360" w:left="2749"/>
      </w:pPr>
      <w:rPr>
        <w:rFonts w:ascii="Symbol" w:hAnsi="Symbol"/>
      </w:rPr>
    </w:lvl>
    <w:lvl w:ilvl="5" w:tplc="443A8441">
      <w:start w:val="1"/>
      <w:numFmt w:val="bullet"/>
      <w:suff w:val="tab"/>
      <w:lvlText w:val="o"/>
      <w:lvlJc w:val="left"/>
      <w:pPr>
        <w:ind w:hanging="360" w:left="3469"/>
      </w:pPr>
      <w:rPr>
        <w:rFonts w:ascii="Symbol" w:hAnsi="Symbol"/>
      </w:rPr>
    </w:lvl>
    <w:lvl w:ilvl="6" w:tplc="736CFD0D">
      <w:start w:val="1"/>
      <w:numFmt w:val="bullet"/>
      <w:suff w:val="tab"/>
      <w:lvlText w:val="·"/>
      <w:lvlJc w:val="left"/>
      <w:pPr>
        <w:ind w:hanging="360" w:left="4189"/>
      </w:pPr>
      <w:rPr>
        <w:rFonts w:ascii="Symbol" w:hAnsi="Symbol"/>
      </w:rPr>
    </w:lvl>
    <w:lvl w:ilvl="7" w:tplc="033745C3">
      <w:start w:val="1"/>
      <w:numFmt w:val="bullet"/>
      <w:suff w:val="tab"/>
      <w:lvlText w:val="o"/>
      <w:lvlJc w:val="left"/>
      <w:pPr>
        <w:ind w:hanging="360" w:left="4909"/>
      </w:pPr>
      <w:rPr>
        <w:rFonts w:ascii="Symbol" w:hAnsi="Symbol"/>
      </w:rPr>
    </w:lvl>
    <w:lvl w:ilvl="8" w:tplc="01D83EEC">
      <w:start w:val="1"/>
      <w:numFmt w:val="bullet"/>
      <w:suff w:val="tab"/>
      <w:lvlText w:val="·"/>
      <w:lvlJc w:val="left"/>
      <w:pPr>
        <w:ind w:hanging="360" w:left="5629"/>
      </w:pPr>
      <w:rPr>
        <w:rFonts w:ascii="Symbol" w:hAnsi="Symbol"/>
      </w:rPr>
    </w:lvl>
  </w:abstractNum>
  <w:abstractNum w:abstractNumId="16">
    <w:nsid w:val="3658F355"/>
    <w:multiLevelType w:val="hybridMultilevel"/>
    <w:lvl w:ilvl="0" w:tplc="1277C68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BE7ACA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89EB16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ADF4FDD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EAE18E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43A8441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36CFD0D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33745C3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1D83EEC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7">
    <w:nsid w:val="33E0D6AB"/>
    <w:multiLevelType w:val="hybridMultilevel"/>
    <w:lvl w:ilvl="0" w:tplc="1277C68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BE7ACA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89EB16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ADF4FDD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EAE18E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43A8441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36CFD0D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33745C3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1D83EEC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8">
    <w:nsid w:val="0774E15C"/>
    <w:multiLevelType w:val="hybridMultilevel"/>
    <w:lvl w:ilvl="0" w:tplc="1277C68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BE7ACA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89EB16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ADF4FDD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EAE18E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43A8441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36CFD0D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33745C3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1D83EEC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9">
    <w:nsid w:val="586018CE"/>
    <w:multiLevelType w:val="hybridMultilevel"/>
    <w:lvl w:ilvl="0" w:tplc="1277C68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BE7ACA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89EB16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ADF4FDD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EAE18E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43A8441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36CFD0D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33745C3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1D83EEC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0">
    <w:nsid w:val="0523380B"/>
    <w:multiLevelType w:val="hybridMultilevel"/>
    <w:lvl w:ilvl="0" w:tplc="1277C68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BE7ACA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89EB16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ADF4FDD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EAE18E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43A8441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36CFD0D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33745C3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1D83EEC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List Paragraph"/>
    <w:basedOn w:val="P0"/>
    <w:pPr>
      <w:ind w:left="720"/>
      <w:contextualSpacing w:val="1"/>
    </w:pPr>
    <w:rPr/>
  </w:style>
  <w:style w:type="paragraph" w:styleId="P2">
    <w:name w:val="Normal (Web)"/>
    <w:basedOn w:val="P0"/>
    <w:pPr>
      <w:spacing w:lineRule="auto" w:line="240" w:before="100" w:after="10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