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3" w:rsidRPr="00FE6003" w:rsidRDefault="00FE6003" w:rsidP="0098593A">
      <w:pPr>
        <w:spacing w:after="0" w:line="240" w:lineRule="auto"/>
        <w:jc w:val="both"/>
        <w:rPr>
          <w:rFonts w:ascii="Times New Roman" w:hAnsi="Times New Roman"/>
        </w:rPr>
      </w:pPr>
    </w:p>
    <w:p w:rsidR="00D71A06" w:rsidRPr="00532490" w:rsidRDefault="00D71A06" w:rsidP="0098593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32490">
        <w:rPr>
          <w:rFonts w:ascii="Times New Roman" w:hAnsi="Times New Roman"/>
          <w:b/>
          <w:i/>
        </w:rPr>
        <w:t>Никулина С.</w:t>
      </w:r>
      <w:r w:rsidR="00532490" w:rsidRPr="00532490">
        <w:rPr>
          <w:rFonts w:ascii="Times New Roman" w:hAnsi="Times New Roman"/>
          <w:b/>
          <w:i/>
        </w:rPr>
        <w:t>В.</w:t>
      </w:r>
      <w:r w:rsidR="0098593A">
        <w:rPr>
          <w:rFonts w:ascii="Times New Roman" w:hAnsi="Times New Roman"/>
          <w:b/>
          <w:i/>
        </w:rPr>
        <w:t>,</w:t>
      </w:r>
    </w:p>
    <w:p w:rsidR="0098593A" w:rsidRDefault="00532490" w:rsidP="0098593A">
      <w:pPr>
        <w:spacing w:after="0" w:line="240" w:lineRule="auto"/>
        <w:jc w:val="center"/>
        <w:rPr>
          <w:rFonts w:ascii="Times New Roman" w:hAnsi="Times New Roman"/>
          <w:i/>
        </w:rPr>
      </w:pPr>
      <w:r w:rsidRPr="0098593A">
        <w:rPr>
          <w:rFonts w:ascii="Times New Roman" w:hAnsi="Times New Roman"/>
          <w:i/>
        </w:rPr>
        <w:t>учитель начальных классов МБОУСОШ №</w:t>
      </w:r>
      <w:r w:rsidR="0098593A">
        <w:rPr>
          <w:rFonts w:ascii="Times New Roman" w:hAnsi="Times New Roman"/>
          <w:i/>
        </w:rPr>
        <w:t> </w:t>
      </w:r>
      <w:r w:rsidRPr="0098593A">
        <w:rPr>
          <w:rFonts w:ascii="Times New Roman" w:hAnsi="Times New Roman"/>
          <w:i/>
        </w:rPr>
        <w:t>79</w:t>
      </w:r>
      <w:r w:rsidR="0098593A">
        <w:rPr>
          <w:rFonts w:ascii="Times New Roman" w:hAnsi="Times New Roman"/>
          <w:i/>
        </w:rPr>
        <w:t>,</w:t>
      </w:r>
    </w:p>
    <w:p w:rsidR="00532490" w:rsidRPr="0098593A" w:rsidRDefault="00532490" w:rsidP="0098593A">
      <w:pPr>
        <w:spacing w:after="0" w:line="240" w:lineRule="auto"/>
        <w:jc w:val="center"/>
        <w:rPr>
          <w:rFonts w:ascii="Times New Roman" w:hAnsi="Times New Roman"/>
          <w:i/>
        </w:rPr>
      </w:pPr>
      <w:r w:rsidRPr="0098593A">
        <w:rPr>
          <w:rFonts w:ascii="Times New Roman" w:hAnsi="Times New Roman"/>
          <w:i/>
        </w:rPr>
        <w:t>г. Самара</w:t>
      </w:r>
      <w:r w:rsidR="0098593A">
        <w:rPr>
          <w:rFonts w:ascii="Times New Roman" w:hAnsi="Times New Roman"/>
          <w:i/>
        </w:rPr>
        <w:t>, Россия</w:t>
      </w:r>
    </w:p>
    <w:p w:rsidR="00532490" w:rsidRPr="00532490" w:rsidRDefault="00532490" w:rsidP="0098593A">
      <w:pPr>
        <w:spacing w:after="0" w:line="240" w:lineRule="auto"/>
        <w:jc w:val="center"/>
        <w:rPr>
          <w:rFonts w:ascii="Times New Roman" w:hAnsi="Times New Roman"/>
        </w:rPr>
      </w:pPr>
    </w:p>
    <w:p w:rsidR="0098593A" w:rsidRDefault="0098593A" w:rsidP="0098593A">
      <w:pPr>
        <w:spacing w:after="0" w:line="240" w:lineRule="auto"/>
        <w:jc w:val="center"/>
        <w:rPr>
          <w:rFonts w:ascii="Times New Roman" w:hAnsi="Times New Roman"/>
          <w:b/>
        </w:rPr>
      </w:pPr>
      <w:r w:rsidRPr="00532490">
        <w:rPr>
          <w:rFonts w:ascii="Times New Roman" w:hAnsi="Times New Roman"/>
          <w:b/>
        </w:rPr>
        <w:t>РАЗВИТИ</w:t>
      </w:r>
      <w:r>
        <w:rPr>
          <w:rFonts w:ascii="Times New Roman" w:hAnsi="Times New Roman"/>
          <w:b/>
        </w:rPr>
        <w:t>Е</w:t>
      </w:r>
      <w:r w:rsidRPr="00532490">
        <w:rPr>
          <w:rFonts w:ascii="Times New Roman" w:hAnsi="Times New Roman"/>
          <w:b/>
        </w:rPr>
        <w:t>ТВОРЧЕСКОГО</w:t>
      </w:r>
    </w:p>
    <w:p w:rsidR="0098593A" w:rsidRDefault="0098593A" w:rsidP="0098593A">
      <w:pPr>
        <w:spacing w:after="0" w:line="240" w:lineRule="auto"/>
        <w:jc w:val="center"/>
        <w:rPr>
          <w:rFonts w:ascii="Times New Roman" w:hAnsi="Times New Roman"/>
          <w:b/>
        </w:rPr>
      </w:pPr>
      <w:r w:rsidRPr="00532490">
        <w:rPr>
          <w:rFonts w:ascii="Times New Roman" w:hAnsi="Times New Roman"/>
          <w:b/>
        </w:rPr>
        <w:t>МЫШЛЕНИЯ МЛАДШИХ ШКОЛЬНИКОВ</w:t>
      </w:r>
      <w:r>
        <w:rPr>
          <w:rFonts w:ascii="Times New Roman" w:hAnsi="Times New Roman"/>
          <w:b/>
        </w:rPr>
        <w:t xml:space="preserve"> В ПРОЦЕССЕ </w:t>
      </w:r>
      <w:r w:rsidRPr="00532490">
        <w:rPr>
          <w:rFonts w:ascii="Times New Roman" w:hAnsi="Times New Roman"/>
          <w:b/>
        </w:rPr>
        <w:t>ХУДОЖЕСТВЕННО</w:t>
      </w:r>
      <w:r>
        <w:rPr>
          <w:rFonts w:ascii="Times New Roman" w:hAnsi="Times New Roman"/>
          <w:b/>
        </w:rPr>
        <w:t>ГО</w:t>
      </w:r>
      <w:r w:rsidRPr="00532490">
        <w:rPr>
          <w:rFonts w:ascii="Times New Roman" w:hAnsi="Times New Roman"/>
          <w:b/>
        </w:rPr>
        <w:t xml:space="preserve"> КОНСТРУИРОВАНИ</w:t>
      </w:r>
      <w:r>
        <w:rPr>
          <w:rFonts w:ascii="Times New Roman" w:hAnsi="Times New Roman"/>
          <w:b/>
        </w:rPr>
        <w:t>Я</w:t>
      </w:r>
    </w:p>
    <w:p w:rsidR="00532490" w:rsidRPr="00532490" w:rsidRDefault="00532490" w:rsidP="009859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0867" w:rsidRPr="00F50867" w:rsidRDefault="00F50867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F50867">
        <w:rPr>
          <w:rFonts w:ascii="Times New Roman" w:hAnsi="Times New Roman"/>
        </w:rPr>
        <w:t>Под детским конструированием принято понимать создание конструкций и моделей из строительного материала и деталей конструкторов, изготовление поделок из бумаги, картона, пр</w:t>
      </w:r>
      <w:r w:rsidRPr="00F50867">
        <w:rPr>
          <w:rFonts w:ascii="Times New Roman" w:hAnsi="Times New Roman"/>
        </w:rPr>
        <w:t>и</w:t>
      </w:r>
      <w:r w:rsidRPr="00F50867">
        <w:rPr>
          <w:rFonts w:ascii="Times New Roman" w:hAnsi="Times New Roman"/>
        </w:rPr>
        <w:t xml:space="preserve">родного </w:t>
      </w:r>
      <w:r w:rsidR="0098593A" w:rsidRPr="00F50867">
        <w:rPr>
          <w:rFonts w:ascii="Times New Roman" w:hAnsi="Times New Roman"/>
        </w:rPr>
        <w:t>материал</w:t>
      </w:r>
      <w:r w:rsidR="0098593A">
        <w:rPr>
          <w:rFonts w:ascii="Times New Roman" w:hAnsi="Times New Roman"/>
        </w:rPr>
        <w:t>а</w:t>
      </w:r>
      <w:r w:rsidRPr="00F50867">
        <w:rPr>
          <w:rFonts w:ascii="Times New Roman" w:hAnsi="Times New Roman"/>
        </w:rPr>
        <w:t>(мох, шишки, ветки, камни и т.п.) и бросов</w:t>
      </w:r>
      <w:r w:rsidRPr="00F50867">
        <w:rPr>
          <w:rFonts w:ascii="Times New Roman" w:hAnsi="Times New Roman"/>
        </w:rPr>
        <w:t>о</w:t>
      </w:r>
      <w:r w:rsidRPr="00F50867">
        <w:rPr>
          <w:rFonts w:ascii="Times New Roman" w:hAnsi="Times New Roman"/>
        </w:rPr>
        <w:t xml:space="preserve">го </w:t>
      </w:r>
      <w:r w:rsidR="0098593A" w:rsidRPr="00F50867">
        <w:rPr>
          <w:rFonts w:ascii="Times New Roman" w:hAnsi="Times New Roman"/>
        </w:rPr>
        <w:t>материал</w:t>
      </w:r>
      <w:r w:rsidR="0098593A">
        <w:rPr>
          <w:rFonts w:ascii="Times New Roman" w:hAnsi="Times New Roman"/>
        </w:rPr>
        <w:t>а</w:t>
      </w:r>
      <w:r w:rsidRPr="00F50867">
        <w:rPr>
          <w:rFonts w:ascii="Times New Roman" w:hAnsi="Times New Roman"/>
        </w:rPr>
        <w:t>(картон</w:t>
      </w:r>
      <w:r w:rsidR="0098593A">
        <w:rPr>
          <w:rFonts w:ascii="Times New Roman" w:hAnsi="Times New Roman"/>
        </w:rPr>
        <w:t xml:space="preserve">ные </w:t>
      </w:r>
      <w:r w:rsidRPr="00F50867">
        <w:rPr>
          <w:rFonts w:ascii="Times New Roman" w:hAnsi="Times New Roman"/>
        </w:rPr>
        <w:t xml:space="preserve">коробки, резиновые шины, деревянные катушки, старые металлические вещи и т.п.). </w:t>
      </w:r>
    </w:p>
    <w:p w:rsidR="000677F3" w:rsidRPr="0057201C" w:rsidRDefault="000677F3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0677F3">
        <w:rPr>
          <w:rFonts w:ascii="Times New Roman" w:hAnsi="Times New Roman"/>
        </w:rPr>
        <w:t>Педагогическая ценность конструктивной деятельности детей младшего школьного возраста заключается в том, что она ра</w:t>
      </w:r>
      <w:r w:rsidRPr="000677F3">
        <w:rPr>
          <w:rFonts w:ascii="Times New Roman" w:hAnsi="Times New Roman"/>
        </w:rPr>
        <w:t>з</w:t>
      </w:r>
      <w:r w:rsidRPr="000677F3">
        <w:rPr>
          <w:rFonts w:ascii="Times New Roman" w:hAnsi="Times New Roman"/>
        </w:rPr>
        <w:t>вивает способности</w:t>
      </w:r>
      <w:r w:rsidR="0098593A">
        <w:rPr>
          <w:rFonts w:ascii="Times New Roman" w:hAnsi="Times New Roman"/>
        </w:rPr>
        <w:t xml:space="preserve"> и</w:t>
      </w:r>
      <w:r w:rsidRPr="000677F3">
        <w:rPr>
          <w:rFonts w:ascii="Times New Roman" w:hAnsi="Times New Roman"/>
        </w:rPr>
        <w:t xml:space="preserve"> творческие умения. Значение этой де</w:t>
      </w:r>
      <w:r w:rsidRPr="000677F3">
        <w:rPr>
          <w:rFonts w:ascii="Times New Roman" w:hAnsi="Times New Roman"/>
        </w:rPr>
        <w:t>я</w:t>
      </w:r>
      <w:r w:rsidRPr="000677F3">
        <w:rPr>
          <w:rFonts w:ascii="Times New Roman" w:hAnsi="Times New Roman"/>
        </w:rPr>
        <w:t xml:space="preserve">тельности </w:t>
      </w:r>
      <w:r w:rsidR="0098593A">
        <w:rPr>
          <w:rFonts w:ascii="Times New Roman" w:hAnsi="Times New Roman"/>
        </w:rPr>
        <w:t xml:space="preserve">для развития ребенка </w:t>
      </w:r>
      <w:r w:rsidRPr="000677F3">
        <w:rPr>
          <w:rFonts w:ascii="Times New Roman" w:hAnsi="Times New Roman"/>
        </w:rPr>
        <w:t>отмечали отечественные физи</w:t>
      </w:r>
      <w:r w:rsidRPr="000677F3">
        <w:rPr>
          <w:rFonts w:ascii="Times New Roman" w:hAnsi="Times New Roman"/>
        </w:rPr>
        <w:t>о</w:t>
      </w:r>
      <w:r w:rsidRPr="000677F3">
        <w:rPr>
          <w:rFonts w:ascii="Times New Roman" w:hAnsi="Times New Roman"/>
        </w:rPr>
        <w:t>логи И.П.</w:t>
      </w:r>
      <w:r w:rsidR="00F50867">
        <w:rPr>
          <w:rFonts w:ascii="Times New Roman" w:hAnsi="Times New Roman"/>
        </w:rPr>
        <w:t>Павлов</w:t>
      </w:r>
      <w:r w:rsidR="0098593A">
        <w:rPr>
          <w:rFonts w:ascii="Times New Roman" w:hAnsi="Times New Roman"/>
        </w:rPr>
        <w:t>,</w:t>
      </w:r>
      <w:r w:rsidR="00F50867">
        <w:rPr>
          <w:rFonts w:ascii="Times New Roman" w:hAnsi="Times New Roman"/>
        </w:rPr>
        <w:t>И.М. </w:t>
      </w:r>
      <w:r w:rsidRPr="000677F3">
        <w:rPr>
          <w:rFonts w:ascii="Times New Roman" w:hAnsi="Times New Roman"/>
        </w:rPr>
        <w:t xml:space="preserve">Сеченов. Как известно, представления о пространстве, форме, величине </w:t>
      </w:r>
      <w:r w:rsidRPr="0057201C">
        <w:rPr>
          <w:rFonts w:ascii="Times New Roman" w:hAnsi="Times New Roman"/>
        </w:rPr>
        <w:t>дети могут получить на основе зрительных и кинестических ощущений, которые играют бол</w:t>
      </w:r>
      <w:r w:rsidRPr="0057201C">
        <w:rPr>
          <w:rFonts w:ascii="Times New Roman" w:hAnsi="Times New Roman"/>
        </w:rPr>
        <w:t>ь</w:t>
      </w:r>
      <w:r w:rsidRPr="0057201C">
        <w:rPr>
          <w:rFonts w:ascii="Times New Roman" w:hAnsi="Times New Roman"/>
        </w:rPr>
        <w:t>шую роль в умственном развитии. Отличая большое познав</w:t>
      </w:r>
      <w:r w:rsidRPr="0057201C">
        <w:rPr>
          <w:rFonts w:ascii="Times New Roman" w:hAnsi="Times New Roman"/>
        </w:rPr>
        <w:t>а</w:t>
      </w:r>
      <w:r w:rsidRPr="0057201C">
        <w:rPr>
          <w:rFonts w:ascii="Times New Roman" w:hAnsi="Times New Roman"/>
        </w:rPr>
        <w:t>тельное значение деятельности руки, И.П. Павлов считал ее тонким анализатором, «позволяющим вступать в очень сложные отношения с окружающими предметами»</w:t>
      </w:r>
      <w:r w:rsidR="00DB4999">
        <w:rPr>
          <w:rStyle w:val="a5"/>
          <w:rFonts w:ascii="Times New Roman" w:hAnsi="Times New Roman"/>
        </w:rPr>
        <w:footnoteReference w:id="2"/>
      </w:r>
      <w:r w:rsidRPr="0057201C">
        <w:rPr>
          <w:rFonts w:ascii="Times New Roman" w:hAnsi="Times New Roman"/>
        </w:rPr>
        <w:t>.</w:t>
      </w:r>
    </w:p>
    <w:p w:rsidR="0057201C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 xml:space="preserve">Важно создать условия </w:t>
      </w:r>
      <w:r w:rsidR="001B323A">
        <w:rPr>
          <w:rFonts w:ascii="Times New Roman" w:hAnsi="Times New Roman"/>
        </w:rPr>
        <w:t xml:space="preserve">детям </w:t>
      </w:r>
      <w:r w:rsidRPr="0057201C">
        <w:rPr>
          <w:rFonts w:ascii="Times New Roman" w:hAnsi="Times New Roman"/>
        </w:rPr>
        <w:t>для более глубокого освоения окружающего, для формирования умения видеть характерные особенности предметов, явлений, а также взаимосвязи между ними и по-своему передавать их в конструкциях, поделках.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Наиболее распространенные формы организации работы уч</w:t>
      </w:r>
      <w:r w:rsidRPr="0057201C">
        <w:rPr>
          <w:rFonts w:ascii="Times New Roman" w:hAnsi="Times New Roman"/>
        </w:rPr>
        <w:t>а</w:t>
      </w:r>
      <w:r w:rsidRPr="0057201C">
        <w:rPr>
          <w:rFonts w:ascii="Times New Roman" w:hAnsi="Times New Roman"/>
        </w:rPr>
        <w:t>щихся по созданию новых для них конструкций изделий.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1. Конструирование под диктовку учителя. Учитель поочере</w:t>
      </w:r>
      <w:r w:rsidRPr="0057201C">
        <w:rPr>
          <w:rFonts w:ascii="Times New Roman" w:hAnsi="Times New Roman"/>
        </w:rPr>
        <w:t>д</w:t>
      </w:r>
      <w:r w:rsidRPr="0057201C">
        <w:rPr>
          <w:rFonts w:ascii="Times New Roman" w:hAnsi="Times New Roman"/>
        </w:rPr>
        <w:t>но показывает конструкции деталей, демонстрирует при</w:t>
      </w:r>
      <w:r w:rsidR="001B323A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>мы их изготовления, соединения, порядок отделки изделия, использ</w:t>
      </w:r>
      <w:r w:rsidRPr="0057201C">
        <w:rPr>
          <w:rFonts w:ascii="Times New Roman" w:hAnsi="Times New Roman"/>
        </w:rPr>
        <w:t>о</w:t>
      </w:r>
      <w:r w:rsidRPr="0057201C">
        <w:rPr>
          <w:rFonts w:ascii="Times New Roman" w:hAnsi="Times New Roman"/>
        </w:rPr>
        <w:lastRenderedPageBreak/>
        <w:t xml:space="preserve">вание по назначению. </w:t>
      </w:r>
      <w:r w:rsidR="001B323A">
        <w:rPr>
          <w:rFonts w:ascii="Times New Roman" w:hAnsi="Times New Roman"/>
        </w:rPr>
        <w:t>Дети</w:t>
      </w:r>
      <w:r w:rsidRPr="0057201C">
        <w:rPr>
          <w:rFonts w:ascii="Times New Roman" w:hAnsi="Times New Roman"/>
        </w:rPr>
        <w:t xml:space="preserve"> занимаются репродуктивной де</w:t>
      </w:r>
      <w:r w:rsidRPr="0057201C">
        <w:rPr>
          <w:rFonts w:ascii="Times New Roman" w:hAnsi="Times New Roman"/>
        </w:rPr>
        <w:t>я</w:t>
      </w:r>
      <w:r w:rsidRPr="0057201C">
        <w:rPr>
          <w:rFonts w:ascii="Times New Roman" w:hAnsi="Times New Roman"/>
        </w:rPr>
        <w:t>тельностью, воспроизводят, копируют действия учителя.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2.Конструирование по аналогии. После того как ученики под руководством учителя изготовят изделие, им предлагается сам</w:t>
      </w:r>
      <w:r w:rsidRPr="0057201C">
        <w:rPr>
          <w:rFonts w:ascii="Times New Roman" w:hAnsi="Times New Roman"/>
        </w:rPr>
        <w:t>о</w:t>
      </w:r>
      <w:r w:rsidRPr="0057201C">
        <w:rPr>
          <w:rFonts w:ascii="Times New Roman" w:hAnsi="Times New Roman"/>
        </w:rPr>
        <w:t>стоятельно провести конструирование аналогичного по конс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 xml:space="preserve">рукции </w:t>
      </w:r>
      <w:r w:rsidR="001B323A">
        <w:rPr>
          <w:rFonts w:ascii="Times New Roman" w:hAnsi="Times New Roman"/>
        </w:rPr>
        <w:t>и/</w:t>
      </w:r>
      <w:r w:rsidRPr="0057201C">
        <w:rPr>
          <w:rFonts w:ascii="Times New Roman" w:hAnsi="Times New Roman"/>
        </w:rPr>
        <w:t>или более сложного подобного по конструкции изд</w:t>
      </w:r>
      <w:r w:rsidRPr="0057201C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>лия.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3.Конструирование по образцу. Учащиеся анализируют конс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рукцию образца, выясняют</w:t>
      </w:r>
      <w:r w:rsidR="001B323A">
        <w:rPr>
          <w:rFonts w:ascii="Times New Roman" w:hAnsi="Times New Roman"/>
        </w:rPr>
        <w:t>,</w:t>
      </w:r>
      <w:r w:rsidRPr="0057201C">
        <w:rPr>
          <w:rFonts w:ascii="Times New Roman" w:hAnsi="Times New Roman"/>
        </w:rPr>
        <w:t xml:space="preserve"> из каких деталей состоит изделие, выясняют порядок и приемы выполнения отдельных операций, сборки и отделки изделия. В данной форме обучения констру</w:t>
      </w:r>
      <w:r w:rsidRPr="0057201C">
        <w:rPr>
          <w:rFonts w:ascii="Times New Roman" w:hAnsi="Times New Roman"/>
        </w:rPr>
        <w:t>и</w:t>
      </w:r>
      <w:r w:rsidRPr="0057201C">
        <w:rPr>
          <w:rFonts w:ascii="Times New Roman" w:hAnsi="Times New Roman"/>
        </w:rPr>
        <w:t>рованию обеспечивается в основном прямая передача детям г</w:t>
      </w:r>
      <w:r w:rsidRPr="0057201C">
        <w:rPr>
          <w:rFonts w:ascii="Times New Roman" w:hAnsi="Times New Roman"/>
        </w:rPr>
        <w:t>о</w:t>
      </w:r>
      <w:r w:rsidRPr="0057201C">
        <w:rPr>
          <w:rFonts w:ascii="Times New Roman" w:hAnsi="Times New Roman"/>
        </w:rPr>
        <w:t>товых знаний. Это важный этап, в ходе которого дети узнают о свойствах материала, овладевают техникой конструирования.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4.Конструирование по собственному замыслу. Это вид конс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руирования на основе самостоятельного рассмотрения задания на конструирование изделия, для изготовления которого треб</w:t>
      </w:r>
      <w:r w:rsidRPr="0057201C">
        <w:rPr>
          <w:rFonts w:ascii="Times New Roman" w:hAnsi="Times New Roman"/>
        </w:rPr>
        <w:t>у</w:t>
      </w:r>
      <w:r w:rsidRPr="0057201C">
        <w:rPr>
          <w:rFonts w:ascii="Times New Roman" w:hAnsi="Times New Roman"/>
        </w:rPr>
        <w:t>ется применить известные учащимся материалы, инструменты и усвоенные ранее приемы труда.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5. Конструирование по письменным или графическим опис</w:t>
      </w:r>
      <w:r w:rsidRPr="0057201C">
        <w:rPr>
          <w:rFonts w:ascii="Times New Roman" w:hAnsi="Times New Roman"/>
        </w:rPr>
        <w:t>а</w:t>
      </w:r>
      <w:r w:rsidRPr="0057201C">
        <w:rPr>
          <w:rFonts w:ascii="Times New Roman" w:hAnsi="Times New Roman"/>
        </w:rPr>
        <w:t>ниям изделия, включающим общие технические требования к готовому изделию: его назначение, условия использования, м</w:t>
      </w:r>
      <w:r w:rsidRPr="0057201C">
        <w:rPr>
          <w:rFonts w:ascii="Times New Roman" w:hAnsi="Times New Roman"/>
        </w:rPr>
        <w:t>а</w:t>
      </w:r>
      <w:r w:rsidRPr="0057201C">
        <w:rPr>
          <w:rFonts w:ascii="Times New Roman" w:hAnsi="Times New Roman"/>
        </w:rPr>
        <w:t>териал, общие требования к конструкции и пр.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6.Конструирование по условиям. Не давая образца и способов изготовления, детям задают лишь условия, которым композиция замысла должна соответствовать и которые, как правило, по</w:t>
      </w:r>
      <w:r w:rsidRPr="0057201C">
        <w:rPr>
          <w:rFonts w:ascii="Times New Roman" w:hAnsi="Times New Roman"/>
        </w:rPr>
        <w:t>д</w:t>
      </w:r>
      <w:r w:rsidRPr="0057201C">
        <w:rPr>
          <w:rFonts w:ascii="Times New Roman" w:hAnsi="Times New Roman"/>
        </w:rPr>
        <w:t>черкивают ее практическое назначение.</w:t>
      </w:r>
    </w:p>
    <w:p w:rsidR="0057201C" w:rsidRPr="0057201C" w:rsidRDefault="0057201C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7. Конструирование в коллективе из 2-4 человек с распредел</w:t>
      </w:r>
      <w:r w:rsidRPr="0057201C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 xml:space="preserve">нием обязанностей по созданию конструкции и ее воплощению в материале, испытанию в действии. </w:t>
      </w:r>
    </w:p>
    <w:p w:rsidR="0057201C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Конструирование является продуктивной деятельностью, о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вечающей интересам и потребностям младших школьников.В конструировании выделяются два взаимосвязанных этапа: со</w:t>
      </w:r>
      <w:r w:rsidRPr="0057201C">
        <w:rPr>
          <w:rFonts w:ascii="Times New Roman" w:hAnsi="Times New Roman"/>
        </w:rPr>
        <w:t>з</w:t>
      </w:r>
      <w:r w:rsidRPr="0057201C">
        <w:rPr>
          <w:rFonts w:ascii="Times New Roman" w:hAnsi="Times New Roman"/>
        </w:rPr>
        <w:t>дание замысла</w:t>
      </w:r>
      <w:r w:rsidR="0012615B">
        <w:rPr>
          <w:rFonts w:ascii="Times New Roman" w:hAnsi="Times New Roman"/>
        </w:rPr>
        <w:t xml:space="preserve"> и</w:t>
      </w:r>
      <w:r w:rsidRPr="0057201C">
        <w:rPr>
          <w:rFonts w:ascii="Times New Roman" w:hAnsi="Times New Roman"/>
        </w:rPr>
        <w:t xml:space="preserve"> исполнение замысла.Творчество связано, как правило, больше с созданием замысла, поскольку он заключае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ся в обдумывании и планировании процесса предстоящей пра</w:t>
      </w:r>
      <w:r w:rsidRPr="0057201C">
        <w:rPr>
          <w:rFonts w:ascii="Times New Roman" w:hAnsi="Times New Roman"/>
        </w:rPr>
        <w:t>к</w:t>
      </w:r>
      <w:r w:rsidRPr="0057201C">
        <w:rPr>
          <w:rFonts w:ascii="Times New Roman" w:hAnsi="Times New Roman"/>
        </w:rPr>
        <w:t xml:space="preserve">тической деятельности – в представлении конечного результата, </w:t>
      </w:r>
      <w:r w:rsidRPr="0057201C">
        <w:rPr>
          <w:rFonts w:ascii="Times New Roman" w:hAnsi="Times New Roman"/>
        </w:rPr>
        <w:lastRenderedPageBreak/>
        <w:t>в определении способов и последовательности его достиж</w:t>
      </w:r>
      <w:r w:rsidRPr="0057201C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>ния.Практическая деятельность, направленная на использование замысла, не является чисто исполнительской.</w:t>
      </w:r>
    </w:p>
    <w:p w:rsidR="00F50867" w:rsidRPr="00F50867" w:rsidRDefault="00F50867" w:rsidP="0098593A">
      <w:pPr>
        <w:spacing w:after="0" w:line="240" w:lineRule="auto"/>
        <w:ind w:firstLine="170"/>
        <w:jc w:val="both"/>
        <w:rPr>
          <w:rFonts w:ascii="Times New Roman" w:hAnsi="Times New Roman"/>
          <w:lang/>
        </w:rPr>
      </w:pPr>
      <w:r w:rsidRPr="00F50867">
        <w:rPr>
          <w:rFonts w:ascii="Times New Roman" w:hAnsi="Times New Roman"/>
          <w:lang/>
        </w:rPr>
        <w:t>Современные дети не всегда могут увидеть потенциал того или иного предмета для своей задумки, но практически всегда с восторгом принимают преобразование уже использованной к</w:t>
      </w:r>
      <w:r w:rsidRPr="00F50867">
        <w:rPr>
          <w:rFonts w:ascii="Times New Roman" w:hAnsi="Times New Roman"/>
          <w:lang/>
        </w:rPr>
        <w:t>о</w:t>
      </w:r>
      <w:r w:rsidRPr="00F50867">
        <w:rPr>
          <w:rFonts w:ascii="Times New Roman" w:hAnsi="Times New Roman"/>
          <w:lang/>
        </w:rPr>
        <w:t>гда-то вещи (пластиковая бутылка,</w:t>
      </w:r>
      <w:r w:rsidRPr="00F50867">
        <w:rPr>
          <w:rFonts w:ascii="Times New Roman" w:eastAsia="SimSun" w:hAnsi="Times New Roman"/>
          <w:kern w:val="1"/>
          <w:lang/>
        </w:rPr>
        <w:t xml:space="preserve"> капсул</w:t>
      </w:r>
      <w:r w:rsidR="0012615B">
        <w:rPr>
          <w:rFonts w:ascii="Times New Roman" w:eastAsia="SimSun" w:hAnsi="Times New Roman"/>
          <w:kern w:val="1"/>
          <w:lang/>
        </w:rPr>
        <w:t>а</w:t>
      </w:r>
      <w:r w:rsidRPr="00F50867">
        <w:rPr>
          <w:rFonts w:ascii="Times New Roman" w:eastAsia="SimSun" w:hAnsi="Times New Roman"/>
          <w:kern w:val="1"/>
          <w:lang/>
        </w:rPr>
        <w:t xml:space="preserve"> киндер-сюрприз</w:t>
      </w:r>
      <w:r w:rsidR="0012615B">
        <w:rPr>
          <w:rFonts w:ascii="Times New Roman" w:eastAsia="SimSun" w:hAnsi="Times New Roman"/>
          <w:kern w:val="1"/>
          <w:lang/>
        </w:rPr>
        <w:t>а</w:t>
      </w:r>
      <w:r w:rsidRPr="00F50867">
        <w:rPr>
          <w:rFonts w:ascii="Times New Roman" w:hAnsi="Times New Roman"/>
          <w:lang/>
        </w:rPr>
        <w:t>, коробки из-под обуви и др.), природных материалов или просто складывание бумаги в определенном порядке</w:t>
      </w:r>
      <w:r w:rsidR="00681838" w:rsidRPr="00681838">
        <w:rPr>
          <w:rStyle w:val="a5"/>
          <w:rFonts w:ascii="Times New Roman" w:hAnsi="Times New Roman"/>
          <w:lang/>
        </w:rPr>
        <w:footnoteReference w:id="3"/>
      </w:r>
      <w:r w:rsidRPr="00F50867">
        <w:rPr>
          <w:rFonts w:ascii="Times New Roman" w:hAnsi="Times New Roman"/>
          <w:lang/>
        </w:rPr>
        <w:t>.</w:t>
      </w:r>
    </w:p>
    <w:p w:rsidR="00DB4999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 xml:space="preserve">В конструктивном замысле отражается не только конечный результат деятельности, но и способы создания. </w:t>
      </w:r>
      <w:r w:rsidR="0012615B">
        <w:rPr>
          <w:rFonts w:ascii="Times New Roman" w:hAnsi="Times New Roman"/>
        </w:rPr>
        <w:t>Он</w:t>
      </w:r>
      <w:r w:rsidRPr="0057201C">
        <w:rPr>
          <w:rFonts w:ascii="Times New Roman" w:hAnsi="Times New Roman"/>
        </w:rPr>
        <w:t xml:space="preserve"> формируе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ся в процессе конструирования. Об уровне деятельности, н</w:t>
      </w:r>
      <w:r w:rsidRPr="0057201C">
        <w:rPr>
          <w:rFonts w:ascii="Times New Roman" w:hAnsi="Times New Roman"/>
        </w:rPr>
        <w:t>а</w:t>
      </w:r>
      <w:r w:rsidRPr="0057201C">
        <w:rPr>
          <w:rFonts w:ascii="Times New Roman" w:hAnsi="Times New Roman"/>
        </w:rPr>
        <w:t>правленной на формирование замысла суд</w:t>
      </w:r>
      <w:r w:rsidR="0012615B">
        <w:rPr>
          <w:rFonts w:ascii="Times New Roman" w:hAnsi="Times New Roman"/>
        </w:rPr>
        <w:t>ят</w:t>
      </w:r>
      <w:r w:rsidRPr="0057201C">
        <w:rPr>
          <w:rFonts w:ascii="Times New Roman" w:hAnsi="Times New Roman"/>
        </w:rPr>
        <w:t xml:space="preserve"> по тому, предста</w:t>
      </w:r>
      <w:r w:rsidRPr="0057201C">
        <w:rPr>
          <w:rFonts w:ascii="Times New Roman" w:hAnsi="Times New Roman"/>
        </w:rPr>
        <w:t>в</w:t>
      </w:r>
      <w:r w:rsidRPr="0057201C">
        <w:rPr>
          <w:rFonts w:ascii="Times New Roman" w:hAnsi="Times New Roman"/>
        </w:rPr>
        <w:t>ляет ли ребенок, приступая к сооружению постройки, е</w:t>
      </w:r>
      <w:r w:rsidR="0012615B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 xml:space="preserve"> коне</w:t>
      </w:r>
      <w:r w:rsidRPr="0057201C">
        <w:rPr>
          <w:rFonts w:ascii="Times New Roman" w:hAnsi="Times New Roman"/>
        </w:rPr>
        <w:t>ч</w:t>
      </w:r>
      <w:r w:rsidRPr="0057201C">
        <w:rPr>
          <w:rFonts w:ascii="Times New Roman" w:hAnsi="Times New Roman"/>
        </w:rPr>
        <w:t>ный результат. Уровень предварительного замысла показыва</w:t>
      </w:r>
      <w:r w:rsidR="0012615B">
        <w:rPr>
          <w:rFonts w:ascii="Times New Roman" w:hAnsi="Times New Roman"/>
        </w:rPr>
        <w:t>ю</w:t>
      </w:r>
      <w:r w:rsidRPr="0057201C">
        <w:rPr>
          <w:rFonts w:ascii="Times New Roman" w:hAnsi="Times New Roman"/>
        </w:rPr>
        <w:t>т детские словесные описания будущей постройки и способы е</w:t>
      </w:r>
      <w:r w:rsidR="0012615B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 xml:space="preserve"> сооружения, предварительные зарисовки того, что предлагается построить. Основа формирования конструктивного замысла </w:t>
      </w:r>
      <w:r w:rsidR="0012615B">
        <w:rPr>
          <w:rFonts w:ascii="Times New Roman" w:hAnsi="Times New Roman"/>
        </w:rPr>
        <w:t>–</w:t>
      </w:r>
      <w:r w:rsidRPr="0057201C">
        <w:rPr>
          <w:rFonts w:ascii="Times New Roman" w:hAnsi="Times New Roman"/>
        </w:rPr>
        <w:t xml:space="preserve"> познавательная деятельность детей. </w:t>
      </w:r>
    </w:p>
    <w:p w:rsidR="0057201C" w:rsidRPr="0057201C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В конструировании отображается окружающая действител</w:t>
      </w:r>
      <w:r w:rsidRPr="0057201C">
        <w:rPr>
          <w:rFonts w:ascii="Times New Roman" w:hAnsi="Times New Roman"/>
        </w:rPr>
        <w:t>ь</w:t>
      </w:r>
      <w:r w:rsidRPr="0057201C">
        <w:rPr>
          <w:rFonts w:ascii="Times New Roman" w:hAnsi="Times New Roman"/>
        </w:rPr>
        <w:t>ность и поэтому, прежде чем строить какой-то предмет, ребенок должен знать его особенности, а также иметь некоторые конс</w:t>
      </w:r>
      <w:r w:rsidRPr="0057201C">
        <w:rPr>
          <w:rFonts w:ascii="Times New Roman" w:hAnsi="Times New Roman"/>
        </w:rPr>
        <w:t>т</w:t>
      </w:r>
      <w:r w:rsidRPr="0057201C">
        <w:rPr>
          <w:rFonts w:ascii="Times New Roman" w:hAnsi="Times New Roman"/>
        </w:rPr>
        <w:t>руктивные умения и навыки. Детский конструктивный замысел может формироваться на основе познавательной деятельности различного уровня: на уровне восприятия конкретного предмета или представления о нем, а также на уровне мышления. Когда дети воспринимают образец, в кото</w:t>
      </w:r>
      <w:r w:rsidR="0012615B">
        <w:rPr>
          <w:rFonts w:ascii="Times New Roman" w:hAnsi="Times New Roman"/>
        </w:rPr>
        <w:t>ро</w:t>
      </w:r>
      <w:r w:rsidRPr="0057201C">
        <w:rPr>
          <w:rFonts w:ascii="Times New Roman" w:hAnsi="Times New Roman"/>
        </w:rPr>
        <w:t xml:space="preserve">м ясно видны все звенья конструкции и легко раскрываются способы деятельности, то в результате его аналитико-синтетического восприятия у детей </w:t>
      </w:r>
      <w:r w:rsidRPr="0057201C">
        <w:rPr>
          <w:rFonts w:ascii="Times New Roman" w:hAnsi="Times New Roman"/>
        </w:rPr>
        <w:lastRenderedPageBreak/>
        <w:t>формируется замысел, в кото</w:t>
      </w:r>
      <w:r w:rsidR="0012615B">
        <w:rPr>
          <w:rFonts w:ascii="Times New Roman" w:hAnsi="Times New Roman"/>
        </w:rPr>
        <w:t>ро</w:t>
      </w:r>
      <w:r w:rsidRPr="0057201C">
        <w:rPr>
          <w:rFonts w:ascii="Times New Roman" w:hAnsi="Times New Roman"/>
        </w:rPr>
        <w:t>м отображается и структура предмета</w:t>
      </w:r>
      <w:r w:rsidR="0012615B">
        <w:rPr>
          <w:rFonts w:ascii="Times New Roman" w:hAnsi="Times New Roman"/>
        </w:rPr>
        <w:t>,</w:t>
      </w:r>
      <w:r w:rsidRPr="0057201C">
        <w:rPr>
          <w:rFonts w:ascii="Times New Roman" w:hAnsi="Times New Roman"/>
        </w:rPr>
        <w:t xml:space="preserve"> и способы его конструирования. Во всех остальных случаях дети могут воспринимать только структуру, более или менее расчлененную на элементы: более полно в рисунке, фото, менее полно – в схеме, модели. Замысел способов деятельности формируется </w:t>
      </w:r>
      <w:r w:rsidR="0012615B">
        <w:rPr>
          <w:rFonts w:ascii="Times New Roman" w:hAnsi="Times New Roman"/>
        </w:rPr>
        <w:t>в</w:t>
      </w:r>
      <w:r w:rsidRPr="0057201C">
        <w:rPr>
          <w:rFonts w:ascii="Times New Roman" w:hAnsi="Times New Roman"/>
        </w:rPr>
        <w:t xml:space="preserve"> процессе познавательной деятельности разли</w:t>
      </w:r>
      <w:r w:rsidRPr="0057201C">
        <w:rPr>
          <w:rFonts w:ascii="Times New Roman" w:hAnsi="Times New Roman"/>
        </w:rPr>
        <w:t>ч</w:t>
      </w:r>
      <w:r w:rsidRPr="0057201C">
        <w:rPr>
          <w:rFonts w:ascii="Times New Roman" w:hAnsi="Times New Roman"/>
        </w:rPr>
        <w:t>н</w:t>
      </w:r>
      <w:r w:rsidR="0012615B">
        <w:rPr>
          <w:rFonts w:ascii="Times New Roman" w:hAnsi="Times New Roman"/>
        </w:rPr>
        <w:t>ых</w:t>
      </w:r>
      <w:r w:rsidRPr="0057201C">
        <w:rPr>
          <w:rFonts w:ascii="Times New Roman" w:hAnsi="Times New Roman"/>
        </w:rPr>
        <w:t xml:space="preserve"> уровн</w:t>
      </w:r>
      <w:r w:rsidR="0012615B">
        <w:rPr>
          <w:rFonts w:ascii="Times New Roman" w:hAnsi="Times New Roman"/>
        </w:rPr>
        <w:t>ей</w:t>
      </w:r>
      <w:r w:rsidRPr="0057201C">
        <w:rPr>
          <w:rFonts w:ascii="Times New Roman" w:hAnsi="Times New Roman"/>
        </w:rPr>
        <w:t>: на уровне восприятия – в случае воспроизведения чужих действий, на уровне представления и мышления – в сл</w:t>
      </w:r>
      <w:r w:rsidRPr="0057201C">
        <w:rPr>
          <w:rFonts w:ascii="Times New Roman" w:hAnsi="Times New Roman"/>
        </w:rPr>
        <w:t>у</w:t>
      </w:r>
      <w:r w:rsidRPr="0057201C">
        <w:rPr>
          <w:rFonts w:ascii="Times New Roman" w:hAnsi="Times New Roman"/>
        </w:rPr>
        <w:t>чае выбора и поиска. Реша</w:t>
      </w:r>
      <w:r w:rsidR="0012615B">
        <w:rPr>
          <w:rFonts w:ascii="Times New Roman" w:hAnsi="Times New Roman"/>
        </w:rPr>
        <w:t>я</w:t>
      </w:r>
      <w:r w:rsidRPr="0057201C">
        <w:rPr>
          <w:rFonts w:ascii="Times New Roman" w:hAnsi="Times New Roman"/>
        </w:rPr>
        <w:t xml:space="preserve"> конструктивные задачи, дети имеют возможность проявлять элементы творчества в процессе поиска способов конструирования. В конструировании по замыслу, как и в конструировании по условиям, замысел создают сами дети. В конструировании по замыслу они получают возможность р</w:t>
      </w:r>
      <w:r w:rsidRPr="0057201C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>шить задачу разными путями</w:t>
      </w:r>
      <w:r w:rsidR="00681838">
        <w:rPr>
          <w:rStyle w:val="a5"/>
          <w:rFonts w:ascii="Times New Roman" w:hAnsi="Times New Roman"/>
        </w:rPr>
        <w:footnoteReference w:id="4"/>
      </w:r>
      <w:r w:rsidRPr="0057201C">
        <w:rPr>
          <w:rFonts w:ascii="Times New Roman" w:hAnsi="Times New Roman"/>
        </w:rPr>
        <w:t>.</w:t>
      </w:r>
    </w:p>
    <w:p w:rsidR="0057201C" w:rsidRPr="0057201C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Дети младшего школьного возраста на основе пространстве</w:t>
      </w:r>
      <w:r w:rsidRPr="0057201C">
        <w:rPr>
          <w:rFonts w:ascii="Times New Roman" w:hAnsi="Times New Roman"/>
        </w:rPr>
        <w:t>н</w:t>
      </w:r>
      <w:r w:rsidRPr="0057201C">
        <w:rPr>
          <w:rFonts w:ascii="Times New Roman" w:hAnsi="Times New Roman"/>
        </w:rPr>
        <w:t>ных отношений</w:t>
      </w:r>
      <w:r w:rsidR="0012615B">
        <w:rPr>
          <w:rFonts w:ascii="Times New Roman" w:hAnsi="Times New Roman"/>
        </w:rPr>
        <w:t xml:space="preserve"> и</w:t>
      </w:r>
      <w:r w:rsidRPr="0057201C">
        <w:rPr>
          <w:rFonts w:ascii="Times New Roman" w:hAnsi="Times New Roman"/>
        </w:rPr>
        <w:t xml:space="preserve"> конструктивного опыта по использованию в процессе анализа конструкции предмета в состоянии создать конструктивный замысел, как по структуре, так и способом де</w:t>
      </w:r>
      <w:r w:rsidRPr="0057201C">
        <w:rPr>
          <w:rFonts w:ascii="Times New Roman" w:hAnsi="Times New Roman"/>
        </w:rPr>
        <w:t>я</w:t>
      </w:r>
      <w:r w:rsidRPr="0057201C">
        <w:rPr>
          <w:rFonts w:ascii="Times New Roman" w:hAnsi="Times New Roman"/>
        </w:rPr>
        <w:t>тельности, и подчинить свои практические действия реализации этого замысла. Характерной чертой детского замысла является то, что в н</w:t>
      </w:r>
      <w:r w:rsidR="0012615B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>м предусматриваются основные элементы постройки и способы их конструирования. Источником замысла детей я</w:t>
      </w:r>
      <w:r w:rsidRPr="0057201C">
        <w:rPr>
          <w:rFonts w:ascii="Times New Roman" w:hAnsi="Times New Roman"/>
        </w:rPr>
        <w:t>в</w:t>
      </w:r>
      <w:r w:rsidRPr="0057201C">
        <w:rPr>
          <w:rFonts w:ascii="Times New Roman" w:hAnsi="Times New Roman"/>
        </w:rPr>
        <w:t>ляется в</w:t>
      </w:r>
      <w:r w:rsidR="000C310D">
        <w:rPr>
          <w:rFonts w:ascii="Times New Roman" w:hAnsi="Times New Roman"/>
        </w:rPr>
        <w:t>есь</w:t>
      </w:r>
      <w:r w:rsidRPr="0057201C">
        <w:rPr>
          <w:rFonts w:ascii="Times New Roman" w:hAnsi="Times New Roman"/>
        </w:rPr>
        <w:t xml:space="preserve"> окружающ</w:t>
      </w:r>
      <w:r w:rsidR="000C310D">
        <w:rPr>
          <w:rFonts w:ascii="Times New Roman" w:hAnsi="Times New Roman"/>
        </w:rPr>
        <w:t xml:space="preserve">ий </w:t>
      </w:r>
      <w:r w:rsidRPr="0057201C">
        <w:rPr>
          <w:rFonts w:ascii="Times New Roman" w:hAnsi="Times New Roman"/>
        </w:rPr>
        <w:t>предметный и природный мир, соц</w:t>
      </w:r>
      <w:r w:rsidRPr="0057201C">
        <w:rPr>
          <w:rFonts w:ascii="Times New Roman" w:hAnsi="Times New Roman"/>
        </w:rPr>
        <w:t>и</w:t>
      </w:r>
      <w:r w:rsidRPr="0057201C">
        <w:rPr>
          <w:rFonts w:ascii="Times New Roman" w:hAnsi="Times New Roman"/>
        </w:rPr>
        <w:t>альные явления, художественная литература, разные виды де</w:t>
      </w:r>
      <w:r w:rsidRPr="0057201C">
        <w:rPr>
          <w:rFonts w:ascii="Times New Roman" w:hAnsi="Times New Roman"/>
        </w:rPr>
        <w:t>я</w:t>
      </w:r>
      <w:r w:rsidRPr="0057201C">
        <w:rPr>
          <w:rFonts w:ascii="Times New Roman" w:hAnsi="Times New Roman"/>
        </w:rPr>
        <w:t xml:space="preserve">тельности, в первую очередь игра и т.п. </w:t>
      </w:r>
      <w:r w:rsidR="000C310D">
        <w:rPr>
          <w:rFonts w:ascii="Times New Roman" w:hAnsi="Times New Roman"/>
        </w:rPr>
        <w:t>Н</w:t>
      </w:r>
      <w:r w:rsidRPr="0057201C">
        <w:rPr>
          <w:rFonts w:ascii="Times New Roman" w:hAnsi="Times New Roman"/>
        </w:rPr>
        <w:t xml:space="preserve">о </w:t>
      </w:r>
      <w:r w:rsidR="000C310D">
        <w:rPr>
          <w:rFonts w:ascii="Times New Roman" w:hAnsi="Times New Roman"/>
        </w:rPr>
        <w:t xml:space="preserve">такое </w:t>
      </w:r>
      <w:r w:rsidRPr="0057201C">
        <w:rPr>
          <w:rFonts w:ascii="Times New Roman" w:hAnsi="Times New Roman"/>
        </w:rPr>
        <w:t xml:space="preserve">восприятие часто бывает поверхностным: </w:t>
      </w:r>
      <w:r w:rsidR="000C310D">
        <w:rPr>
          <w:rFonts w:ascii="Times New Roman" w:hAnsi="Times New Roman"/>
        </w:rPr>
        <w:t>дети</w:t>
      </w:r>
      <w:r w:rsidRPr="0057201C">
        <w:rPr>
          <w:rFonts w:ascii="Times New Roman" w:hAnsi="Times New Roman"/>
        </w:rPr>
        <w:t xml:space="preserve"> охватывают в первую оч</w:t>
      </w:r>
      <w:r w:rsidRPr="0057201C">
        <w:rPr>
          <w:rFonts w:ascii="Times New Roman" w:hAnsi="Times New Roman"/>
        </w:rPr>
        <w:t>е</w:t>
      </w:r>
      <w:r w:rsidRPr="0057201C">
        <w:rPr>
          <w:rFonts w:ascii="Times New Roman" w:hAnsi="Times New Roman"/>
        </w:rPr>
        <w:t xml:space="preserve">редь внешние стороны предметов, явлений, которые затем и воспроизводят в практической деятельности. </w:t>
      </w:r>
    </w:p>
    <w:p w:rsidR="0057201C" w:rsidRPr="00A24040" w:rsidRDefault="0057201C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57201C">
        <w:rPr>
          <w:rFonts w:ascii="Times New Roman" w:hAnsi="Times New Roman"/>
        </w:rPr>
        <w:t>Конструирование является довольно сложным видом деятел</w:t>
      </w:r>
      <w:r w:rsidRPr="0057201C">
        <w:rPr>
          <w:rFonts w:ascii="Times New Roman" w:hAnsi="Times New Roman"/>
        </w:rPr>
        <w:t>ь</w:t>
      </w:r>
      <w:r w:rsidRPr="0057201C">
        <w:rPr>
          <w:rFonts w:ascii="Times New Roman" w:hAnsi="Times New Roman"/>
        </w:rPr>
        <w:t>ности</w:t>
      </w:r>
      <w:r w:rsidR="000C310D">
        <w:rPr>
          <w:rFonts w:ascii="Times New Roman" w:hAnsi="Times New Roman"/>
        </w:rPr>
        <w:t>, оно связано</w:t>
      </w:r>
      <w:r w:rsidRPr="0057201C">
        <w:rPr>
          <w:rFonts w:ascii="Times New Roman" w:hAnsi="Times New Roman"/>
        </w:rPr>
        <w:t xml:space="preserve"> с художественной, конструктивно-технической деятельностью взрослых</w:t>
      </w:r>
      <w:r w:rsidR="000C310D">
        <w:rPr>
          <w:rFonts w:ascii="Times New Roman" w:hAnsi="Times New Roman"/>
        </w:rPr>
        <w:t>, для которой</w:t>
      </w:r>
      <w:r w:rsidRPr="0057201C">
        <w:rPr>
          <w:rFonts w:ascii="Times New Roman" w:hAnsi="Times New Roman"/>
        </w:rPr>
        <w:t xml:space="preserve"> характерно практическое назначение конструкции построек. При констру</w:t>
      </w:r>
      <w:r w:rsidRPr="0057201C">
        <w:rPr>
          <w:rFonts w:ascii="Times New Roman" w:hAnsi="Times New Roman"/>
        </w:rPr>
        <w:t>к</w:t>
      </w:r>
      <w:r w:rsidRPr="0057201C">
        <w:rPr>
          <w:rFonts w:ascii="Times New Roman" w:hAnsi="Times New Roman"/>
        </w:rPr>
        <w:t>ции взрослый предварительно обдумывает, создает план, подб</w:t>
      </w:r>
      <w:r w:rsidRPr="0057201C">
        <w:rPr>
          <w:rFonts w:ascii="Times New Roman" w:hAnsi="Times New Roman"/>
        </w:rPr>
        <w:t>и</w:t>
      </w:r>
      <w:r w:rsidRPr="0057201C">
        <w:rPr>
          <w:rFonts w:ascii="Times New Roman" w:hAnsi="Times New Roman"/>
        </w:rPr>
        <w:lastRenderedPageBreak/>
        <w:t xml:space="preserve">рает материал с учетом </w:t>
      </w:r>
      <w:r w:rsidRPr="00A24040">
        <w:rPr>
          <w:rFonts w:ascii="Times New Roman" w:hAnsi="Times New Roman"/>
        </w:rPr>
        <w:t>назначения, техники работы, внешнего оформления, определяет последовательность действий</w:t>
      </w:r>
      <w:r w:rsidR="004718DF">
        <w:rPr>
          <w:rStyle w:val="a5"/>
          <w:rFonts w:ascii="Times New Roman" w:hAnsi="Times New Roman"/>
        </w:rPr>
        <w:footnoteReference w:id="5"/>
      </w:r>
      <w:r w:rsidRPr="00A24040">
        <w:rPr>
          <w:rFonts w:ascii="Times New Roman" w:hAnsi="Times New Roman"/>
        </w:rPr>
        <w:t>.</w:t>
      </w:r>
    </w:p>
    <w:p w:rsidR="00A24040" w:rsidRPr="00A24040" w:rsidRDefault="00A24040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A24040">
        <w:rPr>
          <w:rFonts w:ascii="Times New Roman" w:hAnsi="Times New Roman"/>
        </w:rPr>
        <w:t xml:space="preserve">В школах конструирование и моделирование из бумаги стало распространенным видом изобразительного творчества. На </w:t>
      </w:r>
      <w:r w:rsidR="000C310D">
        <w:rPr>
          <w:rFonts w:ascii="Times New Roman" w:hAnsi="Times New Roman"/>
        </w:rPr>
        <w:t>т</w:t>
      </w:r>
      <w:r w:rsidR="000C310D">
        <w:rPr>
          <w:rFonts w:ascii="Times New Roman" w:hAnsi="Times New Roman"/>
        </w:rPr>
        <w:t>а</w:t>
      </w:r>
      <w:r w:rsidR="000C310D">
        <w:rPr>
          <w:rFonts w:ascii="Times New Roman" w:hAnsi="Times New Roman"/>
        </w:rPr>
        <w:t>ких</w:t>
      </w:r>
      <w:r w:rsidRPr="00A24040">
        <w:rPr>
          <w:rFonts w:ascii="Times New Roman" w:hAnsi="Times New Roman"/>
        </w:rPr>
        <w:t xml:space="preserve"> уроках развивается не только творческое  мышление ребе</w:t>
      </w:r>
      <w:r w:rsidRPr="00A24040">
        <w:rPr>
          <w:rFonts w:ascii="Times New Roman" w:hAnsi="Times New Roman"/>
        </w:rPr>
        <w:t>н</w:t>
      </w:r>
      <w:r w:rsidRPr="00A24040">
        <w:rPr>
          <w:rFonts w:ascii="Times New Roman" w:hAnsi="Times New Roman"/>
        </w:rPr>
        <w:t>ка, но и мелкая моторика рук, необходимая и в других видах деятельности. Конструирование и моделирование из бумаги п</w:t>
      </w:r>
      <w:r w:rsidRPr="00A24040">
        <w:rPr>
          <w:rFonts w:ascii="Times New Roman" w:hAnsi="Times New Roman"/>
        </w:rPr>
        <w:t>о</w:t>
      </w:r>
      <w:r w:rsidRPr="00A24040">
        <w:rPr>
          <w:rFonts w:ascii="Times New Roman" w:hAnsi="Times New Roman"/>
        </w:rPr>
        <w:t>зволяет взглянуть ученикам с иной точки зрения на простой лист бумаги, увидеть в нем выразительные возможности для реализации своих замыслов.</w:t>
      </w:r>
    </w:p>
    <w:p w:rsidR="000C310D" w:rsidRDefault="00A24040" w:rsidP="0098593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/>
        </w:rPr>
      </w:pPr>
      <w:r w:rsidRPr="00A24040">
        <w:rPr>
          <w:rFonts w:ascii="Times New Roman" w:hAnsi="Times New Roman"/>
        </w:rPr>
        <w:t>И в этом случае конструирование и моделирование из бумаги явля</w:t>
      </w:r>
      <w:r w:rsidR="000C310D">
        <w:rPr>
          <w:rFonts w:ascii="Times New Roman" w:hAnsi="Times New Roman"/>
        </w:rPr>
        <w:t>ю</w:t>
      </w:r>
      <w:r w:rsidRPr="00A24040">
        <w:rPr>
          <w:rFonts w:ascii="Times New Roman" w:hAnsi="Times New Roman"/>
        </w:rPr>
        <w:t>тся одним из эффективных средств активизации творчес</w:t>
      </w:r>
      <w:r w:rsidRPr="00A24040">
        <w:rPr>
          <w:rFonts w:ascii="Times New Roman" w:hAnsi="Times New Roman"/>
        </w:rPr>
        <w:t>т</w:t>
      </w:r>
      <w:r w:rsidRPr="00A24040">
        <w:rPr>
          <w:rFonts w:ascii="Times New Roman" w:hAnsi="Times New Roman"/>
        </w:rPr>
        <w:t>ва младших школьников, поскольку способствуют формиров</w:t>
      </w:r>
      <w:r w:rsidRPr="00A24040">
        <w:rPr>
          <w:rFonts w:ascii="Times New Roman" w:hAnsi="Times New Roman"/>
        </w:rPr>
        <w:t>а</w:t>
      </w:r>
      <w:r w:rsidRPr="00A24040">
        <w:rPr>
          <w:rFonts w:ascii="Times New Roman" w:hAnsi="Times New Roman"/>
        </w:rPr>
        <w:t>нию множества конструктивно-пластических умений, необх</w:t>
      </w:r>
      <w:r w:rsidRPr="00A24040">
        <w:rPr>
          <w:rFonts w:ascii="Times New Roman" w:hAnsi="Times New Roman"/>
        </w:rPr>
        <w:t>о</w:t>
      </w:r>
      <w:r w:rsidRPr="00A24040">
        <w:rPr>
          <w:rFonts w:ascii="Times New Roman" w:hAnsi="Times New Roman"/>
        </w:rPr>
        <w:t>димых для овладения другими видами творчества. При этом важнейшим средством активизации творческого развития явл</w:t>
      </w:r>
      <w:r w:rsidRPr="00A24040">
        <w:rPr>
          <w:rFonts w:ascii="Times New Roman" w:hAnsi="Times New Roman"/>
        </w:rPr>
        <w:t>я</w:t>
      </w:r>
      <w:r w:rsidRPr="00A24040">
        <w:rPr>
          <w:rFonts w:ascii="Times New Roman" w:hAnsi="Times New Roman"/>
        </w:rPr>
        <w:t xml:space="preserve">ется способность мыслить и вносить элементы творчества в свою деятельность. Именно этот аспект </w:t>
      </w:r>
      <w:r w:rsidR="000C310D">
        <w:rPr>
          <w:rFonts w:ascii="Times New Roman" w:hAnsi="Times New Roman"/>
        </w:rPr>
        <w:t>–</w:t>
      </w:r>
      <w:r w:rsidRPr="00A24040">
        <w:rPr>
          <w:rFonts w:ascii="Times New Roman" w:hAnsi="Times New Roman"/>
        </w:rPr>
        <w:t xml:space="preserve"> вносить новый эл</w:t>
      </w:r>
      <w:r w:rsidRPr="00A24040">
        <w:rPr>
          <w:rFonts w:ascii="Times New Roman" w:hAnsi="Times New Roman"/>
        </w:rPr>
        <w:t>е</w:t>
      </w:r>
      <w:r w:rsidRPr="00A24040">
        <w:rPr>
          <w:rFonts w:ascii="Times New Roman" w:hAnsi="Times New Roman"/>
        </w:rPr>
        <w:t xml:space="preserve">мент </w:t>
      </w:r>
      <w:r w:rsidR="000C310D">
        <w:rPr>
          <w:rFonts w:ascii="Times New Roman" w:hAnsi="Times New Roman"/>
        </w:rPr>
        <w:t>–</w:t>
      </w:r>
      <w:r w:rsidRPr="00A24040">
        <w:rPr>
          <w:rFonts w:ascii="Times New Roman" w:hAnsi="Times New Roman"/>
        </w:rPr>
        <w:t xml:space="preserve"> очень часто практиками остается неактуализированным. </w:t>
      </w:r>
    </w:p>
    <w:p w:rsidR="00F50867" w:rsidRPr="00F50867" w:rsidRDefault="00F50867" w:rsidP="0098593A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F50867">
        <w:rPr>
          <w:rFonts w:ascii="Times New Roman" w:hAnsi="Times New Roman"/>
        </w:rPr>
        <w:t>Таким образом, конструирование подготавливает почву для развития творческ</w:t>
      </w:r>
      <w:r>
        <w:rPr>
          <w:rFonts w:ascii="Times New Roman" w:hAnsi="Times New Roman"/>
        </w:rPr>
        <w:t>огомышления</w:t>
      </w:r>
      <w:r w:rsidRPr="00F50867">
        <w:rPr>
          <w:rFonts w:ascii="Times New Roman" w:hAnsi="Times New Roman"/>
        </w:rPr>
        <w:t xml:space="preserve"> детей, что является важным условием всестороннего развития ребенка. Посредством техн</w:t>
      </w:r>
      <w:r w:rsidRPr="00F50867">
        <w:rPr>
          <w:rFonts w:ascii="Times New Roman" w:hAnsi="Times New Roman"/>
        </w:rPr>
        <w:t>и</w:t>
      </w:r>
      <w:r w:rsidRPr="00F50867">
        <w:rPr>
          <w:rFonts w:ascii="Times New Roman" w:hAnsi="Times New Roman"/>
        </w:rPr>
        <w:t>ческого конструирования развивается познавательная сфера. Сооружая постройку, ученик осваивает структуру, форму, вел</w:t>
      </w:r>
      <w:r w:rsidRPr="00F50867">
        <w:rPr>
          <w:rFonts w:ascii="Times New Roman" w:hAnsi="Times New Roman"/>
        </w:rPr>
        <w:t>и</w:t>
      </w:r>
      <w:r w:rsidR="000C310D">
        <w:rPr>
          <w:rFonts w:ascii="Times New Roman" w:hAnsi="Times New Roman"/>
        </w:rPr>
        <w:t xml:space="preserve">чину предмета, цвет материала. </w:t>
      </w:r>
      <w:bookmarkStart w:id="0" w:name="_GoBack"/>
      <w:bookmarkEnd w:id="0"/>
    </w:p>
    <w:p w:rsidR="00D71A06" w:rsidRPr="00F50867" w:rsidRDefault="00D71A06" w:rsidP="00F50867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sectPr w:rsidR="00D71A06" w:rsidRPr="00F50867" w:rsidSect="0098593A">
      <w:pgSz w:w="8391" w:h="11907" w:code="11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74" w:rsidRDefault="00217374" w:rsidP="00DB4999">
      <w:pPr>
        <w:spacing w:after="0" w:line="240" w:lineRule="auto"/>
      </w:pPr>
      <w:r>
        <w:separator/>
      </w:r>
    </w:p>
  </w:endnote>
  <w:endnote w:type="continuationSeparator" w:id="1">
    <w:p w:rsidR="00217374" w:rsidRDefault="00217374" w:rsidP="00DB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74" w:rsidRDefault="00217374" w:rsidP="00DB4999">
      <w:pPr>
        <w:spacing w:after="0" w:line="240" w:lineRule="auto"/>
      </w:pPr>
      <w:r>
        <w:separator/>
      </w:r>
    </w:p>
  </w:footnote>
  <w:footnote w:type="continuationSeparator" w:id="1">
    <w:p w:rsidR="00217374" w:rsidRDefault="00217374" w:rsidP="00DB4999">
      <w:pPr>
        <w:spacing w:after="0" w:line="240" w:lineRule="auto"/>
      </w:pPr>
      <w:r>
        <w:continuationSeparator/>
      </w:r>
    </w:p>
  </w:footnote>
  <w:footnote w:id="2">
    <w:p w:rsidR="00DB4999" w:rsidRPr="001B323A" w:rsidRDefault="00DB4999" w:rsidP="001B323A">
      <w:pPr>
        <w:pStyle w:val="a3"/>
        <w:jc w:val="both"/>
        <w:rPr>
          <w:rFonts w:ascii="Times New Roman" w:hAnsi="Times New Roman"/>
        </w:rPr>
      </w:pPr>
      <w:r w:rsidRPr="001B323A">
        <w:rPr>
          <w:rStyle w:val="a5"/>
          <w:rFonts w:ascii="Times New Roman" w:hAnsi="Times New Roman"/>
        </w:rPr>
        <w:footnoteRef/>
      </w:r>
      <w:r w:rsidR="0098593A" w:rsidRPr="001B323A">
        <w:rPr>
          <w:rFonts w:ascii="Times New Roman" w:hAnsi="Times New Roman"/>
          <w:i/>
        </w:rPr>
        <w:t>Павлов И.П.</w:t>
      </w:r>
      <w:r w:rsidR="0098593A" w:rsidRPr="001B323A">
        <w:rPr>
          <w:rFonts w:ascii="Times New Roman" w:hAnsi="Times New Roman"/>
        </w:rPr>
        <w:t xml:space="preserve"> Полн</w:t>
      </w:r>
      <w:r w:rsidR="001B323A">
        <w:rPr>
          <w:rFonts w:ascii="Times New Roman" w:hAnsi="Times New Roman"/>
        </w:rPr>
        <w:t>.</w:t>
      </w:r>
      <w:r w:rsidR="0098593A" w:rsidRPr="001B323A">
        <w:rPr>
          <w:rFonts w:ascii="Times New Roman" w:hAnsi="Times New Roman"/>
        </w:rPr>
        <w:t xml:space="preserve"> собр</w:t>
      </w:r>
      <w:r w:rsidR="001B323A">
        <w:rPr>
          <w:rFonts w:ascii="Times New Roman" w:hAnsi="Times New Roman"/>
        </w:rPr>
        <w:t>.</w:t>
      </w:r>
      <w:r w:rsidR="0098593A" w:rsidRPr="001B323A">
        <w:rPr>
          <w:rFonts w:ascii="Times New Roman" w:hAnsi="Times New Roman"/>
        </w:rPr>
        <w:t xml:space="preserve"> соч.</w:t>
      </w:r>
      <w:r w:rsidR="001B323A" w:rsidRPr="001B323A">
        <w:rPr>
          <w:rFonts w:ascii="Times New Roman" w:hAnsi="Times New Roman"/>
        </w:rPr>
        <w:t xml:space="preserve">Т. 4. </w:t>
      </w:r>
      <w:r w:rsidR="0098593A" w:rsidRPr="001B323A">
        <w:rPr>
          <w:rFonts w:ascii="Times New Roman" w:hAnsi="Times New Roman"/>
        </w:rPr>
        <w:t>– М.</w:t>
      </w:r>
      <w:r w:rsidR="001B323A" w:rsidRPr="001B323A">
        <w:rPr>
          <w:rFonts w:ascii="Times New Roman" w:hAnsi="Times New Roman"/>
        </w:rPr>
        <w:t>; Л.</w:t>
      </w:r>
      <w:r w:rsidR="0098593A" w:rsidRPr="001B323A">
        <w:rPr>
          <w:rFonts w:ascii="Times New Roman" w:hAnsi="Times New Roman"/>
        </w:rPr>
        <w:t>: АН СССР, 1951. – С. 201.</w:t>
      </w:r>
    </w:p>
  </w:footnote>
  <w:footnote w:id="3">
    <w:p w:rsidR="00681838" w:rsidRPr="00681838" w:rsidRDefault="00681838" w:rsidP="0098593A">
      <w:pPr>
        <w:spacing w:line="240" w:lineRule="auto"/>
        <w:jc w:val="both"/>
        <w:rPr>
          <w:rFonts w:ascii="Times New Roman" w:hAnsi="Times New Roman"/>
        </w:rPr>
      </w:pPr>
      <w:r w:rsidRPr="00681838">
        <w:rPr>
          <w:rStyle w:val="a5"/>
          <w:rFonts w:ascii="Times New Roman" w:hAnsi="Times New Roman"/>
          <w:sz w:val="20"/>
          <w:szCs w:val="20"/>
        </w:rPr>
        <w:footnoteRef/>
      </w:r>
      <w:r w:rsidRPr="0012615B">
        <w:rPr>
          <w:rFonts w:ascii="Times New Roman" w:hAnsi="Times New Roman"/>
          <w:i/>
          <w:sz w:val="20"/>
          <w:szCs w:val="20"/>
        </w:rPr>
        <w:t>Прыскина Е.А.</w:t>
      </w:r>
      <w:r w:rsidRPr="00681838">
        <w:rPr>
          <w:rFonts w:ascii="Times New Roman" w:hAnsi="Times New Roman"/>
          <w:sz w:val="20"/>
          <w:szCs w:val="20"/>
        </w:rPr>
        <w:t xml:space="preserve"> Художественное конструирование как средство разв</w:t>
      </w:r>
      <w:r w:rsidRPr="00681838">
        <w:rPr>
          <w:rFonts w:ascii="Times New Roman" w:hAnsi="Times New Roman"/>
          <w:sz w:val="20"/>
          <w:szCs w:val="20"/>
        </w:rPr>
        <w:t>и</w:t>
      </w:r>
      <w:r w:rsidRPr="00681838">
        <w:rPr>
          <w:rFonts w:ascii="Times New Roman" w:hAnsi="Times New Roman"/>
          <w:sz w:val="20"/>
          <w:szCs w:val="20"/>
        </w:rPr>
        <w:t xml:space="preserve">тия творческих способностей детей в условиях города // </w:t>
      </w:r>
      <w:r w:rsidRPr="00681838">
        <w:rPr>
          <w:rFonts w:ascii="Times New Roman" w:hAnsi="Times New Roman"/>
          <w:bCs/>
          <w:sz w:val="20"/>
          <w:szCs w:val="20"/>
          <w:lang/>
        </w:rPr>
        <w:t>Педагогика городского пространства: теория, методология, практика</w:t>
      </w:r>
      <w:r w:rsidRPr="00681838">
        <w:rPr>
          <w:rFonts w:ascii="Times New Roman" w:hAnsi="Times New Roman"/>
          <w:sz w:val="20"/>
          <w:szCs w:val="20"/>
          <w:lang/>
        </w:rPr>
        <w:t>: сборник трудов по материалам Всероссийской научно-практической конфере</w:t>
      </w:r>
      <w:r w:rsidRPr="00681838">
        <w:rPr>
          <w:rFonts w:ascii="Times New Roman" w:hAnsi="Times New Roman"/>
          <w:sz w:val="20"/>
          <w:szCs w:val="20"/>
          <w:lang/>
        </w:rPr>
        <w:t>н</w:t>
      </w:r>
      <w:r w:rsidRPr="00681838">
        <w:rPr>
          <w:rFonts w:ascii="Times New Roman" w:hAnsi="Times New Roman"/>
          <w:sz w:val="20"/>
          <w:szCs w:val="20"/>
          <w:lang/>
        </w:rPr>
        <w:t>ции (Самара, 25–26 марта 2015 года). / ред. кол.: Т.А. Чичканова (отв. ред.), Н.С. Искрин, О.Ю. Козырь; СИПКРО; ПГСГА. – Самара: ООО «Издательство АСГАРД», 2015. –С.</w:t>
      </w:r>
      <w:r w:rsidR="0012615B">
        <w:rPr>
          <w:rFonts w:ascii="Times New Roman" w:hAnsi="Times New Roman"/>
          <w:sz w:val="20"/>
          <w:szCs w:val="20"/>
          <w:lang/>
        </w:rPr>
        <w:t> </w:t>
      </w:r>
      <w:r w:rsidRPr="00681838">
        <w:rPr>
          <w:rFonts w:ascii="Times New Roman" w:hAnsi="Times New Roman"/>
          <w:sz w:val="20"/>
          <w:szCs w:val="20"/>
          <w:lang/>
        </w:rPr>
        <w:t>571</w:t>
      </w:r>
      <w:r w:rsidR="0012615B" w:rsidRPr="00681838">
        <w:rPr>
          <w:rFonts w:ascii="Times New Roman" w:hAnsi="Times New Roman"/>
          <w:sz w:val="20"/>
          <w:szCs w:val="20"/>
          <w:lang/>
        </w:rPr>
        <w:t>–</w:t>
      </w:r>
      <w:r w:rsidRPr="00681838">
        <w:rPr>
          <w:rFonts w:ascii="Times New Roman" w:hAnsi="Times New Roman"/>
          <w:sz w:val="20"/>
          <w:szCs w:val="20"/>
          <w:lang/>
        </w:rPr>
        <w:t>577.</w:t>
      </w:r>
    </w:p>
  </w:footnote>
  <w:footnote w:id="4">
    <w:p w:rsidR="00681838" w:rsidRDefault="00681838" w:rsidP="0098593A">
      <w:pPr>
        <w:pStyle w:val="a6"/>
        <w:spacing w:after="0" w:line="240" w:lineRule="auto"/>
        <w:ind w:left="0"/>
        <w:jc w:val="both"/>
      </w:pPr>
      <w:r w:rsidRPr="00681838">
        <w:rPr>
          <w:rStyle w:val="a5"/>
          <w:rFonts w:ascii="Times New Roman" w:hAnsi="Times New Roman"/>
          <w:sz w:val="20"/>
          <w:szCs w:val="20"/>
        </w:rPr>
        <w:footnoteRef/>
      </w:r>
      <w:r w:rsidRPr="0012615B">
        <w:rPr>
          <w:rFonts w:ascii="Times New Roman" w:hAnsi="Times New Roman"/>
          <w:i/>
          <w:sz w:val="20"/>
          <w:szCs w:val="20"/>
        </w:rPr>
        <w:t>Конышева Н.М.</w:t>
      </w:r>
      <w:r w:rsidRPr="00681838">
        <w:rPr>
          <w:rFonts w:ascii="Times New Roman" w:hAnsi="Times New Roman"/>
          <w:sz w:val="20"/>
          <w:szCs w:val="20"/>
        </w:rPr>
        <w:t xml:space="preserve"> Конструирование как средство развития младших школьников на уроках ручного труда: Пос</w:t>
      </w:r>
      <w:r w:rsidR="0012615B">
        <w:rPr>
          <w:rFonts w:ascii="Times New Roman" w:hAnsi="Times New Roman"/>
          <w:sz w:val="20"/>
          <w:szCs w:val="20"/>
        </w:rPr>
        <w:t>обие</w:t>
      </w:r>
      <w:r w:rsidRPr="00681838">
        <w:rPr>
          <w:rFonts w:ascii="Times New Roman" w:hAnsi="Times New Roman"/>
          <w:sz w:val="20"/>
          <w:szCs w:val="20"/>
        </w:rPr>
        <w:t>для учит</w:t>
      </w:r>
      <w:r w:rsidR="0012615B">
        <w:rPr>
          <w:rFonts w:ascii="Times New Roman" w:hAnsi="Times New Roman"/>
          <w:sz w:val="20"/>
          <w:szCs w:val="20"/>
        </w:rPr>
        <w:t>.</w:t>
      </w:r>
      <w:r w:rsidRPr="00681838">
        <w:rPr>
          <w:rFonts w:ascii="Times New Roman" w:hAnsi="Times New Roman"/>
          <w:sz w:val="20"/>
          <w:szCs w:val="20"/>
        </w:rPr>
        <w:t>, и студ. пе</w:t>
      </w:r>
      <w:r w:rsidRPr="00681838">
        <w:rPr>
          <w:rFonts w:ascii="Times New Roman" w:hAnsi="Times New Roman"/>
          <w:sz w:val="20"/>
          <w:szCs w:val="20"/>
        </w:rPr>
        <w:t>д</w:t>
      </w:r>
      <w:r w:rsidRPr="00681838">
        <w:rPr>
          <w:rFonts w:ascii="Times New Roman" w:hAnsi="Times New Roman"/>
          <w:sz w:val="20"/>
          <w:szCs w:val="20"/>
        </w:rPr>
        <w:t>вузов</w:t>
      </w:r>
      <w:r>
        <w:rPr>
          <w:rFonts w:ascii="Times New Roman" w:hAnsi="Times New Roman"/>
          <w:sz w:val="20"/>
          <w:szCs w:val="20"/>
        </w:rPr>
        <w:t>.</w:t>
      </w:r>
      <w:r w:rsidR="0012615B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М</w:t>
      </w:r>
      <w:r w:rsidRPr="00681838">
        <w:rPr>
          <w:rFonts w:ascii="Times New Roman" w:hAnsi="Times New Roman"/>
          <w:sz w:val="20"/>
          <w:szCs w:val="20"/>
        </w:rPr>
        <w:t>.:</w:t>
      </w:r>
      <w:r w:rsidRPr="00681838">
        <w:rPr>
          <w:rFonts w:ascii="Times New Roman" w:hAnsi="Times New Roman"/>
          <w:sz w:val="20"/>
          <w:szCs w:val="20"/>
          <w:shd w:val="clear" w:color="auto" w:fill="FFFFFF"/>
        </w:rPr>
        <w:t xml:space="preserve"> Акад. пед. и социал. </w:t>
      </w:r>
      <w:r>
        <w:rPr>
          <w:rFonts w:ascii="Times New Roman" w:hAnsi="Times New Roman"/>
          <w:sz w:val="20"/>
          <w:szCs w:val="20"/>
          <w:shd w:val="clear" w:color="auto" w:fill="FFFFFF"/>
        </w:rPr>
        <w:t>н</w:t>
      </w:r>
      <w:r w:rsidRPr="00681838">
        <w:rPr>
          <w:rFonts w:ascii="Times New Roman" w:hAnsi="Times New Roman"/>
          <w:sz w:val="20"/>
          <w:szCs w:val="20"/>
          <w:shd w:val="clear" w:color="auto" w:fill="FFFFFF"/>
        </w:rPr>
        <w:t>аук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681838">
        <w:rPr>
          <w:rFonts w:ascii="Times New Roman" w:hAnsi="Times New Roman"/>
          <w:sz w:val="20"/>
          <w:szCs w:val="20"/>
        </w:rPr>
        <w:t xml:space="preserve"> 2000.</w:t>
      </w:r>
      <w:r w:rsidR="0012615B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С.</w:t>
      </w:r>
      <w:r w:rsidR="0012615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46.</w:t>
      </w:r>
    </w:p>
  </w:footnote>
  <w:footnote w:id="5">
    <w:p w:rsidR="004718DF" w:rsidRDefault="004718DF" w:rsidP="0098593A">
      <w:pPr>
        <w:pStyle w:val="a6"/>
        <w:spacing w:after="0" w:line="240" w:lineRule="auto"/>
        <w:ind w:left="0"/>
        <w:jc w:val="both"/>
      </w:pPr>
      <w:r>
        <w:rPr>
          <w:rStyle w:val="a5"/>
        </w:rPr>
        <w:footnoteRef/>
      </w:r>
      <w:r w:rsidRPr="0098593A">
        <w:rPr>
          <w:rFonts w:ascii="Times New Roman" w:hAnsi="Times New Roman"/>
          <w:i/>
          <w:sz w:val="20"/>
          <w:szCs w:val="20"/>
        </w:rPr>
        <w:t>Конышева Н.М.</w:t>
      </w:r>
      <w:r w:rsidR="000C310D">
        <w:rPr>
          <w:rFonts w:ascii="Times New Roman" w:hAnsi="Times New Roman"/>
          <w:sz w:val="20"/>
          <w:szCs w:val="20"/>
        </w:rPr>
        <w:t xml:space="preserve">Указ. соч. – </w:t>
      </w:r>
      <w:r>
        <w:rPr>
          <w:rFonts w:ascii="Times New Roman" w:hAnsi="Times New Roman"/>
          <w:sz w:val="20"/>
          <w:szCs w:val="20"/>
        </w:rPr>
        <w:t>С.</w:t>
      </w:r>
      <w:r w:rsidR="000C310D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48.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328"/>
    <w:multiLevelType w:val="hybridMultilevel"/>
    <w:tmpl w:val="1D7A1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87561E"/>
    <w:multiLevelType w:val="hybridMultilevel"/>
    <w:tmpl w:val="03BE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06"/>
    <w:rsid w:val="000677F3"/>
    <w:rsid w:val="000C310D"/>
    <w:rsid w:val="0012615B"/>
    <w:rsid w:val="001B323A"/>
    <w:rsid w:val="001C7562"/>
    <w:rsid w:val="00217374"/>
    <w:rsid w:val="004718DF"/>
    <w:rsid w:val="004B489B"/>
    <w:rsid w:val="00532490"/>
    <w:rsid w:val="0057201C"/>
    <w:rsid w:val="006768AC"/>
    <w:rsid w:val="00681838"/>
    <w:rsid w:val="0098593A"/>
    <w:rsid w:val="00A24040"/>
    <w:rsid w:val="00AD0859"/>
    <w:rsid w:val="00B055B0"/>
    <w:rsid w:val="00C30364"/>
    <w:rsid w:val="00D47458"/>
    <w:rsid w:val="00D71A06"/>
    <w:rsid w:val="00DB4999"/>
    <w:rsid w:val="00F50867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9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499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B4999"/>
    <w:rPr>
      <w:vertAlign w:val="superscript"/>
    </w:rPr>
  </w:style>
  <w:style w:type="paragraph" w:styleId="a6">
    <w:name w:val="List Paragraph"/>
    <w:basedOn w:val="a"/>
    <w:uiPriority w:val="34"/>
    <w:qFormat/>
    <w:rsid w:val="00DB499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9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499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B4999"/>
    <w:rPr>
      <w:vertAlign w:val="superscript"/>
    </w:rPr>
  </w:style>
  <w:style w:type="paragraph" w:styleId="a6">
    <w:name w:val="List Paragraph"/>
    <w:basedOn w:val="a"/>
    <w:uiPriority w:val="34"/>
    <w:qFormat/>
    <w:rsid w:val="00DB499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B1A-D86E-41C1-A381-F9C24D86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2018-07-09T11:23:00Z</dcterms:created>
  <dcterms:modified xsi:type="dcterms:W3CDTF">2019-09-16T15:21:00Z</dcterms:modified>
</cp:coreProperties>
</file>