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FE" w:rsidRPr="00561D26" w:rsidRDefault="00561D26" w:rsidP="00561D2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Проблема: как организовать мониторинг учителя начальных классов, для успешного уровня </w:t>
      </w:r>
      <w:proofErr w:type="spellStart"/>
      <w:r w:rsidRPr="00561D26">
        <w:rPr>
          <w:rFonts w:ascii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561D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младших школьников в процессе учебной деятельности.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Хорошо организованный мониторинг дает высокий уровень развития всех компонентов. Можно и нужно изучать все. Но я покажу только один аспект своей работы: как я организую процесс отслеживания качества обучения.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Достичь высокого качества обучения можно только при четком выделении учебных задач на год, полугодие, триместр или четверть, месяц, неделю, урок, а также на определенную тему.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Итак, первое, что я делаю в начале учебного года, – это анализирую содержание программы. Устанавливаю, что должны знать и уметь учащиеся на конец года. Это может быть конец первого, второго, третьего класса и окончание начальной школы. Рассматриваются все предметы. По каждому предмету распределяю материал по темам.</w:t>
      </w:r>
    </w:p>
    <w:p w:rsidR="00D005FE" w:rsidRPr="00561D26" w:rsidRDefault="00C406F1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Например, математика, 3</w:t>
      </w:r>
      <w:r w:rsidR="00D005FE"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I. В начале учебного года определяю модель знаний и</w:t>
      </w:r>
      <w:r w:rsidR="00C406F1"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ученика на конец третьего</w:t>
      </w:r>
      <w:r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по всем предметам. Рассмотрим математику (таблица 1)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Модель знаний и умений</w:t>
      </w:r>
      <w:r w:rsidRPr="00561D26">
        <w:rPr>
          <w:rFonts w:ascii="Times New Roman" w:hAnsi="Times New Roman" w:cs="Times New Roman"/>
          <w:sz w:val="24"/>
          <w:szCs w:val="24"/>
          <w:lang w:eastAsia="ru-RU"/>
        </w:rPr>
        <w:t> Таблица №1</w:t>
      </w:r>
    </w:p>
    <w:p w:rsidR="00D005FE" w:rsidRPr="00561D26" w:rsidRDefault="00C406F1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D005FE" w:rsidRPr="00561D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 Математика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61"/>
        <w:gridCol w:w="7629"/>
      </w:tblGrid>
      <w:tr w:rsidR="00D005FE" w:rsidRPr="00561D26" w:rsidTr="000369B3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5FE" w:rsidRPr="00561D26" w:rsidRDefault="00D005FE" w:rsidP="00C406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="00C406F1" w:rsidRPr="00561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</w:t>
            </w:r>
            <w:r w:rsidR="00C406F1" w:rsidRPr="00561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мения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6F1" w:rsidRPr="00561D26" w:rsidRDefault="00C406F1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«Тысяча»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Чтение и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цифрами чисел от 100 до 1000.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название,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натуральных чисел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пределах 1000.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называть, запис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ывать последующее и предыдущее число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и отрезок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натурального ряда в пределах 1000.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числа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Решать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задачи в три действия.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«Величины и </w:t>
            </w:r>
            <w:r w:rsidR="00C406F1"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их измерения»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единицы длины километр и миллиметр и их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обозначение, соотношение между единицами длины.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вычислять длину ломаной.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единицы массы и её единицы: килограмм, грамм.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Вычислять величины.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Вместимость и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её единица литр.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и его единицы: час, минута, секунда, сутки, неделя, год, век. Вычислять величины.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Уметь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арифметические задачи, содерж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ащие разнообразные зависимости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величинами.</w:t>
            </w:r>
          </w:p>
          <w:p w:rsidR="00C406F1" w:rsidRPr="00561D26" w:rsidRDefault="00C406F1" w:rsidP="000369B3">
            <w:pPr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«Умножение и деление</w:t>
            </w:r>
            <w:r w:rsidR="000369B3"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однозначное число в пределах 1000»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суммы на число. Знать названия числовых выражений.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умножать и делить на 10, 100.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Умножение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числа, запись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которого оканчивается нулём, на однозначное число.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двух- и трёхзначного числа на однозначное.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остатком. Деление на однозначное число.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Уметь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неизвестный компонент арифметического действия.</w:t>
            </w:r>
          </w:p>
          <w:p w:rsidR="00C406F1" w:rsidRPr="00561D26" w:rsidRDefault="00C406F1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«Умножение и деление на двузначное число в пределах 1000»</w:t>
            </w:r>
            <w:bookmarkStart w:id="0" w:name="_GoBack"/>
            <w:bookmarkEnd w:id="0"/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Знать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на двузначное число.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Уметь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письменные приёмы умножения и деления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задачи с целью поиска способа решения.</w:t>
            </w:r>
          </w:p>
          <w:p w:rsidR="00C406F1" w:rsidRPr="00561D26" w:rsidRDefault="00C406F1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561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  <w:t>«Геометрические понятия»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Ломаная линия. Знать вершины и звенья ломаной. Замкнутая и незамкнутая ломаная. Уметь строить лома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ную. Уметь</w:t>
            </w: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обозначать вершины,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звенья, стороны.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вычислять длину, периметр и площадь.</w:t>
            </w:r>
          </w:p>
          <w:p w:rsidR="00C406F1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делить окружность на 6 одинаковых частей с помощью циркуля.</w:t>
            </w:r>
          </w:p>
          <w:p w:rsidR="00D005FE" w:rsidRPr="00561D26" w:rsidRDefault="000369B3" w:rsidP="00C406F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406F1" w:rsidRPr="005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прямой через одну и через две точки.</w:t>
            </w:r>
          </w:p>
        </w:tc>
      </w:tr>
    </w:tbl>
    <w:p w:rsidR="000369B3" w:rsidRPr="00561D26" w:rsidRDefault="000369B3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II. Выделяю ведущие темы. Их шесть:</w:t>
      </w:r>
    </w:p>
    <w:p w:rsidR="00D005FE" w:rsidRPr="00561D26" w:rsidRDefault="00D005FE" w:rsidP="00D005F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умножение и деление;</w:t>
      </w:r>
    </w:p>
    <w:p w:rsidR="00D005FE" w:rsidRPr="00561D26" w:rsidRDefault="00D005FE" w:rsidP="00D005F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трехзначных чисел;</w:t>
      </w:r>
    </w:p>
    <w:p w:rsidR="000369B3" w:rsidRPr="00561D26" w:rsidRDefault="000369B3" w:rsidP="000369B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1D26">
        <w:rPr>
          <w:rFonts w:ascii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умножение и деление;</w:t>
      </w:r>
    </w:p>
    <w:p w:rsidR="00D005FE" w:rsidRPr="00561D26" w:rsidRDefault="00D005FE" w:rsidP="00D005F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деление с остатком;</w:t>
      </w:r>
    </w:p>
    <w:p w:rsidR="00D005FE" w:rsidRPr="00561D26" w:rsidRDefault="00D005FE" w:rsidP="00D005F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0369B3" w:rsidRPr="00561D26">
        <w:rPr>
          <w:rFonts w:ascii="Times New Roman" w:hAnsi="Times New Roman" w:cs="Times New Roman"/>
          <w:sz w:val="24"/>
          <w:szCs w:val="24"/>
          <w:lang w:eastAsia="ru-RU"/>
        </w:rPr>
        <w:t>и периметр</w:t>
      </w:r>
      <w:r w:rsidRPr="00561D2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05FE" w:rsidRPr="00561D26" w:rsidRDefault="000369B3" w:rsidP="00D005F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величины</w:t>
      </w:r>
      <w:r w:rsidR="00D005FE" w:rsidRPr="00561D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05FE" w:rsidRPr="00561D26" w:rsidRDefault="000369B3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(Программа Начальная школа </w:t>
      </w:r>
      <w:r w:rsidRPr="00561D26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  <w:r w:rsidR="00D005FE" w:rsidRPr="00561D2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III. Подбираю задания, составляю контрольные, самостоятельные, проверочные работы, тесты, вопросники, перечень основных понятий. Можно заранее показать детям и родителям (как цель), к чему они должны подойти к завершающему этапу.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IV. Составляю таблицу учета умений к определенной теме. (Матрицы заготавливаются заранее с помощью родителей).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V. Собираю информацию. После проведения контрольных, проверочных и т.д. работ матрица заполняется </w:t>
      </w:r>
      <w:hyperlink r:id="rId6" w:history="1">
        <w:r w:rsidRPr="00561D26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(таблица 2)</w:t>
        </w:r>
      </w:hyperlink>
    </w:p>
    <w:p w:rsidR="00D005FE" w:rsidRPr="00561D26" w:rsidRDefault="00561D26" w:rsidP="00D005F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7" w:history="1">
        <w:r w:rsidR="00D005FE" w:rsidRPr="00561D26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Таблица 2</w:t>
        </w:r>
      </w:hyperlink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Использую свои знаки.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w</w:t>
      </w:r>
      <w:r w:rsidRPr="00561D26">
        <w:rPr>
          <w:rFonts w:ascii="Times New Roman" w:hAnsi="Times New Roman" w:cs="Times New Roman"/>
          <w:sz w:val="24"/>
          <w:szCs w:val="24"/>
          <w:lang w:eastAsia="ru-RU"/>
        </w:rPr>
        <w:t> Работа выполнена без ошибок, оценка “5”, “4”.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561D26">
        <w:rPr>
          <w:rFonts w:ascii="Times New Roman" w:hAnsi="Times New Roman" w:cs="Times New Roman"/>
          <w:sz w:val="24"/>
          <w:szCs w:val="24"/>
          <w:lang w:eastAsia="ru-RU"/>
        </w:rPr>
        <w:t> Работа выполнена с ошибками, оценка “3”, “4”.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1D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1D26">
        <w:rPr>
          <w:rFonts w:ascii="Times New Roman" w:hAnsi="Times New Roman" w:cs="Times New Roman"/>
          <w:sz w:val="24"/>
          <w:szCs w:val="24"/>
          <w:lang w:eastAsia="ru-RU"/>
        </w:rPr>
        <w:t>Работа не выполнена или много ошибок, оценка “2”.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VII. Анализирую.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Это дает возможность определить степень </w:t>
      </w:r>
      <w:proofErr w:type="spellStart"/>
      <w:r w:rsidRPr="00561D26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61D26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предмету в данной теме. Вижу: кто как преуспел, кто что усвоил хорошо, а кто и что недостаточно. В целом по классу и отдельно по каждому ученику хорошо просматривается качество </w:t>
      </w:r>
      <w:proofErr w:type="spellStart"/>
      <w:r w:rsidRPr="00561D26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61D26">
        <w:rPr>
          <w:rFonts w:ascii="Times New Roman" w:hAnsi="Times New Roman" w:cs="Times New Roman"/>
          <w:sz w:val="24"/>
          <w:szCs w:val="24"/>
          <w:lang w:eastAsia="ru-RU"/>
        </w:rPr>
        <w:t>. Анализ заканчивается выяснением причин: почему одни дети справились, а другие не справились с тем или иным заданием.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VIII. Объясняю для себя: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может быть низкий или высокий познавательный интерес;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или не было достаточной мотивации;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каковы учебные возможности;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возможны причины, связанные со здоровьем;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а может, и моя работа была недостаточно эффективна.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Провожу коррекцию – дорабатываю: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пересматриваю тематическое планирование;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провожу дифференцирование;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использую различные формы: групповые, парные, индивидуальные;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возможно, придется объяснить некоторым учащимся тему еще раз;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привлекаю родителей.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А через некоторое время провожу повторный контроль. И снова: анализ – выводы – действия. И так от темы к теме.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Таким образом, все этапы мониторинга реализуются (сбор – хранение – распространение – руководство к действию, коррекция и опять по кругу, пока не будет достигнута требуемая степень овладения каждой учебной цели – 85%)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Что это дает?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Систематическое заполнение таких таблиц по предметам, по темам и их анализ дает возможность сопровождать ребенка и управлять развитием его успешности в усвоении знаний и умений.</w:t>
      </w:r>
    </w:p>
    <w:p w:rsidR="00D005FE" w:rsidRPr="00561D26" w:rsidRDefault="00D005FE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1D26">
        <w:rPr>
          <w:rFonts w:ascii="Times New Roman" w:hAnsi="Times New Roman" w:cs="Times New Roman"/>
          <w:sz w:val="24"/>
          <w:szCs w:val="24"/>
          <w:lang w:eastAsia="ru-RU"/>
        </w:rPr>
        <w:t>Для ученика – это отслеживание его индивидуального продвижения, имеется возможность своевременно получить помощь, не накапливать количество неусвоенного материала.</w:t>
      </w:r>
    </w:p>
    <w:p w:rsidR="00662AB9" w:rsidRPr="00561D26" w:rsidRDefault="00662AB9" w:rsidP="00D005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62AB9" w:rsidRPr="005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7B4"/>
    <w:multiLevelType w:val="multilevel"/>
    <w:tmpl w:val="3FB8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66EAC"/>
    <w:multiLevelType w:val="hybridMultilevel"/>
    <w:tmpl w:val="A5F65982"/>
    <w:lvl w:ilvl="0" w:tplc="3DB83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064AD"/>
    <w:multiLevelType w:val="multilevel"/>
    <w:tmpl w:val="35EC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09DE"/>
    <w:multiLevelType w:val="multilevel"/>
    <w:tmpl w:val="92B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81409"/>
    <w:multiLevelType w:val="multilevel"/>
    <w:tmpl w:val="8BD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0"/>
    <w:rsid w:val="00006120"/>
    <w:rsid w:val="000369B3"/>
    <w:rsid w:val="00561D26"/>
    <w:rsid w:val="00662AB9"/>
    <w:rsid w:val="008D6651"/>
    <w:rsid w:val="00C406F1"/>
    <w:rsid w:val="00D005FE"/>
    <w:rsid w:val="00D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CEED"/>
  <w15:chartTrackingRefBased/>
  <w15:docId w15:val="{CBD2D229-67E2-4CE1-821E-119910A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i1abbnckbmcl9fb.xn--p1ai/%D1%81%D1%82%D0%B0%D1%82%D1%8C%D0%B8/509553/pril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i1abbnckbmcl9fb.xn--p1ai/%D1%81%D1%82%D0%B0%D1%82%D1%8C%D0%B8/509553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3318-9964-4997-82C0-68D2D1B7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2019-01-10T17:08:00Z</dcterms:created>
  <dcterms:modified xsi:type="dcterms:W3CDTF">2019-03-03T19:21:00Z</dcterms:modified>
</cp:coreProperties>
</file>