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6E" w:rsidRPr="000F296E" w:rsidRDefault="000F296E" w:rsidP="00A8135A">
      <w:pPr>
        <w:pStyle w:val="a5"/>
        <w:spacing w:after="0" w:line="360" w:lineRule="auto"/>
        <w:ind w:hanging="66"/>
        <w:jc w:val="center"/>
        <w:rPr>
          <w:rFonts w:ascii="Times New Roman" w:hAnsi="Times New Roman"/>
          <w:b/>
          <w:sz w:val="28"/>
          <w:szCs w:val="28"/>
        </w:rPr>
      </w:pPr>
      <w:r w:rsidRPr="000F296E">
        <w:rPr>
          <w:rFonts w:ascii="Times New Roman" w:hAnsi="Times New Roman"/>
          <w:b/>
          <w:sz w:val="28"/>
          <w:szCs w:val="28"/>
        </w:rPr>
        <w:t xml:space="preserve">Знание неофициальных символов страны и  </w:t>
      </w:r>
    </w:p>
    <w:p w:rsidR="000F296E" w:rsidRPr="000F296E" w:rsidRDefault="000F296E" w:rsidP="000F296E">
      <w:pPr>
        <w:pStyle w:val="a5"/>
        <w:spacing w:after="0" w:line="360" w:lineRule="auto"/>
        <w:ind w:left="426" w:hanging="66"/>
        <w:jc w:val="center"/>
        <w:rPr>
          <w:rFonts w:ascii="Times New Roman" w:hAnsi="Times New Roman"/>
          <w:b/>
          <w:sz w:val="28"/>
          <w:szCs w:val="28"/>
        </w:rPr>
      </w:pPr>
      <w:r w:rsidRPr="000F296E">
        <w:rPr>
          <w:rFonts w:ascii="Times New Roman" w:hAnsi="Times New Roman"/>
          <w:b/>
          <w:sz w:val="28"/>
          <w:szCs w:val="28"/>
        </w:rPr>
        <w:t>достопримечательностей российских регионов и родного края –</w:t>
      </w:r>
    </w:p>
    <w:p w:rsidR="000F296E" w:rsidRDefault="000F296E" w:rsidP="000F296E">
      <w:pPr>
        <w:pStyle w:val="a5"/>
        <w:spacing w:after="0" w:line="360" w:lineRule="auto"/>
        <w:ind w:left="426" w:hanging="66"/>
        <w:jc w:val="center"/>
        <w:rPr>
          <w:rFonts w:ascii="Times New Roman" w:hAnsi="Times New Roman"/>
          <w:sz w:val="28"/>
          <w:szCs w:val="28"/>
        </w:rPr>
      </w:pPr>
      <w:r w:rsidRPr="000F296E">
        <w:rPr>
          <w:rFonts w:ascii="Times New Roman" w:hAnsi="Times New Roman"/>
          <w:b/>
          <w:sz w:val="28"/>
          <w:szCs w:val="28"/>
        </w:rPr>
        <w:t>часть патриотического воспитания школьников</w:t>
      </w:r>
    </w:p>
    <w:p w:rsidR="000F296E" w:rsidRPr="000F296E" w:rsidRDefault="00A8135A" w:rsidP="00A8135A">
      <w:pPr>
        <w:pStyle w:val="a5"/>
        <w:spacing w:after="0" w:line="360" w:lineRule="auto"/>
        <w:ind w:left="-142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0F296E">
        <w:rPr>
          <w:rFonts w:ascii="Times New Roman" w:hAnsi="Times New Roman"/>
          <w:sz w:val="28"/>
          <w:szCs w:val="28"/>
        </w:rPr>
        <w:tab/>
      </w:r>
      <w:r w:rsidR="000F296E" w:rsidRPr="000F296E">
        <w:rPr>
          <w:rFonts w:ascii="Times New Roman" w:hAnsi="Times New Roman"/>
          <w:sz w:val="28"/>
          <w:szCs w:val="28"/>
        </w:rPr>
        <w:t xml:space="preserve">В современных учебниках «Окружающий мир» очень мало материала о символах и достопримечательностях страны и родного края. А учащиеся начальной школы, часто интересуются историей появления неофициальных символов, достопримечательностей нашей Родины, их значением и интересными эпизодами из их истории. Изучение истории символов   и достопримечательностей своей страны и родного края являются частью патриотического воспитания школьников. </w:t>
      </w:r>
      <w:r w:rsidR="000F296E" w:rsidRPr="000F296E">
        <w:rPr>
          <w:rFonts w:ascii="Times New Roman" w:hAnsi="Times New Roman"/>
          <w:bCs/>
          <w:sz w:val="28"/>
          <w:szCs w:val="28"/>
          <w:shd w:val="clear" w:color="auto" w:fill="FFFFFF"/>
        </w:rPr>
        <w:t>Патриотизм в переводе с греческого языка означает соотечественник, родина, отечество, а по отношению к человеку – чувство принадлежности к родине, отечеству, стране, где он родился, и к ее гражданам, любовь к отечеству, преданность, стремление служить ее интересам. </w:t>
      </w:r>
    </w:p>
    <w:p w:rsidR="000F296E" w:rsidRPr="000F296E" w:rsidRDefault="000F296E" w:rsidP="000F296E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F296E">
        <w:rPr>
          <w:rFonts w:ascii="Times New Roman" w:hAnsi="Times New Roman"/>
          <w:sz w:val="28"/>
          <w:szCs w:val="28"/>
        </w:rPr>
        <w:t xml:space="preserve"> Знакомство с историей государственной символики помогает воспитывать чувство патриотизма у учащихся, сохранять преемственность поколений, расширять кругозор, повышать интерес к историческому прошлому и настоящему нашей Родины.  Формы мероприятий, направленных на знакомство с неофициальными символами и достопримечательностями страны и родного края разнообразны:</w:t>
      </w:r>
    </w:p>
    <w:p w:rsidR="000F296E" w:rsidRPr="000F296E" w:rsidRDefault="000F296E" w:rsidP="000F296E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F296E">
        <w:rPr>
          <w:rFonts w:ascii="Times New Roman" w:hAnsi="Times New Roman"/>
          <w:sz w:val="28"/>
          <w:szCs w:val="28"/>
        </w:rPr>
        <w:t>классный час «Россия – Родина моя»: знакомство с видами символов страны, с неофициальными символами России;</w:t>
      </w:r>
    </w:p>
    <w:p w:rsidR="000F296E" w:rsidRPr="000F296E" w:rsidRDefault="000F296E" w:rsidP="000F296E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F296E">
        <w:rPr>
          <w:rFonts w:ascii="Times New Roman" w:hAnsi="Times New Roman"/>
          <w:sz w:val="28"/>
          <w:szCs w:val="28"/>
        </w:rPr>
        <w:t>проект «Моя страна – Россия»: выбор символа из проекта, определение его места на карте - коллекции</w:t>
      </w:r>
    </w:p>
    <w:p w:rsidR="000F296E" w:rsidRPr="000F296E" w:rsidRDefault="000F296E" w:rsidP="000F296E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F296E">
        <w:rPr>
          <w:rFonts w:ascii="Times New Roman" w:hAnsi="Times New Roman"/>
          <w:sz w:val="28"/>
          <w:szCs w:val="28"/>
        </w:rPr>
        <w:t>информационная пятиминутка: подготовка сообщения о своём символе или достопримечательности и выступление на уроке «Окружающий мир», например, Московский Кремль, Медный всадник, национальный русский женский костюм и др.;</w:t>
      </w:r>
    </w:p>
    <w:p w:rsidR="000F296E" w:rsidRPr="000F296E" w:rsidRDefault="000F296E" w:rsidP="000F296E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F296E">
        <w:rPr>
          <w:rFonts w:ascii="Times New Roman" w:hAnsi="Times New Roman"/>
          <w:sz w:val="28"/>
          <w:szCs w:val="28"/>
        </w:rPr>
        <w:lastRenderedPageBreak/>
        <w:t>выставка рисунков «Неофициальные символы России»: рисование символа на выбор и защита рисунка «Почему мне нравится именно этот символ?»;</w:t>
      </w:r>
    </w:p>
    <w:p w:rsidR="000F296E" w:rsidRPr="000F296E" w:rsidRDefault="000F296E" w:rsidP="000F296E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F296E">
        <w:rPr>
          <w:rFonts w:ascii="Times New Roman" w:hAnsi="Times New Roman"/>
          <w:sz w:val="28"/>
          <w:szCs w:val="28"/>
        </w:rPr>
        <w:t>выставка поделок «Нежная гжель и расписная хохлома»: выполнение поделок в технике «Рисование пластилиновым жгутиком»;</w:t>
      </w:r>
    </w:p>
    <w:p w:rsidR="000F296E" w:rsidRPr="000F296E" w:rsidRDefault="000F296E" w:rsidP="000F296E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F296E">
        <w:rPr>
          <w:rFonts w:ascii="Times New Roman" w:hAnsi="Times New Roman"/>
          <w:sz w:val="28"/>
          <w:szCs w:val="28"/>
        </w:rPr>
        <w:t xml:space="preserve"> конкурс чтецов «Символ – чудо дивное, гордость и краса!»: чтение стихотворений об одном неофициальном символе;</w:t>
      </w:r>
    </w:p>
    <w:p w:rsidR="000F296E" w:rsidRPr="000F296E" w:rsidRDefault="000F296E" w:rsidP="000F296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96E">
        <w:rPr>
          <w:rFonts w:ascii="Times New Roman" w:hAnsi="Times New Roman"/>
          <w:sz w:val="28"/>
          <w:szCs w:val="28"/>
        </w:rPr>
        <w:t xml:space="preserve">конференция «Достопримечательности российских регионов»: </w:t>
      </w:r>
    </w:p>
    <w:p w:rsidR="000F296E" w:rsidRPr="000F296E" w:rsidRDefault="000F296E" w:rsidP="000F296E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F296E">
        <w:rPr>
          <w:rFonts w:ascii="Times New Roman" w:hAnsi="Times New Roman"/>
          <w:sz w:val="28"/>
          <w:szCs w:val="28"/>
        </w:rPr>
        <w:t>акция «Знакомьтесь: достопримечательности родного края»: знакомство учащихся школы с достопримечательностями родного края при помощи карты – коллекции «Родное Белогорье» и через информационные листовки;</w:t>
      </w:r>
    </w:p>
    <w:p w:rsidR="000F296E" w:rsidRPr="000F296E" w:rsidRDefault="000F296E" w:rsidP="000F296E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F296E">
        <w:rPr>
          <w:rFonts w:ascii="Times New Roman" w:hAnsi="Times New Roman"/>
          <w:sz w:val="28"/>
          <w:szCs w:val="28"/>
        </w:rPr>
        <w:t>занятие «Любительского театра»: пальчиковый театр: матрёшки: изготовление матрёшек для пальчикового театра и разыгрывания мини – диалогов;</w:t>
      </w:r>
    </w:p>
    <w:p w:rsidR="000F296E" w:rsidRPr="000F296E" w:rsidRDefault="000F296E" w:rsidP="000F296E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F296E">
        <w:rPr>
          <w:rFonts w:ascii="Times New Roman" w:hAnsi="Times New Roman"/>
          <w:sz w:val="28"/>
          <w:szCs w:val="28"/>
        </w:rPr>
        <w:t>фестиваль писем «Здравствуй, друг мой иностранный...!»: составление и зачитывание писем об одном неофициальном символе или достопримечательности;</w:t>
      </w:r>
    </w:p>
    <w:p w:rsidR="000F296E" w:rsidRPr="000F296E" w:rsidRDefault="000F296E" w:rsidP="000F296E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F296E">
        <w:rPr>
          <w:rFonts w:ascii="Times New Roman" w:hAnsi="Times New Roman"/>
          <w:sz w:val="28"/>
          <w:szCs w:val="28"/>
        </w:rPr>
        <w:t xml:space="preserve">праздник «Родина, простая и великая»: чтение стихотворений о России и </w:t>
      </w:r>
      <w:proofErr w:type="spellStart"/>
      <w:r w:rsidRPr="000F296E">
        <w:rPr>
          <w:rFonts w:ascii="Times New Roman" w:hAnsi="Times New Roman"/>
          <w:sz w:val="28"/>
          <w:szCs w:val="28"/>
        </w:rPr>
        <w:t>Белгородчине</w:t>
      </w:r>
      <w:proofErr w:type="spellEnd"/>
      <w:r w:rsidRPr="000F296E">
        <w:rPr>
          <w:rFonts w:ascii="Times New Roman" w:hAnsi="Times New Roman"/>
          <w:sz w:val="28"/>
          <w:szCs w:val="28"/>
        </w:rPr>
        <w:t>, интеллектуальные игры, конкурсы, выступления</w:t>
      </w:r>
    </w:p>
    <w:p w:rsidR="000F296E" w:rsidRPr="000F296E" w:rsidRDefault="000F296E" w:rsidP="000F296E">
      <w:pPr>
        <w:pStyle w:val="a3"/>
        <w:spacing w:line="360" w:lineRule="auto"/>
        <w:rPr>
          <w:szCs w:val="28"/>
        </w:rPr>
      </w:pPr>
      <w:r w:rsidRPr="000F296E">
        <w:rPr>
          <w:szCs w:val="28"/>
        </w:rPr>
        <w:tab/>
      </w:r>
      <w:r>
        <w:rPr>
          <w:szCs w:val="28"/>
        </w:rPr>
        <w:t>Юные</w:t>
      </w:r>
      <w:r w:rsidRPr="000F296E">
        <w:rPr>
          <w:szCs w:val="28"/>
        </w:rPr>
        <w:t xml:space="preserve"> граждане своей страны, должны знать официальные и неофициальные символы, достопримечательности своего государства и родного края, гордиться их достижениями. </w:t>
      </w:r>
    </w:p>
    <w:p w:rsidR="000F296E" w:rsidRPr="000F296E" w:rsidRDefault="000F296E" w:rsidP="000F296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F296E">
        <w:rPr>
          <w:rFonts w:ascii="Times New Roman" w:hAnsi="Times New Roman"/>
          <w:sz w:val="28"/>
          <w:szCs w:val="28"/>
          <w:shd w:val="clear" w:color="auto" w:fill="FFFFFF"/>
        </w:rPr>
        <w:t xml:space="preserve">Важной частью патриотического воспитания является и знание символики своего родного края.   У каждого края свой облик, свои памятники старины, свои достопримечательности.  Знакомясь с достопримечательностями родного края,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учащиеся понимают</w:t>
      </w:r>
      <w:r w:rsidRPr="000F296E">
        <w:rPr>
          <w:rFonts w:ascii="Times New Roman" w:hAnsi="Times New Roman"/>
          <w:sz w:val="28"/>
          <w:szCs w:val="28"/>
          <w:shd w:val="clear" w:color="auto" w:fill="FFFFFF"/>
        </w:rPr>
        <w:t>, что наша земля - ч</w:t>
      </w:r>
      <w:r>
        <w:rPr>
          <w:rFonts w:ascii="Times New Roman" w:hAnsi="Times New Roman"/>
          <w:sz w:val="28"/>
          <w:szCs w:val="28"/>
          <w:shd w:val="clear" w:color="auto" w:fill="FFFFFF"/>
        </w:rPr>
        <w:t>астица великой Родины и должны гордиться</w:t>
      </w:r>
      <w:r w:rsidRPr="000F296E">
        <w:rPr>
          <w:rFonts w:ascii="Times New Roman" w:hAnsi="Times New Roman"/>
          <w:sz w:val="28"/>
          <w:szCs w:val="28"/>
          <w:shd w:val="clear" w:color="auto" w:fill="FFFFFF"/>
        </w:rPr>
        <w:t xml:space="preserve"> её историей и достижениями. </w:t>
      </w:r>
      <w:r w:rsidRPr="000F296E">
        <w:rPr>
          <w:rFonts w:ascii="Times New Roman" w:hAnsi="Times New Roman"/>
          <w:sz w:val="28"/>
          <w:szCs w:val="28"/>
        </w:rPr>
        <w:t>Знакомство с историей неофициальной символики помогает воспитывать чувство патриотизма у учащихся, сохранять преемственность поколений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F296E" w:rsidRPr="000F296E" w:rsidRDefault="000F296E" w:rsidP="000F296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296E"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Для юного человека город, край, где он живёт и растёт, - это та среда, которая способствует духовно — нравственному воспитанию личности, активизирует познавательный интерес. Краеведение очень много даёт также для морального, нравственного становления личности. Когда ребенок понимает, что его родной край играл и играет свою, особую роль в истории России, он, безусловно, ощущает гордость, как за свою землю, так и за себя, появляется желание и стремление прославить свой край и свою Родину.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296E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F296E" w:rsidRPr="000F296E" w:rsidRDefault="000F296E" w:rsidP="000F29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96E">
        <w:rPr>
          <w:rFonts w:ascii="Times New Roman" w:hAnsi="Times New Roman"/>
          <w:sz w:val="28"/>
          <w:szCs w:val="28"/>
        </w:rPr>
        <w:tab/>
        <w:t>Изучение истории родного края способствует осознанию исторических процессов, показывает исторические события на примере местных материалов, делает наиболее четкими и убедительными рассказы о многих фактах, которые облегчают восприятие истории для обучающихся.  Таким образом, изучение истории родного края способствует всестороннему развитию младших школьников.</w:t>
      </w:r>
    </w:p>
    <w:p w:rsidR="000F296E" w:rsidRPr="000F296E" w:rsidRDefault="000F296E" w:rsidP="000F29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296E" w:rsidRPr="000F296E" w:rsidRDefault="000F296E" w:rsidP="000F29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97C" w:rsidRPr="000F296E" w:rsidRDefault="00D8097C" w:rsidP="000F296E">
      <w:pPr>
        <w:jc w:val="both"/>
        <w:rPr>
          <w:sz w:val="28"/>
          <w:szCs w:val="28"/>
        </w:rPr>
      </w:pPr>
    </w:p>
    <w:sectPr w:rsidR="00D8097C" w:rsidRPr="000F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08AA"/>
    <w:multiLevelType w:val="hybridMultilevel"/>
    <w:tmpl w:val="FCD65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6D"/>
    <w:rsid w:val="000F296E"/>
    <w:rsid w:val="0026756D"/>
    <w:rsid w:val="00A8135A"/>
    <w:rsid w:val="00D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4F545-975D-4FBF-BD58-17692F25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296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F29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First Indent"/>
    <w:basedOn w:val="a3"/>
    <w:link w:val="a6"/>
    <w:uiPriority w:val="99"/>
    <w:unhideWhenUsed/>
    <w:rsid w:val="000F296E"/>
    <w:pPr>
      <w:spacing w:after="200" w:line="276" w:lineRule="auto"/>
      <w:ind w:firstLine="360"/>
      <w:jc w:val="left"/>
    </w:pPr>
    <w:rPr>
      <w:rFonts w:ascii="Calibri" w:hAnsi="Calibri"/>
      <w:sz w:val="22"/>
      <w:szCs w:val="22"/>
    </w:rPr>
  </w:style>
  <w:style w:type="character" w:customStyle="1" w:styleId="a6">
    <w:name w:val="Красная строка Знак"/>
    <w:basedOn w:val="a4"/>
    <w:link w:val="a5"/>
    <w:uiPriority w:val="99"/>
    <w:rsid w:val="000F296E"/>
    <w:rPr>
      <w:rFonts w:ascii="Calibri" w:eastAsia="Times New Roman" w:hAnsi="Calibri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623</Words>
  <Characters>3555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2019-04-15T20:42:00Z</dcterms:created>
  <dcterms:modified xsi:type="dcterms:W3CDTF">2019-04-15T20:58:00Z</dcterms:modified>
</cp:coreProperties>
</file>