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D2" w:rsidRPr="00BD25F0" w:rsidRDefault="00B7749B" w:rsidP="000752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Тьютерское сопровождение как современная технология инклюзивного образования в общеобразовательной школе в условиях реализации ФГОС</w:t>
      </w:r>
    </w:p>
    <w:p w:rsidR="00F2389C" w:rsidRPr="00075221" w:rsidRDefault="00F2389C" w:rsidP="000752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4971" w:rsidRPr="00075221" w:rsidRDefault="00B64971" w:rsidP="00B7749B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64971">
        <w:rPr>
          <w:rFonts w:ascii="Times New Roman" w:hAnsi="Times New Roman" w:cs="Times New Roman"/>
          <w:b/>
          <w:sz w:val="28"/>
          <w:szCs w:val="28"/>
        </w:rPr>
        <w:t>Иванова Надежда Сергеевна</w:t>
      </w:r>
    </w:p>
    <w:p w:rsidR="002A11D2" w:rsidRPr="00075221" w:rsidRDefault="002A11D2" w:rsidP="00B7749B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75221">
        <w:rPr>
          <w:rFonts w:ascii="Times New Roman" w:hAnsi="Times New Roman" w:cs="Times New Roman"/>
          <w:sz w:val="28"/>
          <w:szCs w:val="28"/>
        </w:rPr>
        <w:t xml:space="preserve">Воспитатель начальных классов </w:t>
      </w:r>
      <w:bookmarkStart w:id="0" w:name="_GoBack"/>
      <w:bookmarkEnd w:id="0"/>
    </w:p>
    <w:p w:rsidR="00F2389C" w:rsidRPr="00075221" w:rsidRDefault="002A11D2" w:rsidP="00B7749B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75221">
        <w:rPr>
          <w:rFonts w:ascii="Times New Roman" w:hAnsi="Times New Roman" w:cs="Times New Roman"/>
          <w:sz w:val="28"/>
          <w:szCs w:val="28"/>
        </w:rPr>
        <w:t xml:space="preserve">ГБОУ СОШ № 291 Красносельского района </w:t>
      </w:r>
    </w:p>
    <w:p w:rsidR="002A11D2" w:rsidRPr="00075221" w:rsidRDefault="002A11D2" w:rsidP="00B7749B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75221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221">
        <w:rPr>
          <w:rFonts w:ascii="Times New Roman" w:hAnsi="Times New Roman" w:cs="Times New Roman"/>
          <w:sz w:val="28"/>
          <w:szCs w:val="28"/>
        </w:rPr>
        <w:t>В рамках реформирования современной общеобразовательной школы широкую популярность приобретает реализация практики инклюзивного образования.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Инклюзивное образование – практика общего образования,</w:t>
      </w: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основанная на понимании, что инвалиды в современном обществе могут (и должны) быть вовлечены в </w:t>
      </w:r>
      <w:hyperlink r:id="rId5" w:tooltip="Социум" w:history="1">
        <w:r w:rsidRPr="000752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социум</w:t>
        </w:r>
      </w:hyperlink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Данная </w:t>
      </w:r>
      <w:hyperlink r:id="rId6" w:tooltip="Учебная практика (страница отсутствует)" w:history="1">
        <w:r w:rsidRPr="000752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практика</w:t>
        </w:r>
      </w:hyperlink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ориентирована на формирование условий доступности образования для всех. В том числе она обеспечивает доступ к образованию для детей с </w:t>
      </w:r>
      <w:hyperlink r:id="rId7" w:tooltip="Инвалидность" w:history="1">
        <w:r w:rsidRPr="000752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инвалидностью</w:t>
        </w:r>
      </w:hyperlink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Усилия общественности в 1990-х - 2000-х гг. и формирование общественного мнения позволили начать создание условий для такого типа </w:t>
      </w:r>
      <w:hyperlink r:id="rId8" w:tooltip="Педагогика" w:history="1">
        <w:r w:rsidRPr="000752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педагогики</w:t>
        </w:r>
      </w:hyperlink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получившей наименование </w:t>
      </w:r>
      <w:r w:rsidRPr="000752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инклюзивной</w:t>
      </w: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(вовлекающей).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Инклюзивное образование стремится развить методологию, направленную на детей и признающую, что все дети -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инклюзивного образования:</w:t>
      </w:r>
    </w:p>
    <w:p w:rsidR="002A11D2" w:rsidRPr="00075221" w:rsidRDefault="0012634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</w:t>
      </w:r>
      <w:r w:rsidR="002A11D2"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енность человека не зависит от его способностей и достижений;</w:t>
      </w:r>
    </w:p>
    <w:p w:rsidR="002A11D2" w:rsidRPr="00075221" w:rsidRDefault="0012634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</w:t>
      </w:r>
      <w:r w:rsidR="002A11D2"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человек способен чувствовать и думать;</w:t>
      </w:r>
    </w:p>
    <w:p w:rsidR="002A11D2" w:rsidRPr="00075221" w:rsidRDefault="0012634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</w:t>
      </w:r>
      <w:r w:rsidR="002A11D2"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человек имеет право на общение и на то, чтобы быть услышанным;</w:t>
      </w:r>
    </w:p>
    <w:p w:rsidR="002A11D2" w:rsidRPr="00075221" w:rsidRDefault="0012634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2A11D2"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люди нуждаются друг в друге;</w:t>
      </w:r>
    </w:p>
    <w:p w:rsidR="002A11D2" w:rsidRPr="00075221" w:rsidRDefault="00126342" w:rsidP="0007522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2A11D2"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одлинное образование может осуществляться только в контексте реальных взаимоотношений;</w:t>
      </w:r>
    </w:p>
    <w:p w:rsidR="002A11D2" w:rsidRPr="00075221" w:rsidRDefault="0012634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2A11D2"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люди нуждаются в поддержке и дружбе ровесников;</w:t>
      </w:r>
    </w:p>
    <w:p w:rsidR="002A11D2" w:rsidRPr="00075221" w:rsidRDefault="0012634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2A11D2"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всех обучающихся достижение прогресса скорее может быть в том, что они могут делать, чем в том, что не могут;</w:t>
      </w:r>
    </w:p>
    <w:p w:rsidR="002A11D2" w:rsidRPr="00075221" w:rsidRDefault="0012634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2A11D2"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азнообразие усиливает все стороны жизни человека.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в России инклюзивные образовательные учреждения появились в нашей стране на рубеже 1980 - 1990 гг.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России одновременно применяются три подхода в обучении детей с особыми образовательными потребностями: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Дифференцированное обучение детей с нарушениями речи, слуха, зрения, опорно-двигательного аппарата, интеллекта, с задержкой психического развития в специальных (коррекционных) учреждениях I–VIII видов.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Интегрированное обучение детей в специальных классах (группах) в общеобразовательных учреждениях.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Инклюзивное обучение, когда дети с особыми образовательными потребностями обучаются в классе вместе с обычными детьми.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федеральном законе «Об образовании» зафиксировано право детей с ограниченными возможностями здоровья (ОВЗ) на специальные образовательные условия и введено понятие инклюзивного образования — «обеспечения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возможностей».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тьюторское сопровождение?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из наиболее заметных линий реформирования современного образования связана с появлением за последние несколько лет достаточно большого числа попыток введения новых образовательных профессий. Редкая школа, претендующая на место в инновационном движении, не «пригласила» в свой штат социальных педагогов, психологов, освобожденных классных руководителей (воспитателей) или гувернеров. Далеко не последнее место в этом списке занимают тьюторы. И сегодня, когда реализация и практика тьюторства приобретают если не массовый характер, то, во всяком случае, популярность, вопрос о концептуальных основаниях тьюторской деятельности кажется уже решенным.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дидактике тьютор – это позиция, сопровождающая, поддерживающая процесс самообразования, индивидуальный образовательный поиск, осуществляющая поддержку разработки и реализации индивидуальных образовательных проектов и программ. На языке простом тьютор – это наставник.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Тьютор — фигура посредника между свободными личностями в пространстве образования, между культурным и индивидуальным, индивидуальным и корпоративным. Тьютор связывает в образовании своего подопечного процессы учения, самовоспитания и формирования образа жизни.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Тьюторское сопровождение – это педагогическая деятельность по индивидуализации образования, направленная на выявление и развитие образовательных мотивов и интересов учащегося, поиск образовательных ресурсов для создания индивидуальной образовательной программы, на работу с образовательным заказом семьи, формирование учебной и образовательной рефлексии учащегося.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Актуальность: Одна из проблем, которая стоит перед учителем современной общеобразовательной школы, это низкий уровень заинтересованности учащихся и отсутствие мотиваций к получению знаний. Перед учителем стоит задача пробудить в детях личную заинтересованность в приобретаемых знаниях, которые могут и должны пригодиться в жизни.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Какие формы тьюторского сопровождения можно использовать в работе учителя, воспитателя?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тьюторская консультация (беседа) - индивидуальная организационная форма тьюторского сопровождения, представляет собой обсуждение с тьютором значимых вопросов, связанных с личным развитием и образованием каждого учащегося.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тьюторская консультация.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этих занятиях, реализуется тьюторское сопровождение индивидуальных образовательных программ школьников с похожими познавательными интересами.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- тьютор одновременно осуществляет несколько видов работы: мотивационную, коммуникативную и рефлексивную. Тематику предстоящей тьюторской консультации желательно обсуждать вместе со всеми тьюторантами в группе. С одной стороны, это создает атмосферу доброжелательности, взаимопонимания и сотрудничества во время проведения самой консультации, а с другой, обеспечивает продуктивность консультации.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Тьюториал (учебный тьюторский семинар).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Тьюториал - это активное групповое обучение, направленное на развитие мыслительных, коммуникативных и рефлексивных способностей школьников. Это открытое учебное занятие с применением методов интерактивного и интенсивного обучения. Тьюториал также имеет своей целью оживить и разнообразить процесс обучения, активизировать познавательную деятельность школьников, вызвать проявление творческих способностей, побудить к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 теоретических знаний на практике. В роли ведущих тьюториала выступают тьюторы или преподаватели, осуществляющие тьюторское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сопровождение школьников. Иногда ведущими тьюториала могут быть старшие школьники, имеющие опыт в данной области знаний.</w:t>
      </w:r>
    </w:p>
    <w:p w:rsidR="002A11D2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Такая работа способствует овладению учащимися технологий индивидуальной и групповой рефлексии; выработке критериев оценки результатов эффективности индивидуальной и групповой работы.</w:t>
      </w:r>
    </w:p>
    <w:p w:rsidR="00B64971" w:rsidRPr="00075221" w:rsidRDefault="00B64971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последнее время тренинги всё активнее применяются и преподавателями, и тьюторами как одна из эффективных форм организации тьюторского сопровождения. Освоение необходимых умений и навыков во время тренинга предполагает не только их запоминание, но и непосредственное использование на практике сразу же, в ходе тренинговой работы. В тренингах, так же, как и в тьюториалах, но только в гораздо более интенсивной форме широко используются различные методы и техники активного обучения: деловые, ролевые и имитационные игры, работа с электронными определителями и определителями на печатной основе, моделирование, разбор конкретных ситуаций и групповые дискуссии.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каждый раз конкретных форм, методов и технологий самой тьюторской работы является строго индивидуальным выбором тьютора и зависит как от возрастных и личностных особенностей школьника, так и от личностных и профессиональных предпочтений самого тьютора.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помнить, что для проведения тренингов с детьми и подростками необходимы специальные знания и навыки.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событие.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отличие от воспитательного мероприятия, данная форма тьюторского сопровождения учащихся имеет целью развитие образовательной мотивации, построение и реализацию индивидуальных образовательных программ,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и исследований. Это могут быть: экскурсии в природу, экспедиции, полевые исследования, эксперименты, лабораторные практикумы и др.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Образовательное событие включает различные виды деятельности и различных участников: кроме самих учеников, в нём принимают участие другие </w:t>
      </w: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интересные, привлекательные, успешные люди («лидеры», «авторы», «эксперты» и т.п.). События дают возможность преодолеть опасность фиксации тьюторантов на тьюторе и перехода тьютора в позицию «учителя» («консультанта», «руководителя»).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методы тьюторского сопровождения: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практикоориентированной деятельности,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проблемного обучения (разрешение проблемных ситуаций, метод обучающего кейса),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проектные методы (разработка и защита ИОП, проекта, портфолио),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психодиагностические (анкетирование, психологическая диагностика, индивидуальное и групповое консультирование, профконсультирование),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методы активного обучения,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анализа самоанализа (рефлексия, рефлексивный отчет образовательных целей, деятельности по их достижению, анализ и самоанализ способностей, склонностей)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самостоятельной работы обучающегося (индивидуально и в группах).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технология тьюторского сопровождения?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педагогическим тьюторским сопровождением можно понимать такое учебно-воспитательное взаимодействие, в ходе которого ученик совершает действие, а педагог создает условия для эффективного осуществления этого действия. Технологии и методики, которые тьютор может использовать в своей работе с учащимися, – это технологии открытого образования.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«Кейс-обучение» (метод обучения, основанный на разборе практических ситуаций),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«Портфолио» (метод презентации образовательных результатов),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«Дебаты» (метод организации публичной дискуссии, в которой нужно предельно доказательно аргументировать свою точку зрения и опровергнуть противоположную) и др. 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подростков, в силу их возрастных особенностей, особенно важны соревновательные и коммуникативные аспекты взаимодействия со сверстниками, что может стать отдельным предметом рефлексии в работе тьютора и тьюторанта. Формы работы тьютора – консультации, индивидуальные и групповые тьюториалы (семинары), образовательные события, тренинги должны применяться с учетом возраста и возможностей тьюторантов-подростков. Тьюторское сопровождение (при реализации его в любой организационной форме) всегда носит индивидуальный адресный характер, поэтому при его осуществлении и выборе соответствующей формы, адекватной взаимодействию с конкретным тьюторантом, должны обязательно соблюдаться гибкость и вариативность.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Тьюторская деятельность может быть реализована с помощью: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проектной технологии;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технологии работы с портфолио;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технологии группового и индивидуального консультирования;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тренинговой технологии;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технологии профильных и профессиональных проб;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активизирующей методики Н.С. Пряжникова;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информационных технологий. 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функциями тьютора в отношении обучающихся выделяют следующие: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диагностика состояния и процесса обучения обучающихся;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целеполагания;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мотивация и вовлечение обучающихся;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управление деятельностью и мыследеятельностью обучающихся;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коррекция деятельности обучающихся;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выполнения заданий;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рефлексия деятельности (своей и обучающихся).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Рассмотрим, как сопоставляются эти функции с типовыми задачами тьютора по отношению к обучающимся: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Соответствие типовых задач и функций тьютора по отношению к обучающимся</w:t>
      </w:r>
    </w:p>
    <w:p w:rsidR="002A11D2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971" w:rsidRDefault="00B64971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971" w:rsidRPr="00075221" w:rsidRDefault="00B64971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346"/>
      </w:tblGrid>
      <w:tr w:rsidR="002A11D2" w:rsidRPr="00075221" w:rsidTr="00126342">
        <w:trPr>
          <w:trHeight w:val="32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Типовые задачи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Функции</w:t>
            </w:r>
          </w:p>
        </w:tc>
      </w:tr>
      <w:tr w:rsidR="002A11D2" w:rsidRPr="00075221" w:rsidTr="00126342">
        <w:trPr>
          <w:trHeight w:val="55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Диагностика; целеполагание</w:t>
            </w:r>
          </w:p>
        </w:tc>
      </w:tr>
      <w:tr w:rsidR="002A11D2" w:rsidRPr="00075221" w:rsidTr="00126342">
        <w:trPr>
          <w:trHeight w:val="55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«Размораживание» (проблематизация)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</w:t>
            </w:r>
          </w:p>
        </w:tc>
      </w:tr>
      <w:tr w:rsidR="002A11D2" w:rsidRPr="00075221" w:rsidTr="00126342">
        <w:trPr>
          <w:trHeight w:val="55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концепций курса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</w:t>
            </w:r>
          </w:p>
        </w:tc>
      </w:tr>
      <w:tr w:rsidR="002A11D2" w:rsidRPr="00075221" w:rsidTr="00126342">
        <w:trPr>
          <w:trHeight w:val="552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групповой и индивидуальной работы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</w:p>
        </w:tc>
      </w:tr>
      <w:tr w:rsidR="002A11D2" w:rsidRPr="00075221" w:rsidTr="00126342">
        <w:trPr>
          <w:trHeight w:val="55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обратной связи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1D2" w:rsidRPr="00075221" w:rsidRDefault="002A11D2" w:rsidP="00075221">
            <w:pPr>
              <w:autoSpaceDE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</w:tbl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Диагностическая функция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участием тьютора в реализации од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из важнейших, пронизывающих всю его работу действия - анализа. 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аналитической деятельностью тьютора понимают, синоним его </w:t>
      </w:r>
      <w:r w:rsidRPr="0007522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мыслительной, интеллектуальной деятельности по переработке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значимой информации. Анализ 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как проникновение в суть дела, как действие, раскрывающее причины учебных событий, результатом которого является диагноз - оценка действительного состояния учебной деятельности обучающихся. Диагностическая функция позволяет взвешенно оценить происходящее, положительные и негативные стороны деятельности обучающихся.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тьютора эта функция проявляется в следующих действиях: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исходных данных об обучающихся (возраст, место работы, стаж в занимаемой должности, степень занятости на работе, уровень образования, наличие предыдущего опыта обучения и др.);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 индивидуальных особенностей обучающихся (стиль обучения, доминирующий тип мышления, уровень развитости способностей и др.);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установок обучающихся на обучение, их потребностей, мотивов, ожиданий, опасений и причин, их вызывающих;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и анализ опыта, знаний и умений обучающихся по содержанию курса, а также успешного или неуспешного предыдущего опыта обучения;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степени усвоения обучающимися содержания изучаемого курса (идей, моделей и концепций).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целеполагания составляет основу работы тьютора. Тьютор должен устанавливать и формулировать разнообразные цели, например, долгосрочные и краткосрочные цели образования и обучения обучающихся. Первые относятся ко всему периоду обучения, вторые — к конкретному элементу учебного процесса. Это цели конкретных упражнений с обучающимися, цели того или иного собственного действия. Это учебные и организационные цели. 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функции целеполагания тьютору требуется решить следующие задачи: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целей модели обучения;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содержания и специфики деятельности обучающихся;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типовых (наиболее часто встречающихся) задач, которые должны решать обучающие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наиболее типичных, связанных с личностными качествами затруднений и проблем, с которыми сталкивается в своей деятельности обучающийся;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предполагаемых результатов деятельности обучающихся (что они должны знать, уметь, чем должны владеть и какими должны быть);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целей, определенных Вами, с целями обучающихся;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целей с возможностями обучающихся по их достижению.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 целеполагания не последний в работе тьютора. Выделяют простую связь, ведущую к проблеме: цель следует за осознанием чьего-то «хочу». Вся 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целеполагания состоит в том, чтобы перед этим субъективным «хочу» сознавалось объективное «надо».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функция тьютора состоит в создании и поддержании включенности обучающихся в обучение и эффективное продвижение в курсе. Для осуществления этой функции необходимо уметь решать такие задачи: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выяснять исходные ожидания обучающихся от обучения, индивидуальные потребности и мотивы;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установки на продуктивную, главным образом самостоятельную, деятельность;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в группе обучающихся атмосферу заинтересованности, доверия и поддержки;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учебную мотивацию различными интерактивными методами обучения;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поддерживать общение обучающихся друг с другом, что обычно способствует эффективной работе на занятиях.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планирования заключается в упорядочении действий обучаю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и своих в соответствии с задуманной целью. В какой-то мере эта функция напоминает построение стратегии достижения цели, но только планирование более детализировано, более конкретно.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в образовательном процессе основывается на умении: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учебные цели на основе четырехступенчатой модели развития специалиста (что он должен знать, уметь, чем должен владеть и кем должен быть) и с учетом анализа результатов предварительной диагностики (потребностей обучающихся, их исходного уровня подготовки, профессионального опыта и др.);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стратегии и тактики собственной деятельности с обучающимися;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определять последовательность действий в соответствии с поставленными целями и ожидаемыми результатами;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структуру занятий с обучающимися как завершенный цикл деятельности (введение, основная часть, заключение) с учетом доминанты совместной, а не индивидуальной деятельности обучающихся;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распределять время занятий с учетом целей, содержания и технологий обучения, а также особенностей группы (спецификой индивидуальных стилей обучения обучающихся).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установления коммуникаций особенно важна на первых этапах взаимодействия тьютора с обучающимися - при формировании группы, установлении взаимоотношений как между тьютором и обучающимися, так и между самими обучающимися. Выделяют следующие требования: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открытым и доступным для обучающихся;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реализовывать в своей деятельности тезис: «Все обучающиеся одинаковые, все обучающиеся разные»;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между собой и обучающимися, а также между самими обучающимися доброжелательные и партнерские взаимоотношения;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совместную деятельность обучающихся в группе на основе сотрудничества, согласования целей групповой деятельности и способов их совместного достижения;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 группе благоприятный эмоциональный настрой, атмосферу поддержки и взаимопомощи, чувство сопричастности к группе;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Функция контроля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диктует, что никакое обучение, ни при каких условиях не может обойтись без обратной связи, без контроля выполнения работы, направленной на достижение намеченных целей. В широком смысле к функции контроля относят также коррекцию и оценку. Тьютор должен помнить, что успешность выполнения этой функции закладывается и обеспечивается задолго до контроля, как такового, т.е. в процессе планирования, так как именно на этом этапе формируются цели, критерии и показатели их достижения.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Рассмотрим, что должен выполнять тьютор в своей дельности с позиции функции контроля: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задания обучающихся, определяя степень успешности обучения и образования;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комментировать недочеты и ошибки обучающихся в письменных заданиях;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качество выполненных заданий;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корректировать деятельность обучающихся в соответствии с результатами проверки заданий (ошибками и затруднениями обучающихся);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мониторинг заданий;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достижения отдельных обучающихся и группы в целом.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рефлексии</w:t>
      </w:r>
      <w:r w:rsidRPr="0007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тьютора, как и любого специалиста, обучающего других людей, незаменима. Рефлексия является смысловым центром личности и механизмом развития человека. Поэтому и тьютор, реализуя эту функцию, имеет возможность индивидуально и профессионально развиваться. 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становится объектом рефлексии, объектом мыслительного отражения тьютора? 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рефлексия может быть направлена на цели и содержание курса, на технологии его воплощения в учебном процессе, на достигнутые результаты (их соответствие целям, меры этого соответствия и др.), на характер и средства коммуникации, на стиль общения, на распределение ролей в группе и т.п. 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предметом рефлексии становятся способы организации собственной деятельности, общения и мышления тьютора, его самоизменения. Следовательно, функция рефлексии реализуется в таких задачах деятельности: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анализа возможностей тьютора;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рефлексии собственной деятельности и общения тьютора на предмет выявления его индивидуальных особенностей (идеи и принципы, 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которыми тьютор руководствуется в работе, предпочитаемый стиль обучения и др.), его затруднений, ошибок и достижений;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идентификация движущих сил развития тьютора и сил, препятствующих этому;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деятельности обучающихся «поводов» для рефлексии т.е. проблемных ситуаций;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рефлексии деятельности обучающихся с целью анализа их деятельности, понимания места «проблемных точек» (затруднений), вызвавших их причин и версий устранения затруднений, а также понимания того, что необходимо знать и уметь самому обучающемуся.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Методическая функция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тьютора относится к числу важных функций.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действиям составляющих данную функцию относятся: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средств для организации учебного процесса (специальных заданий, комплектов вопросов, набора конкретных ситуаций, иллюстративного материала и др.);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различных контрольно-диагностических методик: перечня контрольных вопросов, анкет, опросных листов, информационных карт, тестовых материалов и др.</w:t>
      </w:r>
    </w:p>
    <w:p w:rsidR="002A11D2" w:rsidRPr="00075221" w:rsidRDefault="002A11D2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описание собственного тьюторского опыта;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собственную деятельность эффективного опыта других тьюторов.</w:t>
      </w:r>
    </w:p>
    <w:p w:rsidR="002A11D2" w:rsidRPr="00075221" w:rsidRDefault="00645DAD" w:rsidP="00075221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2A11D2"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образовательных программ в условиях тьюторского сопровождения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учитывать: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программы развития в условиях тьюторского сопровождения: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школы;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достижения;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современной ситуации;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-партнерские связи школы.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Предыдущий опыт работы и его приобретение: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тьюторское сопровождение индивидуальных образовательных программ;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индивидуализация в начальной школе;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подростковая школа индивидуальных образовательных траекторий;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 школа индивидуальных образовательных программ;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 будущего школы по результатам реализации программы развития: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стратегические цели.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о результатах образования, лежащие в основе программы развития школы.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Внутренние результаты.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для учащихся: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старшеклассников и выпускников,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подростковой школы,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начальной школы.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для родителей.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для педагогов.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Внешние результаты: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учреждения для города и городской системы образования;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для инновационного сообщества города (научно-внедренческого комплекса).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направления программы развития: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обеспечения доступности и высокого качества образования.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концепции индивидуализации образования на возрастных ступенях: проблемный психолого-педагогический анализ, стратегическая цель</w:t>
      </w:r>
      <w:r w:rsidRPr="0007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концепции индивидуализации на возрастных ступенях.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концепции «Расширенной школы». Школа как культурно-оздоровительный и образовательный центр территории.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Материальное обеспечение программы.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основных направлений программы: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доступности и высокого качества образования;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концепции индивидуализации образования на возрастных ступенях;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концепции «Расширенной школы» - школы как культурно-оздоровительного и образовательного центра территории;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к новому статусу (финансовой самостоятельности школы).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Календарный план реализации программы.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график реализации программы: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нововведений;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событий и мероприятий, проходящих в рамках реализации программы;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методического мастерства педагогов;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 подхода в обучении и образовании;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ИКТ в учебный процесс;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реализации нововведений в социальные проекты и массовую педагогическую практику;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 сетевых образовательных программ и сетевых образовательных событий;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работников образования;</w:t>
      </w:r>
    </w:p>
    <w:p w:rsidR="002A11D2" w:rsidRPr="00075221" w:rsidRDefault="002A11D2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к новому статусу</w:t>
      </w:r>
      <w:r w:rsidRPr="00075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E6141" w:rsidRPr="00075221" w:rsidRDefault="009E6141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anchor="51274" w:history="1">
        <w:r w:rsidRPr="000752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ФГОС НОО ОВЗ</w:t>
        </w:r>
      </w:hyperlink>
      <w:r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О у/о, построение образовательного процесса ориентировано на учет индивидуальных возрастных, психофизических особенностей обучающихся, в частности, предполагается возможность разработки индивидуальных учебных планов. Реализация АОП и индивидуальных учебных планов сопровождается поддержкой тьютора.</w:t>
      </w:r>
    </w:p>
    <w:p w:rsidR="009E6141" w:rsidRPr="00075221" w:rsidRDefault="009E6141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75221" w:rsidRPr="00075221" w:rsidRDefault="00075221" w:rsidP="00075221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075221">
        <w:rPr>
          <w:b/>
          <w:sz w:val="28"/>
          <w:szCs w:val="28"/>
        </w:rPr>
        <w:t>Список литературы</w:t>
      </w:r>
    </w:p>
    <w:p w:rsidR="00075221" w:rsidRPr="00075221" w:rsidRDefault="00075221" w:rsidP="00075221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075221">
        <w:rPr>
          <w:sz w:val="28"/>
          <w:szCs w:val="28"/>
        </w:rPr>
        <w:t xml:space="preserve"> </w:t>
      </w:r>
    </w:p>
    <w:p w:rsidR="00075221" w:rsidRPr="00075221" w:rsidRDefault="00B64971" w:rsidP="00075221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075221" w:rsidRPr="00075221">
        <w:rPr>
          <w:sz w:val="28"/>
          <w:szCs w:val="28"/>
        </w:rPr>
        <w:t>Закон Российской Федерации «Об образовании в Российской Федерации» от 29 декабря 2012 года N 273-ФЗ.</w:t>
      </w:r>
    </w:p>
    <w:p w:rsidR="00075221" w:rsidRPr="00075221" w:rsidRDefault="00B64971" w:rsidP="00075221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075221" w:rsidRPr="00075221">
        <w:rPr>
          <w:sz w:val="28"/>
          <w:szCs w:val="28"/>
        </w:rPr>
        <w:t xml:space="preserve">Бутова, Ю. 1. Закон РФ «Об образовании», действующая редакция. Организация тьюторского сопровождения в образовательном учреждении: содержание, нормирование и стандартизация деятельности тьютора: Материалы Всероссийского научно-практического семинара. </w:t>
      </w:r>
    </w:p>
    <w:p w:rsidR="00075221" w:rsidRPr="00075221" w:rsidRDefault="00B64971" w:rsidP="00075221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075221" w:rsidRPr="00075221">
        <w:rPr>
          <w:sz w:val="28"/>
          <w:szCs w:val="28"/>
        </w:rPr>
        <w:t>Инклюзивное образование: методология, практика, технология: Материалы международной научно-практической конференции (20-22 июня 2011, Москва) /Моск.гор</w:t>
      </w:r>
      <w:r w:rsidR="00BD25F0">
        <w:rPr>
          <w:sz w:val="28"/>
          <w:szCs w:val="28"/>
        </w:rPr>
        <w:t xml:space="preserve">.психол.- пед.ун-т; Редкол.: С. </w:t>
      </w:r>
      <w:r w:rsidR="00075221" w:rsidRPr="00075221">
        <w:rPr>
          <w:sz w:val="28"/>
          <w:szCs w:val="28"/>
        </w:rPr>
        <w:t>В. Алехина и др. — М.: МГППУ, 2011.)</w:t>
      </w:r>
    </w:p>
    <w:p w:rsidR="00075221" w:rsidRPr="00075221" w:rsidRDefault="00B64971" w:rsidP="00075221">
      <w:pPr>
        <w:pStyle w:val="a4"/>
        <w:numPr>
          <w:ilvl w:val="0"/>
          <w:numId w:val="19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221"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тьюторского сопровождения детей с ОВЗ в условиях реализации инклюзивной практики в образовательных учреждениях». Информационный материал Карпенковой И.В., Кузьминой Е.В. Москва 2011.</w:t>
      </w:r>
    </w:p>
    <w:p w:rsidR="00075221" w:rsidRPr="00075221" w:rsidRDefault="00B64971" w:rsidP="00075221">
      <w:pPr>
        <w:pStyle w:val="a4"/>
        <w:numPr>
          <w:ilvl w:val="0"/>
          <w:numId w:val="19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221" w:rsidRPr="00075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Карпенкова И.В. «Тьютор в инклюзивной школе»: сопровождение ребенка с особенностями развития. Из опыта работы, - М., ЦППРиК «Тверской», 2010.</w:t>
      </w:r>
    </w:p>
    <w:p w:rsidR="00075221" w:rsidRPr="00075221" w:rsidRDefault="00B64971" w:rsidP="00075221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075221" w:rsidRPr="00075221">
        <w:rPr>
          <w:sz w:val="28"/>
          <w:szCs w:val="28"/>
        </w:rPr>
        <w:t>Неклюдова, Л. В. О современном подходе к организации повышения квалификации педагогических кадров [методика тьюторского сопровождения] / Л. В. Неклюдова // Методист. – 2010. – № 1. – С. 17–20.</w:t>
      </w:r>
    </w:p>
    <w:p w:rsidR="00075221" w:rsidRPr="00075221" w:rsidRDefault="00B64971" w:rsidP="00075221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075221" w:rsidRPr="00075221">
        <w:rPr>
          <w:sz w:val="28"/>
          <w:szCs w:val="28"/>
        </w:rPr>
        <w:t>Трофименко, Т. И. Тьюторское сопровождение сети ресурсных центров как нетрадиционная модель методической службы / Т. И. Трофименко // Методист. – 2010. – № 3. – С. 26–32.</w:t>
      </w:r>
    </w:p>
    <w:p w:rsidR="00075221" w:rsidRPr="00075221" w:rsidRDefault="00B64971" w:rsidP="00075221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075221" w:rsidRPr="00075221">
        <w:rPr>
          <w:sz w:val="28"/>
          <w:szCs w:val="28"/>
        </w:rPr>
        <w:t xml:space="preserve">Тьютор: [истоки, основные цели и задачи тьюторского сопровождения] // Кафедра открытых образовательных технологий Московский институт открытого образования. – URL: </w:t>
      </w:r>
      <w:hyperlink r:id="rId10" w:history="1">
        <w:r w:rsidR="00075221" w:rsidRPr="00075221">
          <w:rPr>
            <w:rStyle w:val="a5"/>
            <w:color w:val="auto"/>
            <w:sz w:val="28"/>
            <w:szCs w:val="28"/>
            <w:u w:val="none"/>
          </w:rPr>
          <w:t>http://www.oot-kaf.ru/archives/483</w:t>
        </w:r>
      </w:hyperlink>
    </w:p>
    <w:p w:rsidR="00075221" w:rsidRPr="00075221" w:rsidRDefault="00075221" w:rsidP="000752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075221" w:rsidRPr="00075221" w:rsidSect="00400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D58"/>
    <w:multiLevelType w:val="multilevel"/>
    <w:tmpl w:val="B17E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23D47"/>
    <w:multiLevelType w:val="hybridMultilevel"/>
    <w:tmpl w:val="BE9E39BA"/>
    <w:lvl w:ilvl="0" w:tplc="3E466636">
      <w:start w:val="1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4913C3"/>
    <w:multiLevelType w:val="multilevel"/>
    <w:tmpl w:val="9DF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46196"/>
    <w:multiLevelType w:val="multilevel"/>
    <w:tmpl w:val="26A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5182C"/>
    <w:multiLevelType w:val="multilevel"/>
    <w:tmpl w:val="40BE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03AF0"/>
    <w:multiLevelType w:val="multilevel"/>
    <w:tmpl w:val="A0E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32F3F"/>
    <w:multiLevelType w:val="multilevel"/>
    <w:tmpl w:val="7F7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84029"/>
    <w:multiLevelType w:val="multilevel"/>
    <w:tmpl w:val="2C8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8116D"/>
    <w:multiLevelType w:val="multilevel"/>
    <w:tmpl w:val="6DA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87EB3"/>
    <w:multiLevelType w:val="hybridMultilevel"/>
    <w:tmpl w:val="6346F8BA"/>
    <w:lvl w:ilvl="0" w:tplc="73BAFFA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D93356"/>
    <w:multiLevelType w:val="multilevel"/>
    <w:tmpl w:val="4F0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F52DF"/>
    <w:multiLevelType w:val="multilevel"/>
    <w:tmpl w:val="17A4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F637D"/>
    <w:multiLevelType w:val="multilevel"/>
    <w:tmpl w:val="078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13565F"/>
    <w:multiLevelType w:val="multilevel"/>
    <w:tmpl w:val="740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3402D"/>
    <w:multiLevelType w:val="multilevel"/>
    <w:tmpl w:val="808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D1026"/>
    <w:multiLevelType w:val="multilevel"/>
    <w:tmpl w:val="4F7E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A6F55"/>
    <w:multiLevelType w:val="multilevel"/>
    <w:tmpl w:val="ACC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E4B14"/>
    <w:multiLevelType w:val="multilevel"/>
    <w:tmpl w:val="E53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56F9B"/>
    <w:multiLevelType w:val="multilevel"/>
    <w:tmpl w:val="A5A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5"/>
  </w:num>
  <w:num w:numId="17">
    <w:abstractNumId w:val="4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BB"/>
    <w:rsid w:val="00075221"/>
    <w:rsid w:val="00126342"/>
    <w:rsid w:val="00197EBB"/>
    <w:rsid w:val="001D056F"/>
    <w:rsid w:val="002A11D2"/>
    <w:rsid w:val="004004B9"/>
    <w:rsid w:val="0054705A"/>
    <w:rsid w:val="005E210D"/>
    <w:rsid w:val="00645DAD"/>
    <w:rsid w:val="009E6141"/>
    <w:rsid w:val="00B64971"/>
    <w:rsid w:val="00B7749B"/>
    <w:rsid w:val="00BD25F0"/>
    <w:rsid w:val="00F0232C"/>
    <w:rsid w:val="00F2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108C-4784-4B5D-8B0B-12CA322D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1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6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4%D0%B0%D0%B3%D0%BE%D0%B3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2%D0%B0%D0%BB%D0%B8%D0%B4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3%D1%87%D0%B5%D0%B1%D0%BD%D0%B0%D1%8F_%D0%BF%D1%80%D0%B0%D0%BA%D1%82%D0%B8%D0%BA%D0%B0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1%D0%BE%D1%86%D0%B8%D1%83%D0%BC" TargetMode="External"/><Relationship Id="rId10" Type="http://schemas.openxmlformats.org/officeDocument/2006/relationships/hyperlink" Target="http://www.oot-kaf.ru/archives/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Надежда Иванова</cp:lastModifiedBy>
  <cp:revision>14</cp:revision>
  <dcterms:created xsi:type="dcterms:W3CDTF">2018-11-21T07:14:00Z</dcterms:created>
  <dcterms:modified xsi:type="dcterms:W3CDTF">2019-03-19T11:03:00Z</dcterms:modified>
</cp:coreProperties>
</file>